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p" w:displacedByCustomXml="next"/>
    <w:bookmarkEnd w:id="0" w:displacedByCustomXml="next"/>
    <w:sdt>
      <w:sdtPr>
        <w:id w:val="44508221"/>
        <w:docPartObj>
          <w:docPartGallery w:val="Cover Pages"/>
          <w:docPartUnique/>
        </w:docPartObj>
      </w:sdtPr>
      <w:sdtEndPr>
        <w:rPr>
          <w:rFonts w:eastAsia="Times New Roman"/>
          <w:b/>
          <w:color w:val="FFFFFF" w:themeColor="background1"/>
          <w:sz w:val="96"/>
          <w:szCs w:val="96"/>
          <w:lang w:eastAsia="en-US"/>
        </w:rPr>
      </w:sdtEndPr>
      <w:sdtContent>
        <w:p w14:paraId="1993B09D" w14:textId="031E075B" w:rsidR="00E9365A" w:rsidRDefault="00B428B7">
          <w:r>
            <w:rPr>
              <w:noProof/>
            </w:rPr>
            <mc:AlternateContent>
              <mc:Choice Requires="wps">
                <w:drawing>
                  <wp:anchor distT="0" distB="0" distL="114300" distR="114300" simplePos="0" relativeHeight="251658240" behindDoc="0" locked="0" layoutInCell="1" allowOverlap="1" wp14:anchorId="2DDA3E52" wp14:editId="66EF3B19">
                    <wp:simplePos x="0" y="0"/>
                    <wp:positionH relativeFrom="page">
                      <wp:posOffset>85725</wp:posOffset>
                    </wp:positionH>
                    <wp:positionV relativeFrom="margin">
                      <wp:align>top</wp:align>
                    </wp:positionV>
                    <wp:extent cx="7113905" cy="3400425"/>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3905" cy="3400425"/>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2DC03C3F" w14:textId="77777777" w:rsidR="00B428B7" w:rsidRPr="00B428B7" w:rsidRDefault="00B428B7" w:rsidP="00B428B7">
                                <w:pPr>
                                  <w:spacing w:before="0" w:after="0" w:line="240" w:lineRule="auto"/>
                                  <w:ind w:hanging="1701"/>
                                  <w:jc w:val="left"/>
                                  <w:rPr>
                                    <w:rFonts w:eastAsia="Times New Roman"/>
                                    <w:b/>
                                    <w:noProof/>
                                    <w:color w:val="FFFFFF" w:themeColor="background1"/>
                                    <w:szCs w:val="24"/>
                                    <w:lang w:eastAsia="en-US"/>
                                  </w:rPr>
                                </w:pPr>
                              </w:p>
                              <w:p w14:paraId="408629E2" w14:textId="23122F26" w:rsidR="00084922" w:rsidRPr="00D7591D" w:rsidRDefault="0018176A"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190CDAD2" w:rsidR="00084922" w:rsidRPr="00663B48" w:rsidRDefault="00630A48" w:rsidP="00084922">
                                <w:pPr>
                                  <w:ind w:left="-1701"/>
                                  <w:jc w:val="left"/>
                                  <w:rPr>
                                    <w:rFonts w:ascii="Acumin Pro" w:eastAsia="Times New Roman" w:hAnsi="Acumin Pro" w:cstheme="minorHAnsi"/>
                                    <w:b/>
                                    <w:color w:val="FFFFFF" w:themeColor="background1"/>
                                    <w:sz w:val="40"/>
                                    <w:szCs w:val="40"/>
                                    <w:lang w:eastAsia="en-US"/>
                                  </w:rPr>
                                </w:pPr>
                                <w:r w:rsidRPr="00663B48">
                                  <w:rPr>
                                    <w:rFonts w:ascii="Acumin Pro" w:eastAsia="Times New Roman" w:hAnsi="Acumin Pro" w:cstheme="minorHAnsi"/>
                                    <w:b/>
                                    <w:noProof/>
                                    <w:color w:val="FFFFFF" w:themeColor="background1"/>
                                    <w:sz w:val="40"/>
                                    <w:szCs w:val="40"/>
                                    <w:lang w:eastAsia="en-US"/>
                                  </w:rPr>
                                  <w:t>Foreshore Management Steering</w:t>
                                </w:r>
                                <w:r w:rsidR="00C540B7" w:rsidRPr="00663B48">
                                  <w:rPr>
                                    <w:rFonts w:ascii="Acumin Pro" w:eastAsia="Times New Roman" w:hAnsi="Acumin Pro" w:cstheme="minorHAnsi"/>
                                    <w:b/>
                                    <w:noProof/>
                                    <w:color w:val="FFFFFF" w:themeColor="background1"/>
                                    <w:sz w:val="40"/>
                                    <w:szCs w:val="40"/>
                                    <w:lang w:eastAsia="en-US"/>
                                  </w:rPr>
                                  <w:t xml:space="preserve"> Committee </w:t>
                                </w:r>
                                <w:r w:rsidR="00913932" w:rsidRPr="00663B48">
                                  <w:rPr>
                                    <w:rFonts w:ascii="Acumin Pro" w:eastAsia="Times New Roman" w:hAnsi="Acumin Pro" w:cstheme="minorHAnsi"/>
                                    <w:b/>
                                    <w:noProof/>
                                    <w:color w:val="FFFFFF" w:themeColor="background1"/>
                                    <w:sz w:val="40"/>
                                    <w:szCs w:val="40"/>
                                    <w:lang w:eastAsia="en-US"/>
                                  </w:rPr>
                                  <w:t>Meeting</w:t>
                                </w:r>
                              </w:p>
                              <w:p w14:paraId="730B05CE" w14:textId="01FE6798" w:rsidR="00084922" w:rsidRPr="00D7591D" w:rsidRDefault="000D1ACE"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We</w:t>
                                </w:r>
                                <w:r w:rsidR="00D45F92">
                                  <w:rPr>
                                    <w:rFonts w:ascii="Acumin Pro" w:eastAsia="Times New Roman" w:hAnsi="Acumin Pro" w:cstheme="minorHAnsi"/>
                                    <w:b/>
                                    <w:noProof/>
                                    <w:color w:val="FFFFFF" w:themeColor="background1"/>
                                    <w:sz w:val="32"/>
                                    <w:szCs w:val="32"/>
                                    <w:lang w:eastAsia="en-US"/>
                                  </w:rPr>
                                  <w:t xml:space="preserve">dnesday, </w:t>
                                </w:r>
                                <w:r w:rsidR="00E350FC">
                                  <w:rPr>
                                    <w:rFonts w:ascii="Acumin Pro" w:eastAsia="Times New Roman" w:hAnsi="Acumin Pro" w:cstheme="minorHAnsi"/>
                                    <w:b/>
                                    <w:noProof/>
                                    <w:color w:val="FFFFFF" w:themeColor="background1"/>
                                    <w:sz w:val="32"/>
                                    <w:szCs w:val="32"/>
                                    <w:lang w:eastAsia="en-US"/>
                                  </w:rPr>
                                  <w:t xml:space="preserve"> </w:t>
                                </w:r>
                                <w:r w:rsidR="002749C7">
                                  <w:rPr>
                                    <w:rFonts w:ascii="Acumin Pro" w:eastAsia="Times New Roman" w:hAnsi="Acumin Pro" w:cstheme="minorHAnsi"/>
                                    <w:b/>
                                    <w:noProof/>
                                    <w:color w:val="FFFFFF" w:themeColor="background1"/>
                                    <w:sz w:val="32"/>
                                    <w:szCs w:val="32"/>
                                    <w:lang w:eastAsia="en-US"/>
                                  </w:rPr>
                                  <w:t>12</w:t>
                                </w:r>
                                <w:r w:rsidR="00FC50DE">
                                  <w:rPr>
                                    <w:rFonts w:ascii="Acumin Pro" w:eastAsia="Times New Roman" w:hAnsi="Acumin Pro" w:cstheme="minorHAnsi"/>
                                    <w:b/>
                                    <w:noProof/>
                                    <w:color w:val="FFFFFF" w:themeColor="background1"/>
                                    <w:sz w:val="32"/>
                                    <w:szCs w:val="32"/>
                                    <w:lang w:eastAsia="en-US"/>
                                  </w:rPr>
                                  <w:t xml:space="preserve"> June </w:t>
                                </w:r>
                                <w:r w:rsidR="00913932" w:rsidRPr="00D7591D">
                                  <w:rPr>
                                    <w:rFonts w:ascii="Acumin Pro" w:eastAsia="Times New Roman" w:hAnsi="Acumin Pro" w:cstheme="minorHAnsi"/>
                                    <w:b/>
                                    <w:noProof/>
                                    <w:color w:val="FFFFFF" w:themeColor="background1"/>
                                    <w:sz w:val="32"/>
                                    <w:szCs w:val="32"/>
                                    <w:lang w:eastAsia="en-US"/>
                                  </w:rPr>
                                  <w:t>202</w:t>
                                </w:r>
                                <w:r w:rsidR="000442F7">
                                  <w:rPr>
                                    <w:rFonts w:ascii="Acumin Pro" w:eastAsia="Times New Roman" w:hAnsi="Acumin Pro" w:cstheme="minorHAnsi"/>
                                    <w:b/>
                                    <w:noProof/>
                                    <w:color w:val="FFFFFF" w:themeColor="background1"/>
                                    <w:sz w:val="32"/>
                                    <w:szCs w:val="32"/>
                                    <w:lang w:eastAsia="en-US"/>
                                  </w:rPr>
                                  <w:t>4</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6.75pt;margin-top:0;width:560.15pt;height:267.75pt;z-index:251658240;visibility:visible;mso-wrap-style:square;mso-width-percent:941;mso-height-percent:0;mso-wrap-distance-left:9pt;mso-wrap-distance-top:0;mso-wrap-distance-right:9pt;mso-wrap-distance-bottom:0;mso-position-horizontal:absolute;mso-position-horizontal-relative:page;mso-position-vertical:top;mso-position-vertical-relative:margin;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" filled="f" strokeweight=".5pt">
                    <v:stroke opacity="0" joinstyle="round"/>
                    <v:textbox inset="126pt,0,54pt,0">
                      <w:txbxContent>
                        <w:p w14:paraId="2DC03C3F" w14:textId="77777777" w:rsidR="00B428B7" w:rsidRPr="00B428B7" w:rsidRDefault="00B428B7" w:rsidP="00B428B7">
                          <w:pPr>
                            <w:spacing w:before="0" w:after="0" w:line="240" w:lineRule="auto"/>
                            <w:ind w:hanging="1701"/>
                            <w:jc w:val="left"/>
                            <w:rPr>
                              <w:rFonts w:eastAsia="Times New Roman"/>
                              <w:b/>
                              <w:noProof/>
                              <w:color w:val="FFFFFF" w:themeColor="background1"/>
                              <w:szCs w:val="24"/>
                              <w:lang w:eastAsia="en-US"/>
                            </w:rPr>
                          </w:pPr>
                        </w:p>
                        <w:p w14:paraId="408629E2" w14:textId="23122F26" w:rsidR="00084922" w:rsidRPr="00D7591D" w:rsidRDefault="0018176A"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60B8571" w14:textId="190CDAD2" w:rsidR="00084922" w:rsidRPr="00663B48" w:rsidRDefault="00630A48" w:rsidP="00084922">
                          <w:pPr>
                            <w:ind w:left="-1701"/>
                            <w:jc w:val="left"/>
                            <w:rPr>
                              <w:rFonts w:ascii="Acumin Pro" w:eastAsia="Times New Roman" w:hAnsi="Acumin Pro" w:cstheme="minorHAnsi"/>
                              <w:b/>
                              <w:color w:val="FFFFFF" w:themeColor="background1"/>
                              <w:sz w:val="40"/>
                              <w:szCs w:val="40"/>
                              <w:lang w:eastAsia="en-US"/>
                            </w:rPr>
                          </w:pPr>
                          <w:r w:rsidRPr="00663B48">
                            <w:rPr>
                              <w:rFonts w:ascii="Acumin Pro" w:eastAsia="Times New Roman" w:hAnsi="Acumin Pro" w:cstheme="minorHAnsi"/>
                              <w:b/>
                              <w:noProof/>
                              <w:color w:val="FFFFFF" w:themeColor="background1"/>
                              <w:sz w:val="40"/>
                              <w:szCs w:val="40"/>
                              <w:lang w:eastAsia="en-US"/>
                            </w:rPr>
                            <w:t>Foreshore Management Steering</w:t>
                          </w:r>
                          <w:r w:rsidR="00C540B7" w:rsidRPr="00663B48">
                            <w:rPr>
                              <w:rFonts w:ascii="Acumin Pro" w:eastAsia="Times New Roman" w:hAnsi="Acumin Pro" w:cstheme="minorHAnsi"/>
                              <w:b/>
                              <w:noProof/>
                              <w:color w:val="FFFFFF" w:themeColor="background1"/>
                              <w:sz w:val="40"/>
                              <w:szCs w:val="40"/>
                              <w:lang w:eastAsia="en-US"/>
                            </w:rPr>
                            <w:t xml:space="preserve"> Committee </w:t>
                          </w:r>
                          <w:r w:rsidR="00913932" w:rsidRPr="00663B48">
                            <w:rPr>
                              <w:rFonts w:ascii="Acumin Pro" w:eastAsia="Times New Roman" w:hAnsi="Acumin Pro" w:cstheme="minorHAnsi"/>
                              <w:b/>
                              <w:noProof/>
                              <w:color w:val="FFFFFF" w:themeColor="background1"/>
                              <w:sz w:val="40"/>
                              <w:szCs w:val="40"/>
                              <w:lang w:eastAsia="en-US"/>
                            </w:rPr>
                            <w:t>Meeting</w:t>
                          </w:r>
                        </w:p>
                        <w:p w14:paraId="730B05CE" w14:textId="01FE6798" w:rsidR="00084922" w:rsidRPr="00D7591D" w:rsidRDefault="000D1ACE" w:rsidP="00084922">
                          <w:pPr>
                            <w:ind w:left="-1701"/>
                            <w:jc w:val="left"/>
                            <w:rPr>
                              <w:rFonts w:ascii="Acumin Pro" w:eastAsia="Times New Roman" w:hAnsi="Acumin Pro" w:cstheme="minorHAnsi"/>
                              <w:b/>
                              <w:color w:val="FFFFFF" w:themeColor="background1"/>
                              <w:sz w:val="32"/>
                              <w:szCs w:val="32"/>
                              <w:lang w:eastAsia="en-US"/>
                            </w:rPr>
                          </w:pPr>
                          <w:r>
                            <w:rPr>
                              <w:rFonts w:ascii="Acumin Pro" w:eastAsia="Times New Roman" w:hAnsi="Acumin Pro" w:cstheme="minorHAnsi"/>
                              <w:b/>
                              <w:noProof/>
                              <w:color w:val="FFFFFF" w:themeColor="background1"/>
                              <w:sz w:val="32"/>
                              <w:szCs w:val="32"/>
                              <w:lang w:eastAsia="en-US"/>
                            </w:rPr>
                            <w:t>We</w:t>
                          </w:r>
                          <w:r w:rsidR="00D45F92">
                            <w:rPr>
                              <w:rFonts w:ascii="Acumin Pro" w:eastAsia="Times New Roman" w:hAnsi="Acumin Pro" w:cstheme="minorHAnsi"/>
                              <w:b/>
                              <w:noProof/>
                              <w:color w:val="FFFFFF" w:themeColor="background1"/>
                              <w:sz w:val="32"/>
                              <w:szCs w:val="32"/>
                              <w:lang w:eastAsia="en-US"/>
                            </w:rPr>
                            <w:t xml:space="preserve">dnesday, </w:t>
                          </w:r>
                          <w:r w:rsidR="00E350FC">
                            <w:rPr>
                              <w:rFonts w:ascii="Acumin Pro" w:eastAsia="Times New Roman" w:hAnsi="Acumin Pro" w:cstheme="minorHAnsi"/>
                              <w:b/>
                              <w:noProof/>
                              <w:color w:val="FFFFFF" w:themeColor="background1"/>
                              <w:sz w:val="32"/>
                              <w:szCs w:val="32"/>
                              <w:lang w:eastAsia="en-US"/>
                            </w:rPr>
                            <w:t xml:space="preserve"> </w:t>
                          </w:r>
                          <w:r w:rsidR="002749C7">
                            <w:rPr>
                              <w:rFonts w:ascii="Acumin Pro" w:eastAsia="Times New Roman" w:hAnsi="Acumin Pro" w:cstheme="minorHAnsi"/>
                              <w:b/>
                              <w:noProof/>
                              <w:color w:val="FFFFFF" w:themeColor="background1"/>
                              <w:sz w:val="32"/>
                              <w:szCs w:val="32"/>
                              <w:lang w:eastAsia="en-US"/>
                            </w:rPr>
                            <w:t>12</w:t>
                          </w:r>
                          <w:r w:rsidR="00FC50DE">
                            <w:rPr>
                              <w:rFonts w:ascii="Acumin Pro" w:eastAsia="Times New Roman" w:hAnsi="Acumin Pro" w:cstheme="minorHAnsi"/>
                              <w:b/>
                              <w:noProof/>
                              <w:color w:val="FFFFFF" w:themeColor="background1"/>
                              <w:sz w:val="32"/>
                              <w:szCs w:val="32"/>
                              <w:lang w:eastAsia="en-US"/>
                            </w:rPr>
                            <w:t xml:space="preserve"> June </w:t>
                          </w:r>
                          <w:r w:rsidR="00913932" w:rsidRPr="00D7591D">
                            <w:rPr>
                              <w:rFonts w:ascii="Acumin Pro" w:eastAsia="Times New Roman" w:hAnsi="Acumin Pro" w:cstheme="minorHAnsi"/>
                              <w:b/>
                              <w:noProof/>
                              <w:color w:val="FFFFFF" w:themeColor="background1"/>
                              <w:sz w:val="32"/>
                              <w:szCs w:val="32"/>
                              <w:lang w:eastAsia="en-US"/>
                            </w:rPr>
                            <w:t>202</w:t>
                          </w:r>
                          <w:r w:rsidR="000442F7">
                            <w:rPr>
                              <w:rFonts w:ascii="Acumin Pro" w:eastAsia="Times New Roman" w:hAnsi="Acumin Pro" w:cstheme="minorHAnsi"/>
                              <w:b/>
                              <w:noProof/>
                              <w:color w:val="FFFFFF" w:themeColor="background1"/>
                              <w:sz w:val="32"/>
                              <w:szCs w:val="32"/>
                              <w:lang w:eastAsia="en-US"/>
                            </w:rPr>
                            <w:t>4</w:t>
                          </w:r>
                        </w:p>
                        <w:p w14:paraId="08EAB42A" w14:textId="77777777" w:rsidR="00084922" w:rsidRDefault="00084922" w:rsidP="00084922">
                          <w:pPr>
                            <w:jc w:val="left"/>
                            <w:rPr>
                              <w:smallCaps/>
                              <w:color w:val="404040" w:themeColor="text1" w:themeTint="BF"/>
                              <w:sz w:val="36"/>
                              <w:szCs w:val="36"/>
                            </w:rPr>
                          </w:pPr>
                        </w:p>
                      </w:txbxContent>
                    </v:textbox>
                    <w10:wrap type="square" anchorx="page" anchory="margin"/>
                  </v:shape>
                </w:pict>
              </mc:Fallback>
            </mc:AlternateContent>
          </w:r>
          <w:r>
            <w:rPr>
              <w:noProof/>
            </w:rPr>
            <w:drawing>
              <wp:anchor distT="0" distB="0" distL="114300" distR="114300" simplePos="0" relativeHeight="251658242" behindDoc="1" locked="0" layoutInCell="1" allowOverlap="1" wp14:anchorId="1899E466" wp14:editId="33BACAB1">
                <wp:simplePos x="0" y="0"/>
                <wp:positionH relativeFrom="margin">
                  <wp:posOffset>-296545</wp:posOffset>
                </wp:positionH>
                <wp:positionV relativeFrom="paragraph">
                  <wp:posOffset>-1145540</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630A48">
            <w:rPr>
              <w:noProof/>
            </w:rPr>
            <mc:AlternateContent>
              <mc:Choice Requires="wps">
                <w:drawing>
                  <wp:anchor distT="0" distB="0" distL="114300" distR="114300" simplePos="0" relativeHeight="251658241" behindDoc="1" locked="0" layoutInCell="1" allowOverlap="1" wp14:anchorId="0FDE7F92" wp14:editId="0E4BF287">
                    <wp:simplePos x="0" y="0"/>
                    <wp:positionH relativeFrom="page">
                      <wp:posOffset>-57150</wp:posOffset>
                    </wp:positionH>
                    <wp:positionV relativeFrom="paragraph">
                      <wp:posOffset>-1278890</wp:posOffset>
                    </wp:positionV>
                    <wp:extent cx="7610475" cy="48006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8006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8EEEB65" id="Rectangle 5" o:spid="_x0000_s1026" alt="P1#y1" style="position:absolute;margin-left:-4.5pt;margin-top:-100.7pt;width:599.25pt;height:37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" fillcolor="#00205b" stroked="f" strokeweight="1pt">
                    <w10:wrap anchorx="page"/>
                  </v:rect>
                </w:pict>
              </mc:Fallback>
            </mc:AlternateContent>
          </w:r>
        </w:p>
        <w:p w14:paraId="5D037A63" w14:textId="77777777" w:rsidR="0045012C" w:rsidRDefault="0045012C" w:rsidP="00C540B7">
          <w:pPr>
            <w:tabs>
              <w:tab w:val="left" w:pos="720"/>
              <w:tab w:val="left" w:pos="1440"/>
              <w:tab w:val="left" w:pos="2410"/>
              <w:tab w:val="left" w:pos="2977"/>
              <w:tab w:val="right" w:pos="8335"/>
              <w:tab w:val="right" w:pos="8505"/>
            </w:tabs>
            <w:ind w:right="471"/>
            <w:rPr>
              <w:b/>
              <w:bCs/>
              <w:color w:val="17365D"/>
              <w:sz w:val="28"/>
            </w:rPr>
          </w:pPr>
        </w:p>
        <w:p w14:paraId="2F238BF5" w14:textId="77777777" w:rsidR="0045012C" w:rsidRDefault="0045012C" w:rsidP="00C540B7">
          <w:pPr>
            <w:tabs>
              <w:tab w:val="left" w:pos="720"/>
              <w:tab w:val="left" w:pos="1440"/>
              <w:tab w:val="left" w:pos="2410"/>
              <w:tab w:val="left" w:pos="2977"/>
              <w:tab w:val="right" w:pos="8335"/>
              <w:tab w:val="right" w:pos="8505"/>
            </w:tabs>
            <w:ind w:right="471"/>
            <w:rPr>
              <w:b/>
              <w:bCs/>
              <w:color w:val="17365D"/>
              <w:sz w:val="28"/>
            </w:rPr>
          </w:pPr>
        </w:p>
        <w:p w14:paraId="28619FBB" w14:textId="77777777" w:rsidR="00A63799" w:rsidRDefault="00A63799" w:rsidP="00773581"/>
        <w:p w14:paraId="70FB650C" w14:textId="77777777" w:rsidR="00A63799" w:rsidRDefault="00A63799" w:rsidP="00773581"/>
        <w:p w14:paraId="4CA98474" w14:textId="77777777" w:rsidR="00A63799" w:rsidRDefault="00A63799" w:rsidP="00773581"/>
        <w:p w14:paraId="479329CD" w14:textId="77777777" w:rsidR="00A63799" w:rsidRDefault="00A63799" w:rsidP="00773581"/>
        <w:p w14:paraId="60748937" w14:textId="77777777" w:rsidR="00A63799" w:rsidRDefault="00A63799" w:rsidP="00773581"/>
        <w:p w14:paraId="122010B8" w14:textId="77777777" w:rsidR="00A63799" w:rsidRDefault="00A63799" w:rsidP="00773581"/>
        <w:p w14:paraId="4A6B95D7" w14:textId="77777777" w:rsidR="00A63799" w:rsidRDefault="00A63799" w:rsidP="00773581"/>
        <w:p w14:paraId="2B527BCA" w14:textId="77777777" w:rsidR="00A63799" w:rsidRPr="007C18E9" w:rsidRDefault="00A63799" w:rsidP="00A63799">
          <w:pPr>
            <w:spacing w:line="240" w:lineRule="auto"/>
            <w:ind w:right="84"/>
            <w:rPr>
              <w:color w:val="17365D"/>
              <w:sz w:val="28"/>
            </w:rPr>
          </w:pPr>
          <w:r w:rsidRPr="00F144BF">
            <w:rPr>
              <w:color w:val="17365D"/>
              <w:sz w:val="28"/>
            </w:rPr>
            <w:t xml:space="preserve">This is a Committee which </w:t>
          </w:r>
          <w:r>
            <w:rPr>
              <w:color w:val="17365D"/>
              <w:sz w:val="28"/>
            </w:rPr>
            <w:t>only makes</w:t>
          </w:r>
          <w:r w:rsidRPr="00F144BF">
            <w:rPr>
              <w:color w:val="17365D"/>
              <w:sz w:val="28"/>
            </w:rPr>
            <w:t xml:space="preserve"> recommendations to Council. No action should be taken on any recommendation contained in these Minutes. The Council resolution pertaining to an item will be made at the next Ordinary Meeting of Council following this meeting.</w:t>
          </w:r>
        </w:p>
        <w:p w14:paraId="4DF7274A" w14:textId="732E186A" w:rsidR="00773581" w:rsidRPr="00773581" w:rsidRDefault="00496E09" w:rsidP="00773581"/>
      </w:sdtContent>
    </w:sdt>
    <w:p w14:paraId="54ACA674" w14:textId="017DB0E0" w:rsidR="00D7591D" w:rsidRPr="00084922" w:rsidRDefault="00913932" w:rsidP="00084922">
      <w:pPr>
        <w:jc w:val="left"/>
        <w:rPr>
          <w:rFonts w:eastAsia="Times New Roman"/>
          <w:b/>
          <w:color w:val="FFFFFF" w:themeColor="background1"/>
          <w:sz w:val="96"/>
          <w:szCs w:val="96"/>
          <w:lang w:eastAsia="en-US"/>
        </w:rPr>
      </w:pPr>
      <w:r w:rsidRPr="003950D7">
        <w:rPr>
          <w:b/>
          <w:bCs/>
          <w:color w:val="002060"/>
          <w:sz w:val="28"/>
          <w:szCs w:val="24"/>
        </w:rPr>
        <w:lastRenderedPageBreak/>
        <w:t>Information</w:t>
      </w:r>
    </w:p>
    <w:p w14:paraId="138F4747" w14:textId="20FF1C14" w:rsidR="0045012C" w:rsidRDefault="00630A48" w:rsidP="003745DF">
      <w:pPr>
        <w:spacing w:line="240" w:lineRule="auto"/>
        <w:rPr>
          <w:bCs/>
        </w:rPr>
      </w:pPr>
      <w:r>
        <w:rPr>
          <w:bCs/>
        </w:rPr>
        <w:t>Foreshore Management Steering</w:t>
      </w:r>
      <w:r w:rsidR="0045012C">
        <w:rPr>
          <w:bCs/>
        </w:rPr>
        <w:t xml:space="preserve"> Committee</w:t>
      </w:r>
      <w:r w:rsidR="0045012C" w:rsidRPr="00046B3A">
        <w:rPr>
          <w:bCs/>
        </w:rPr>
        <w:t xml:space="preserve"> Meetings are run in accordance with the City of Nedlands Standing Orders Local Law. If you have any questions in relation to items on the agenda, procedural matters, public question time, addressing</w:t>
      </w:r>
      <w:r w:rsidR="0045012C">
        <w:rPr>
          <w:bCs/>
        </w:rPr>
        <w:t xml:space="preserve"> the Committee</w:t>
      </w:r>
      <w:r w:rsidR="0045012C" w:rsidRPr="00046B3A">
        <w:rPr>
          <w:bCs/>
        </w:rPr>
        <w:t xml:space="preserve"> or attending meetings please contact the Executive Officer on 9273 3500</w:t>
      </w:r>
      <w:r w:rsidR="0045012C">
        <w:rPr>
          <w:bCs/>
        </w:rPr>
        <w:t>.</w:t>
      </w:r>
    </w:p>
    <w:p w14:paraId="715EB265" w14:textId="77777777" w:rsidR="00C368FF" w:rsidRDefault="00C368FF" w:rsidP="003745DF">
      <w:pPr>
        <w:spacing w:line="240" w:lineRule="auto"/>
        <w:rPr>
          <w:bCs/>
        </w:rPr>
      </w:pPr>
    </w:p>
    <w:p w14:paraId="44B8B454" w14:textId="77777777" w:rsidR="00C368FF" w:rsidRPr="00C368FF" w:rsidRDefault="00C368FF" w:rsidP="003745DF">
      <w:pPr>
        <w:spacing w:line="240" w:lineRule="auto"/>
        <w:jc w:val="left"/>
        <w:rPr>
          <w:b/>
          <w:bCs/>
          <w:color w:val="002060"/>
          <w:sz w:val="28"/>
          <w:szCs w:val="24"/>
        </w:rPr>
      </w:pPr>
      <w:r w:rsidRPr="00C368FF">
        <w:rPr>
          <w:b/>
          <w:bCs/>
          <w:color w:val="002060"/>
          <w:sz w:val="28"/>
          <w:szCs w:val="24"/>
        </w:rPr>
        <w:t xml:space="preserve">Public Question Time </w:t>
      </w:r>
    </w:p>
    <w:p w14:paraId="20D3BE5D" w14:textId="77777777" w:rsidR="00C368FF" w:rsidRDefault="00C368FF" w:rsidP="0045012C">
      <w:r>
        <w:t xml:space="preserve">Public question time at a Foreshore Management Steering Committee Meeting is available for members of the public to ask a question about items on the agenda. Questions asked by members of the public are not to be accompanied by any statement reflecting adversely upon any Council Member, Committee Member or Employee. </w:t>
      </w:r>
    </w:p>
    <w:p w14:paraId="522B6AEB" w14:textId="15CA6E1B" w:rsidR="003433C1" w:rsidRDefault="00C368FF" w:rsidP="0045012C">
      <w:r>
        <w:t xml:space="preserve">Questions should be submitted as early as possible via the online form available on the City’s website: </w:t>
      </w:r>
      <w:hyperlink r:id="rId13" w:history="1">
        <w:r w:rsidR="005D06B0" w:rsidRPr="00046B3A">
          <w:rPr>
            <w:rStyle w:val="Hyperlink"/>
            <w:color w:val="1F497D"/>
          </w:rPr>
          <w:t>Public question time | City of Nedlands</w:t>
        </w:r>
      </w:hyperlink>
    </w:p>
    <w:p w14:paraId="57F2F015" w14:textId="23280A9A" w:rsidR="00C368FF" w:rsidRDefault="00C368FF" w:rsidP="003745DF">
      <w:pPr>
        <w:spacing w:line="240" w:lineRule="auto"/>
      </w:pPr>
      <w:r>
        <w:t>Questions may be taken on notice to allow adequate time to prepare a response and all answers will be published in the minutes of the meeting.</w:t>
      </w:r>
    </w:p>
    <w:p w14:paraId="09E648BB" w14:textId="77777777" w:rsidR="003745DF" w:rsidRDefault="003745DF" w:rsidP="003745DF">
      <w:pPr>
        <w:spacing w:line="240" w:lineRule="auto"/>
      </w:pPr>
    </w:p>
    <w:p w14:paraId="3F4E223D" w14:textId="77777777" w:rsidR="003745DF" w:rsidRPr="001A398D" w:rsidRDefault="003745DF" w:rsidP="001A398D">
      <w:pPr>
        <w:spacing w:line="240" w:lineRule="auto"/>
        <w:jc w:val="left"/>
        <w:rPr>
          <w:b/>
          <w:bCs/>
          <w:color w:val="002060"/>
          <w:sz w:val="28"/>
          <w:szCs w:val="24"/>
        </w:rPr>
      </w:pPr>
      <w:r w:rsidRPr="001A398D">
        <w:rPr>
          <w:b/>
          <w:bCs/>
          <w:color w:val="002060"/>
          <w:sz w:val="28"/>
          <w:szCs w:val="24"/>
        </w:rPr>
        <w:t>Addresses by Members of the Public</w:t>
      </w:r>
    </w:p>
    <w:p w14:paraId="33844DA9" w14:textId="77777777" w:rsidR="003745DF" w:rsidRPr="00046B3A" w:rsidRDefault="003745DF" w:rsidP="003745DF">
      <w:pPr>
        <w:tabs>
          <w:tab w:val="left" w:pos="9356"/>
        </w:tabs>
        <w:rPr>
          <w:b/>
          <w:color w:val="44546A" w:themeColor="text2"/>
          <w:sz w:val="28"/>
        </w:rPr>
      </w:pPr>
      <w:r w:rsidRPr="00046B3A">
        <w:rPr>
          <w:bCs/>
        </w:rPr>
        <w:t xml:space="preserve">Members of the public wishing to address Council in relation to an item on the agenda must complete the online registration form available on the City’s website: </w:t>
      </w:r>
      <w:hyperlink r:id="rId14" w:history="1">
        <w:r w:rsidRPr="00046B3A">
          <w:rPr>
            <w:rStyle w:val="Hyperlink"/>
            <w:color w:val="44546A" w:themeColor="text2"/>
          </w:rPr>
          <w:t>Public Address Registration Form | City of Nedlands</w:t>
        </w:r>
      </w:hyperlink>
    </w:p>
    <w:p w14:paraId="5D85D9BB" w14:textId="047AEF0E" w:rsidR="003745DF" w:rsidRPr="003745DF" w:rsidRDefault="003745DF" w:rsidP="003745DF">
      <w:pPr>
        <w:tabs>
          <w:tab w:val="left" w:pos="9356"/>
        </w:tabs>
        <w:spacing w:line="240" w:lineRule="auto"/>
        <w:rPr>
          <w:bCs/>
        </w:rPr>
      </w:pPr>
      <w:r w:rsidRPr="00046B3A">
        <w:rPr>
          <w:bCs/>
        </w:rPr>
        <w:t>The Presiding Member will determine the order of speakers to address the Council and the number of speakers is to be limited to 2 in support and 2 against any particular item on a Special Council Meeting Agenda. The Public address session will be restricted to 15 minutes unless the Council, by resolution decides otherwise.</w:t>
      </w:r>
    </w:p>
    <w:p w14:paraId="2E6B4D42" w14:textId="19FB6CB3" w:rsidR="00D7591D" w:rsidRPr="003950D7" w:rsidRDefault="00913932" w:rsidP="003745DF">
      <w:pPr>
        <w:spacing w:line="240" w:lineRule="auto"/>
        <w:rPr>
          <w:b/>
          <w:bCs/>
          <w:color w:val="002060"/>
          <w:sz w:val="28"/>
          <w:szCs w:val="24"/>
        </w:rPr>
      </w:pPr>
      <w:r w:rsidRPr="003950D7">
        <w:rPr>
          <w:b/>
          <w:bCs/>
          <w:color w:val="002060"/>
          <w:sz w:val="28"/>
          <w:szCs w:val="24"/>
        </w:rPr>
        <w:br/>
        <w:t>Disclaimer</w:t>
      </w:r>
    </w:p>
    <w:p w14:paraId="657FB8FD" w14:textId="77777777" w:rsidR="00D7591D" w:rsidRPr="00D7591D" w:rsidRDefault="00913932" w:rsidP="008F4CC7">
      <w:pPr>
        <w:spacing w:line="240" w:lineRule="auto"/>
        <w:rPr>
          <w:bCs/>
          <w:szCs w:val="24"/>
        </w:rPr>
      </w:pPr>
      <w:r w:rsidRPr="00D7591D">
        <w:rPr>
          <w:bCs/>
          <w:szCs w:val="24"/>
        </w:rPr>
        <w:t>Members of the public who attend Council Meetings Agenda Forum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taking action on any matter that they may have before Council.</w:t>
      </w:r>
    </w:p>
    <w:p w14:paraId="6FE89DD8" w14:textId="77777777" w:rsidR="00D7591D" w:rsidRDefault="00913932" w:rsidP="00D7591D">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48CEB6C1" w14:textId="77777777" w:rsidR="00EA73DD" w:rsidRPr="00B37375" w:rsidRDefault="00EA73DD" w:rsidP="00EA73DD">
      <w:pPr>
        <w:spacing w:before="0" w:after="0" w:line="240" w:lineRule="auto"/>
        <w:jc w:val="center"/>
        <w:rPr>
          <w:vanish/>
          <w:specVanish/>
        </w:rPr>
      </w:pPr>
      <w:r w:rsidRPr="00C76780">
        <w:rPr>
          <w:b/>
          <w:color w:val="1F4E79" w:themeColor="accent1" w:themeShade="80"/>
          <w:sz w:val="32"/>
          <w:szCs w:val="32"/>
        </w:rPr>
        <w:lastRenderedPageBreak/>
        <w:t xml:space="preserve">Table </w:t>
      </w:r>
      <w:r>
        <w:rPr>
          <w:b/>
          <w:color w:val="1F4E79" w:themeColor="accent1" w:themeShade="80"/>
          <w:sz w:val="32"/>
          <w:szCs w:val="32"/>
        </w:rPr>
        <w:t>o</w:t>
      </w:r>
      <w:r w:rsidRPr="00C76780">
        <w:rPr>
          <w:b/>
          <w:color w:val="1F4E79" w:themeColor="accent1" w:themeShade="80"/>
          <w:sz w:val="32"/>
          <w:szCs w:val="32"/>
        </w:rPr>
        <w:t>f Contents</w:t>
      </w:r>
    </w:p>
    <w:p w14:paraId="3D45F749" w14:textId="77777777" w:rsidR="00EA73DD" w:rsidRDefault="00EA73DD" w:rsidP="00EA73DD">
      <w:pPr>
        <w:spacing w:before="0" w:after="0" w:line="240" w:lineRule="auto"/>
      </w:pPr>
      <w:r>
        <w:t xml:space="preserve"> </w:t>
      </w:r>
    </w:p>
    <w:sdt>
      <w:sdtPr>
        <w:rPr>
          <w:rFonts w:ascii="Arial" w:eastAsiaTheme="minorEastAsia" w:hAnsi="Arial" w:cs="Arial"/>
          <w:color w:val="auto"/>
          <w:sz w:val="24"/>
          <w:szCs w:val="22"/>
        </w:rPr>
        <w:id w:val="514888667"/>
        <w:docPartObj>
          <w:docPartGallery w:val="Table of Contents"/>
          <w:docPartUnique/>
        </w:docPartObj>
      </w:sdtPr>
      <w:sdtEndPr>
        <w:rPr>
          <w:b/>
          <w:bCs/>
          <w:noProof/>
        </w:rPr>
      </w:sdtEndPr>
      <w:sdtContent>
        <w:p w14:paraId="13307605" w14:textId="2975EF0C" w:rsidR="00863810" w:rsidRDefault="00863810">
          <w:pPr>
            <w:pStyle w:val="TOCHeading"/>
          </w:pPr>
        </w:p>
        <w:p w14:paraId="6BA35148" w14:textId="76249F93" w:rsidR="00B25687" w:rsidRDefault="00863810" w:rsidP="00A63799">
          <w:pPr>
            <w:pStyle w:val="TOC1"/>
            <w:rPr>
              <w:rFonts w:asciiTheme="minorHAnsi" w:hAnsiTheme="minorHAnsi" w:cstheme="minorBidi"/>
              <w:noProof/>
              <w:kern w:val="2"/>
              <w:szCs w:val="24"/>
              <w14:ligatures w14:val="standardContextual"/>
            </w:rPr>
          </w:pPr>
          <w:r>
            <w:fldChar w:fldCharType="begin"/>
          </w:r>
          <w:r>
            <w:instrText xml:space="preserve"> TOC \o "1-3" \h \z \u </w:instrText>
          </w:r>
          <w:r>
            <w:fldChar w:fldCharType="separate"/>
          </w:r>
          <w:hyperlink w:anchor="_Toc168394121" w:history="1">
            <w:r w:rsidR="00B25687" w:rsidRPr="00CC5425">
              <w:rPr>
                <w:rStyle w:val="Hyperlink"/>
                <w:noProof/>
              </w:rPr>
              <w:t>1.</w:t>
            </w:r>
            <w:r w:rsidR="00B25687">
              <w:rPr>
                <w:rFonts w:asciiTheme="minorHAnsi" w:hAnsiTheme="minorHAnsi" w:cstheme="minorBidi"/>
                <w:noProof/>
                <w:kern w:val="2"/>
                <w:szCs w:val="24"/>
                <w14:ligatures w14:val="standardContextual"/>
              </w:rPr>
              <w:tab/>
            </w:r>
            <w:r w:rsidR="00B25687" w:rsidRPr="00CC5425">
              <w:rPr>
                <w:rStyle w:val="Hyperlink"/>
                <w:noProof/>
              </w:rPr>
              <w:t>Declaration of Opening</w:t>
            </w:r>
            <w:r w:rsidR="00B25687">
              <w:rPr>
                <w:noProof/>
                <w:webHidden/>
              </w:rPr>
              <w:tab/>
            </w:r>
            <w:r w:rsidR="00B25687">
              <w:rPr>
                <w:noProof/>
                <w:webHidden/>
              </w:rPr>
              <w:fldChar w:fldCharType="begin"/>
            </w:r>
            <w:r w:rsidR="00B25687">
              <w:rPr>
                <w:noProof/>
                <w:webHidden/>
              </w:rPr>
              <w:instrText xml:space="preserve"> PAGEREF _Toc168394121 \h </w:instrText>
            </w:r>
            <w:r w:rsidR="00B25687">
              <w:rPr>
                <w:noProof/>
                <w:webHidden/>
              </w:rPr>
            </w:r>
            <w:r w:rsidR="00B25687">
              <w:rPr>
                <w:noProof/>
                <w:webHidden/>
              </w:rPr>
              <w:fldChar w:fldCharType="separate"/>
            </w:r>
            <w:r w:rsidR="00A77624">
              <w:rPr>
                <w:noProof/>
                <w:webHidden/>
              </w:rPr>
              <w:t>4</w:t>
            </w:r>
            <w:r w:rsidR="00B25687">
              <w:rPr>
                <w:noProof/>
                <w:webHidden/>
              </w:rPr>
              <w:fldChar w:fldCharType="end"/>
            </w:r>
          </w:hyperlink>
        </w:p>
        <w:p w14:paraId="73723AF4" w14:textId="5B82F9A6" w:rsidR="00B25687" w:rsidRDefault="00496E09" w:rsidP="00A63799">
          <w:pPr>
            <w:pStyle w:val="TOC1"/>
            <w:rPr>
              <w:rFonts w:asciiTheme="minorHAnsi" w:hAnsiTheme="minorHAnsi" w:cstheme="minorBidi"/>
              <w:noProof/>
              <w:kern w:val="2"/>
              <w:szCs w:val="24"/>
              <w14:ligatures w14:val="standardContextual"/>
            </w:rPr>
          </w:pPr>
          <w:hyperlink w:anchor="_Toc168394122" w:history="1">
            <w:r w:rsidR="00B25687" w:rsidRPr="00CC5425">
              <w:rPr>
                <w:rStyle w:val="Hyperlink"/>
                <w:noProof/>
              </w:rPr>
              <w:t>2.</w:t>
            </w:r>
            <w:r w:rsidR="00B25687">
              <w:rPr>
                <w:rFonts w:asciiTheme="minorHAnsi" w:hAnsiTheme="minorHAnsi" w:cstheme="minorBidi"/>
                <w:noProof/>
                <w:kern w:val="2"/>
                <w:szCs w:val="24"/>
                <w14:ligatures w14:val="standardContextual"/>
              </w:rPr>
              <w:tab/>
            </w:r>
            <w:r w:rsidR="00B25687" w:rsidRPr="00CC5425">
              <w:rPr>
                <w:rStyle w:val="Hyperlink"/>
                <w:noProof/>
              </w:rPr>
              <w:t>Appointment of Committee Chair</w:t>
            </w:r>
            <w:r w:rsidR="00B25687">
              <w:rPr>
                <w:noProof/>
                <w:webHidden/>
              </w:rPr>
              <w:tab/>
            </w:r>
            <w:r w:rsidR="00B25687">
              <w:rPr>
                <w:noProof/>
                <w:webHidden/>
              </w:rPr>
              <w:fldChar w:fldCharType="begin"/>
            </w:r>
            <w:r w:rsidR="00B25687">
              <w:rPr>
                <w:noProof/>
                <w:webHidden/>
              </w:rPr>
              <w:instrText xml:space="preserve"> PAGEREF _Toc168394122 \h </w:instrText>
            </w:r>
            <w:r w:rsidR="00B25687">
              <w:rPr>
                <w:noProof/>
                <w:webHidden/>
              </w:rPr>
            </w:r>
            <w:r w:rsidR="00B25687">
              <w:rPr>
                <w:noProof/>
                <w:webHidden/>
              </w:rPr>
              <w:fldChar w:fldCharType="separate"/>
            </w:r>
            <w:r w:rsidR="00A77624">
              <w:rPr>
                <w:noProof/>
                <w:webHidden/>
              </w:rPr>
              <w:t>4</w:t>
            </w:r>
            <w:r w:rsidR="00B25687">
              <w:rPr>
                <w:noProof/>
                <w:webHidden/>
              </w:rPr>
              <w:fldChar w:fldCharType="end"/>
            </w:r>
          </w:hyperlink>
        </w:p>
        <w:p w14:paraId="004C8FF7" w14:textId="63E2520D" w:rsidR="00B25687" w:rsidRDefault="00496E09" w:rsidP="00A63799">
          <w:pPr>
            <w:pStyle w:val="TOC1"/>
            <w:rPr>
              <w:rFonts w:asciiTheme="minorHAnsi" w:hAnsiTheme="minorHAnsi" w:cstheme="minorBidi"/>
              <w:noProof/>
              <w:kern w:val="2"/>
              <w:szCs w:val="24"/>
              <w14:ligatures w14:val="standardContextual"/>
            </w:rPr>
          </w:pPr>
          <w:hyperlink w:anchor="_Toc168394123" w:history="1">
            <w:r w:rsidR="00B25687" w:rsidRPr="00CC5425">
              <w:rPr>
                <w:rStyle w:val="Hyperlink"/>
                <w:noProof/>
              </w:rPr>
              <w:t>3.</w:t>
            </w:r>
            <w:r w:rsidR="00B25687">
              <w:rPr>
                <w:rFonts w:asciiTheme="minorHAnsi" w:hAnsiTheme="minorHAnsi" w:cstheme="minorBidi"/>
                <w:noProof/>
                <w:kern w:val="2"/>
                <w:szCs w:val="24"/>
                <w14:ligatures w14:val="standardContextual"/>
              </w:rPr>
              <w:tab/>
            </w:r>
            <w:r w:rsidR="00B25687" w:rsidRPr="00CC5425">
              <w:rPr>
                <w:rStyle w:val="Hyperlink"/>
                <w:noProof/>
              </w:rPr>
              <w:t>Present and Apologies and Leave of Absence (Previously Approved)</w:t>
            </w:r>
            <w:r w:rsidR="00B25687">
              <w:rPr>
                <w:noProof/>
                <w:webHidden/>
              </w:rPr>
              <w:tab/>
            </w:r>
            <w:r w:rsidR="00B25687">
              <w:rPr>
                <w:noProof/>
                <w:webHidden/>
              </w:rPr>
              <w:fldChar w:fldCharType="begin"/>
            </w:r>
            <w:r w:rsidR="00B25687">
              <w:rPr>
                <w:noProof/>
                <w:webHidden/>
              </w:rPr>
              <w:instrText xml:space="preserve"> PAGEREF _Toc168394123 \h </w:instrText>
            </w:r>
            <w:r w:rsidR="00B25687">
              <w:rPr>
                <w:noProof/>
                <w:webHidden/>
              </w:rPr>
            </w:r>
            <w:r w:rsidR="00B25687">
              <w:rPr>
                <w:noProof/>
                <w:webHidden/>
              </w:rPr>
              <w:fldChar w:fldCharType="separate"/>
            </w:r>
            <w:r w:rsidR="00A77624">
              <w:rPr>
                <w:noProof/>
                <w:webHidden/>
              </w:rPr>
              <w:t>5</w:t>
            </w:r>
            <w:r w:rsidR="00B25687">
              <w:rPr>
                <w:noProof/>
                <w:webHidden/>
              </w:rPr>
              <w:fldChar w:fldCharType="end"/>
            </w:r>
          </w:hyperlink>
        </w:p>
        <w:p w14:paraId="143BAACF" w14:textId="56795C48" w:rsidR="00B25687" w:rsidRDefault="00496E09" w:rsidP="00A63799">
          <w:pPr>
            <w:pStyle w:val="TOC1"/>
            <w:rPr>
              <w:rFonts w:asciiTheme="minorHAnsi" w:hAnsiTheme="minorHAnsi" w:cstheme="minorBidi"/>
              <w:noProof/>
              <w:kern w:val="2"/>
              <w:szCs w:val="24"/>
              <w14:ligatures w14:val="standardContextual"/>
            </w:rPr>
          </w:pPr>
          <w:hyperlink w:anchor="_Toc168394124" w:history="1">
            <w:r w:rsidR="00B25687" w:rsidRPr="00CC5425">
              <w:rPr>
                <w:rStyle w:val="Hyperlink"/>
                <w:noProof/>
              </w:rPr>
              <w:t>4.</w:t>
            </w:r>
            <w:r w:rsidR="00B25687">
              <w:rPr>
                <w:rFonts w:asciiTheme="minorHAnsi" w:hAnsiTheme="minorHAnsi" w:cstheme="minorBidi"/>
                <w:noProof/>
                <w:kern w:val="2"/>
                <w:szCs w:val="24"/>
                <w14:ligatures w14:val="standardContextual"/>
              </w:rPr>
              <w:tab/>
            </w:r>
            <w:r w:rsidR="00B25687" w:rsidRPr="00CC5425">
              <w:rPr>
                <w:rStyle w:val="Hyperlink"/>
                <w:noProof/>
              </w:rPr>
              <w:t>Disclosures of Financial Interest</w:t>
            </w:r>
            <w:r w:rsidR="00B25687">
              <w:rPr>
                <w:noProof/>
                <w:webHidden/>
              </w:rPr>
              <w:tab/>
            </w:r>
            <w:r w:rsidR="00B25687">
              <w:rPr>
                <w:noProof/>
                <w:webHidden/>
              </w:rPr>
              <w:fldChar w:fldCharType="begin"/>
            </w:r>
            <w:r w:rsidR="00B25687">
              <w:rPr>
                <w:noProof/>
                <w:webHidden/>
              </w:rPr>
              <w:instrText xml:space="preserve"> PAGEREF _Toc168394124 \h </w:instrText>
            </w:r>
            <w:r w:rsidR="00B25687">
              <w:rPr>
                <w:noProof/>
                <w:webHidden/>
              </w:rPr>
            </w:r>
            <w:r w:rsidR="00B25687">
              <w:rPr>
                <w:noProof/>
                <w:webHidden/>
              </w:rPr>
              <w:fldChar w:fldCharType="separate"/>
            </w:r>
            <w:r w:rsidR="00A77624">
              <w:rPr>
                <w:noProof/>
                <w:webHidden/>
              </w:rPr>
              <w:t>5</w:t>
            </w:r>
            <w:r w:rsidR="00B25687">
              <w:rPr>
                <w:noProof/>
                <w:webHidden/>
              </w:rPr>
              <w:fldChar w:fldCharType="end"/>
            </w:r>
          </w:hyperlink>
        </w:p>
        <w:p w14:paraId="501483E4" w14:textId="1741BA89" w:rsidR="00B25687" w:rsidRDefault="00496E09" w:rsidP="00A63799">
          <w:pPr>
            <w:pStyle w:val="TOC1"/>
            <w:rPr>
              <w:rFonts w:asciiTheme="minorHAnsi" w:hAnsiTheme="minorHAnsi" w:cstheme="minorBidi"/>
              <w:noProof/>
              <w:kern w:val="2"/>
              <w:szCs w:val="24"/>
              <w14:ligatures w14:val="standardContextual"/>
            </w:rPr>
          </w:pPr>
          <w:hyperlink w:anchor="_Toc168394125" w:history="1">
            <w:r w:rsidR="00B25687" w:rsidRPr="00CC5425">
              <w:rPr>
                <w:rStyle w:val="Hyperlink"/>
                <w:noProof/>
              </w:rPr>
              <w:t>5.</w:t>
            </w:r>
            <w:r w:rsidR="00B25687">
              <w:rPr>
                <w:rFonts w:asciiTheme="minorHAnsi" w:hAnsiTheme="minorHAnsi" w:cstheme="minorBidi"/>
                <w:noProof/>
                <w:kern w:val="2"/>
                <w:szCs w:val="24"/>
                <w14:ligatures w14:val="standardContextual"/>
              </w:rPr>
              <w:tab/>
            </w:r>
            <w:r w:rsidR="00B25687" w:rsidRPr="00CC5425">
              <w:rPr>
                <w:rStyle w:val="Hyperlink"/>
                <w:noProof/>
              </w:rPr>
              <w:t>Disclosures of Interest Affecting Impartiality</w:t>
            </w:r>
            <w:r w:rsidR="00B25687">
              <w:rPr>
                <w:noProof/>
                <w:webHidden/>
              </w:rPr>
              <w:tab/>
            </w:r>
            <w:r w:rsidR="00B25687">
              <w:rPr>
                <w:noProof/>
                <w:webHidden/>
              </w:rPr>
              <w:fldChar w:fldCharType="begin"/>
            </w:r>
            <w:r w:rsidR="00B25687">
              <w:rPr>
                <w:noProof/>
                <w:webHidden/>
              </w:rPr>
              <w:instrText xml:space="preserve"> PAGEREF _Toc168394125 \h </w:instrText>
            </w:r>
            <w:r w:rsidR="00B25687">
              <w:rPr>
                <w:noProof/>
                <w:webHidden/>
              </w:rPr>
            </w:r>
            <w:r w:rsidR="00B25687">
              <w:rPr>
                <w:noProof/>
                <w:webHidden/>
              </w:rPr>
              <w:fldChar w:fldCharType="separate"/>
            </w:r>
            <w:r w:rsidR="00A77624">
              <w:rPr>
                <w:noProof/>
                <w:webHidden/>
              </w:rPr>
              <w:t>5</w:t>
            </w:r>
            <w:r w:rsidR="00B25687">
              <w:rPr>
                <w:noProof/>
                <w:webHidden/>
              </w:rPr>
              <w:fldChar w:fldCharType="end"/>
            </w:r>
          </w:hyperlink>
        </w:p>
        <w:p w14:paraId="3E14AEFB" w14:textId="75D1A4CB" w:rsidR="00B25687" w:rsidRDefault="00496E09" w:rsidP="00A63799">
          <w:pPr>
            <w:pStyle w:val="TOC1"/>
            <w:rPr>
              <w:rFonts w:asciiTheme="minorHAnsi" w:hAnsiTheme="minorHAnsi" w:cstheme="minorBidi"/>
              <w:noProof/>
              <w:kern w:val="2"/>
              <w:szCs w:val="24"/>
              <w14:ligatures w14:val="standardContextual"/>
            </w:rPr>
          </w:pPr>
          <w:hyperlink w:anchor="_Toc168394126" w:history="1">
            <w:r w:rsidR="00B25687" w:rsidRPr="00CC5425">
              <w:rPr>
                <w:rStyle w:val="Hyperlink"/>
                <w:noProof/>
              </w:rPr>
              <w:t>6.</w:t>
            </w:r>
            <w:r w:rsidR="00B25687">
              <w:rPr>
                <w:rFonts w:asciiTheme="minorHAnsi" w:hAnsiTheme="minorHAnsi" w:cstheme="minorBidi"/>
                <w:noProof/>
                <w:kern w:val="2"/>
                <w:szCs w:val="24"/>
                <w14:ligatures w14:val="standardContextual"/>
              </w:rPr>
              <w:tab/>
            </w:r>
            <w:r w:rsidR="00B25687" w:rsidRPr="00CC5425">
              <w:rPr>
                <w:rStyle w:val="Hyperlink"/>
                <w:noProof/>
              </w:rPr>
              <w:t>Declaration by Members That They Have Not Given Due Consideration to Papers</w:t>
            </w:r>
            <w:r w:rsidR="00B25687">
              <w:rPr>
                <w:noProof/>
                <w:webHidden/>
              </w:rPr>
              <w:tab/>
            </w:r>
            <w:r w:rsidR="00B25687">
              <w:rPr>
                <w:noProof/>
                <w:webHidden/>
              </w:rPr>
              <w:fldChar w:fldCharType="begin"/>
            </w:r>
            <w:r w:rsidR="00B25687">
              <w:rPr>
                <w:noProof/>
                <w:webHidden/>
              </w:rPr>
              <w:instrText xml:space="preserve"> PAGEREF _Toc168394126 \h </w:instrText>
            </w:r>
            <w:r w:rsidR="00B25687">
              <w:rPr>
                <w:noProof/>
                <w:webHidden/>
              </w:rPr>
            </w:r>
            <w:r w:rsidR="00B25687">
              <w:rPr>
                <w:noProof/>
                <w:webHidden/>
              </w:rPr>
              <w:fldChar w:fldCharType="separate"/>
            </w:r>
            <w:r w:rsidR="00A77624">
              <w:rPr>
                <w:noProof/>
                <w:webHidden/>
              </w:rPr>
              <w:t>5</w:t>
            </w:r>
            <w:r w:rsidR="00B25687">
              <w:rPr>
                <w:noProof/>
                <w:webHidden/>
              </w:rPr>
              <w:fldChar w:fldCharType="end"/>
            </w:r>
          </w:hyperlink>
        </w:p>
        <w:p w14:paraId="3A89A77B" w14:textId="0FFF9998" w:rsidR="00B25687" w:rsidRDefault="00496E09" w:rsidP="00A63799">
          <w:pPr>
            <w:pStyle w:val="TOC1"/>
            <w:rPr>
              <w:rFonts w:asciiTheme="minorHAnsi" w:hAnsiTheme="minorHAnsi" w:cstheme="minorBidi"/>
              <w:noProof/>
              <w:kern w:val="2"/>
              <w:szCs w:val="24"/>
              <w14:ligatures w14:val="standardContextual"/>
            </w:rPr>
          </w:pPr>
          <w:hyperlink w:anchor="_Toc168394127" w:history="1">
            <w:r w:rsidR="00B25687" w:rsidRPr="00CC5425">
              <w:rPr>
                <w:rStyle w:val="Hyperlink"/>
                <w:caps/>
                <w:noProof/>
              </w:rPr>
              <w:t>7.</w:t>
            </w:r>
            <w:r w:rsidR="00B25687">
              <w:rPr>
                <w:rFonts w:asciiTheme="minorHAnsi" w:hAnsiTheme="minorHAnsi" w:cstheme="minorBidi"/>
                <w:noProof/>
                <w:kern w:val="2"/>
                <w:szCs w:val="24"/>
                <w14:ligatures w14:val="standardContextual"/>
              </w:rPr>
              <w:tab/>
            </w:r>
            <w:r w:rsidR="00B25687" w:rsidRPr="00CC5425">
              <w:rPr>
                <w:rStyle w:val="Hyperlink"/>
                <w:noProof/>
              </w:rPr>
              <w:t>Confirmation of Minutes</w:t>
            </w:r>
            <w:r w:rsidR="00B25687">
              <w:rPr>
                <w:noProof/>
                <w:webHidden/>
              </w:rPr>
              <w:tab/>
            </w:r>
            <w:r w:rsidR="00B25687">
              <w:rPr>
                <w:noProof/>
                <w:webHidden/>
              </w:rPr>
              <w:fldChar w:fldCharType="begin"/>
            </w:r>
            <w:r w:rsidR="00B25687">
              <w:rPr>
                <w:noProof/>
                <w:webHidden/>
              </w:rPr>
              <w:instrText xml:space="preserve"> PAGEREF _Toc168394127 \h </w:instrText>
            </w:r>
            <w:r w:rsidR="00B25687">
              <w:rPr>
                <w:noProof/>
                <w:webHidden/>
              </w:rPr>
            </w:r>
            <w:r w:rsidR="00B25687">
              <w:rPr>
                <w:noProof/>
                <w:webHidden/>
              </w:rPr>
              <w:fldChar w:fldCharType="separate"/>
            </w:r>
            <w:r w:rsidR="00A77624">
              <w:rPr>
                <w:noProof/>
                <w:webHidden/>
              </w:rPr>
              <w:t>6</w:t>
            </w:r>
            <w:r w:rsidR="00B25687">
              <w:rPr>
                <w:noProof/>
                <w:webHidden/>
              </w:rPr>
              <w:fldChar w:fldCharType="end"/>
            </w:r>
          </w:hyperlink>
        </w:p>
        <w:p w14:paraId="4DEADA6C" w14:textId="2993A5C1" w:rsidR="00B25687" w:rsidRDefault="00496E09">
          <w:pPr>
            <w:pStyle w:val="TOC2"/>
            <w:rPr>
              <w:rFonts w:asciiTheme="minorHAnsi" w:hAnsiTheme="minorHAnsi" w:cstheme="minorBidi"/>
              <w:noProof/>
              <w:kern w:val="2"/>
              <w:szCs w:val="24"/>
              <w14:ligatures w14:val="standardContextual"/>
            </w:rPr>
          </w:pPr>
          <w:hyperlink w:anchor="_Toc168394128" w:history="1">
            <w:r w:rsidR="00B25687" w:rsidRPr="00CC5425">
              <w:rPr>
                <w:rStyle w:val="Hyperlink"/>
                <w:noProof/>
              </w:rPr>
              <w:t>7.1.</w:t>
            </w:r>
            <w:r w:rsidR="00B25687">
              <w:rPr>
                <w:rFonts w:asciiTheme="minorHAnsi" w:hAnsiTheme="minorHAnsi" w:cstheme="minorBidi"/>
                <w:noProof/>
                <w:kern w:val="2"/>
                <w:szCs w:val="24"/>
                <w14:ligatures w14:val="standardContextual"/>
              </w:rPr>
              <w:tab/>
            </w:r>
            <w:r w:rsidR="00B25687" w:rsidRPr="00CC5425">
              <w:rPr>
                <w:rStyle w:val="Hyperlink"/>
                <w:noProof/>
              </w:rPr>
              <w:t>Foreshore Management Steering Committee Meeting Minutes – 22 August 2022</w:t>
            </w:r>
            <w:r w:rsidR="00B25687">
              <w:rPr>
                <w:noProof/>
                <w:webHidden/>
              </w:rPr>
              <w:tab/>
            </w:r>
            <w:r w:rsidR="00B25687">
              <w:rPr>
                <w:noProof/>
                <w:webHidden/>
              </w:rPr>
              <w:fldChar w:fldCharType="begin"/>
            </w:r>
            <w:r w:rsidR="00B25687">
              <w:rPr>
                <w:noProof/>
                <w:webHidden/>
              </w:rPr>
              <w:instrText xml:space="preserve"> PAGEREF _Toc168394128 \h </w:instrText>
            </w:r>
            <w:r w:rsidR="00B25687">
              <w:rPr>
                <w:noProof/>
                <w:webHidden/>
              </w:rPr>
            </w:r>
            <w:r w:rsidR="00B25687">
              <w:rPr>
                <w:noProof/>
                <w:webHidden/>
              </w:rPr>
              <w:fldChar w:fldCharType="separate"/>
            </w:r>
            <w:r w:rsidR="00A77624">
              <w:rPr>
                <w:noProof/>
                <w:webHidden/>
              </w:rPr>
              <w:t>6</w:t>
            </w:r>
            <w:r w:rsidR="00B25687">
              <w:rPr>
                <w:noProof/>
                <w:webHidden/>
              </w:rPr>
              <w:fldChar w:fldCharType="end"/>
            </w:r>
          </w:hyperlink>
        </w:p>
        <w:p w14:paraId="45CA38AD" w14:textId="6C202E68" w:rsidR="00B25687" w:rsidRDefault="00496E09" w:rsidP="00A63799">
          <w:pPr>
            <w:pStyle w:val="TOC1"/>
            <w:rPr>
              <w:rFonts w:asciiTheme="minorHAnsi" w:hAnsiTheme="minorHAnsi" w:cstheme="minorBidi"/>
              <w:noProof/>
              <w:kern w:val="2"/>
              <w:szCs w:val="24"/>
              <w14:ligatures w14:val="standardContextual"/>
            </w:rPr>
          </w:pPr>
          <w:hyperlink w:anchor="_Toc168394129" w:history="1">
            <w:r w:rsidR="00B25687" w:rsidRPr="00CC5425">
              <w:rPr>
                <w:rStyle w:val="Hyperlink"/>
                <w:noProof/>
              </w:rPr>
              <w:t>8.</w:t>
            </w:r>
            <w:r w:rsidR="00B25687">
              <w:rPr>
                <w:rFonts w:asciiTheme="minorHAnsi" w:hAnsiTheme="minorHAnsi" w:cstheme="minorBidi"/>
                <w:noProof/>
                <w:kern w:val="2"/>
                <w:szCs w:val="24"/>
                <w14:ligatures w14:val="standardContextual"/>
              </w:rPr>
              <w:tab/>
            </w:r>
            <w:r w:rsidR="00B25687" w:rsidRPr="00CC5425">
              <w:rPr>
                <w:rStyle w:val="Hyperlink"/>
                <w:noProof/>
              </w:rPr>
              <w:t>Items for Discussion</w:t>
            </w:r>
            <w:r w:rsidR="00B25687">
              <w:rPr>
                <w:noProof/>
                <w:webHidden/>
              </w:rPr>
              <w:tab/>
            </w:r>
            <w:r w:rsidR="00B25687">
              <w:rPr>
                <w:noProof/>
                <w:webHidden/>
              </w:rPr>
              <w:fldChar w:fldCharType="begin"/>
            </w:r>
            <w:r w:rsidR="00B25687">
              <w:rPr>
                <w:noProof/>
                <w:webHidden/>
              </w:rPr>
              <w:instrText xml:space="preserve"> PAGEREF _Toc168394129 \h </w:instrText>
            </w:r>
            <w:r w:rsidR="00B25687">
              <w:rPr>
                <w:noProof/>
                <w:webHidden/>
              </w:rPr>
            </w:r>
            <w:r w:rsidR="00B25687">
              <w:rPr>
                <w:noProof/>
                <w:webHidden/>
              </w:rPr>
              <w:fldChar w:fldCharType="separate"/>
            </w:r>
            <w:r w:rsidR="00A77624">
              <w:rPr>
                <w:noProof/>
                <w:webHidden/>
              </w:rPr>
              <w:t>7</w:t>
            </w:r>
            <w:r w:rsidR="00B25687">
              <w:rPr>
                <w:noProof/>
                <w:webHidden/>
              </w:rPr>
              <w:fldChar w:fldCharType="end"/>
            </w:r>
          </w:hyperlink>
        </w:p>
        <w:p w14:paraId="79ED1DB6" w14:textId="2A2F4844" w:rsidR="00B25687" w:rsidRDefault="00496E09">
          <w:pPr>
            <w:pStyle w:val="TOC2"/>
            <w:rPr>
              <w:rFonts w:asciiTheme="minorHAnsi" w:hAnsiTheme="minorHAnsi" w:cstheme="minorBidi"/>
              <w:noProof/>
              <w:kern w:val="2"/>
              <w:szCs w:val="24"/>
              <w14:ligatures w14:val="standardContextual"/>
            </w:rPr>
          </w:pPr>
          <w:hyperlink w:anchor="_Toc168394130" w:history="1">
            <w:r w:rsidR="00B25687" w:rsidRPr="00CC5425">
              <w:rPr>
                <w:rStyle w:val="Hyperlink"/>
                <w:noProof/>
              </w:rPr>
              <w:t>8.1.</w:t>
            </w:r>
            <w:r w:rsidR="00B25687">
              <w:rPr>
                <w:rFonts w:asciiTheme="minorHAnsi" w:hAnsiTheme="minorHAnsi" w:cstheme="minorBidi"/>
                <w:noProof/>
                <w:kern w:val="2"/>
                <w:szCs w:val="24"/>
                <w14:ligatures w14:val="standardContextual"/>
              </w:rPr>
              <w:tab/>
            </w:r>
            <w:r w:rsidR="00B25687" w:rsidRPr="00CC5425">
              <w:rPr>
                <w:rStyle w:val="Hyperlink"/>
                <w:noProof/>
              </w:rPr>
              <w:t>FMSC01.06.24 Approval to proceed to Community Consultation</w:t>
            </w:r>
            <w:r w:rsidR="00B25687">
              <w:rPr>
                <w:noProof/>
                <w:webHidden/>
              </w:rPr>
              <w:tab/>
            </w:r>
            <w:r w:rsidR="00B25687">
              <w:rPr>
                <w:noProof/>
                <w:webHidden/>
              </w:rPr>
              <w:fldChar w:fldCharType="begin"/>
            </w:r>
            <w:r w:rsidR="00B25687">
              <w:rPr>
                <w:noProof/>
                <w:webHidden/>
              </w:rPr>
              <w:instrText xml:space="preserve"> PAGEREF _Toc168394130 \h </w:instrText>
            </w:r>
            <w:r w:rsidR="00B25687">
              <w:rPr>
                <w:noProof/>
                <w:webHidden/>
              </w:rPr>
            </w:r>
            <w:r w:rsidR="00B25687">
              <w:rPr>
                <w:noProof/>
                <w:webHidden/>
              </w:rPr>
              <w:fldChar w:fldCharType="separate"/>
            </w:r>
            <w:r w:rsidR="00A77624">
              <w:rPr>
                <w:noProof/>
                <w:webHidden/>
              </w:rPr>
              <w:t>7</w:t>
            </w:r>
            <w:r w:rsidR="00B25687">
              <w:rPr>
                <w:noProof/>
                <w:webHidden/>
              </w:rPr>
              <w:fldChar w:fldCharType="end"/>
            </w:r>
          </w:hyperlink>
        </w:p>
        <w:p w14:paraId="0820BE76" w14:textId="1B300819" w:rsidR="00B25687" w:rsidRDefault="00496E09">
          <w:pPr>
            <w:pStyle w:val="TOC2"/>
            <w:rPr>
              <w:rFonts w:asciiTheme="minorHAnsi" w:hAnsiTheme="minorHAnsi" w:cstheme="minorBidi"/>
              <w:noProof/>
              <w:kern w:val="2"/>
              <w:szCs w:val="24"/>
              <w14:ligatures w14:val="standardContextual"/>
            </w:rPr>
          </w:pPr>
          <w:hyperlink w:anchor="_Toc168394144" w:history="1">
            <w:r w:rsidR="00B25687" w:rsidRPr="00CC5425">
              <w:rPr>
                <w:rStyle w:val="Hyperlink"/>
                <w:noProof/>
              </w:rPr>
              <w:t>8.2.</w:t>
            </w:r>
            <w:r w:rsidR="00B25687">
              <w:rPr>
                <w:rFonts w:asciiTheme="minorHAnsi" w:hAnsiTheme="minorHAnsi" w:cstheme="minorBidi"/>
                <w:noProof/>
                <w:kern w:val="2"/>
                <w:szCs w:val="24"/>
                <w14:ligatures w14:val="standardContextual"/>
              </w:rPr>
              <w:tab/>
            </w:r>
            <w:r w:rsidR="00B25687" w:rsidRPr="00CC5425">
              <w:rPr>
                <w:rStyle w:val="Hyperlink"/>
                <w:noProof/>
              </w:rPr>
              <w:t>FMSC02.06.24 Council Resolution Update Report</w:t>
            </w:r>
            <w:r w:rsidR="00B25687">
              <w:rPr>
                <w:noProof/>
                <w:webHidden/>
              </w:rPr>
              <w:tab/>
            </w:r>
            <w:r w:rsidR="00B25687">
              <w:rPr>
                <w:noProof/>
                <w:webHidden/>
              </w:rPr>
              <w:fldChar w:fldCharType="begin"/>
            </w:r>
            <w:r w:rsidR="00B25687">
              <w:rPr>
                <w:noProof/>
                <w:webHidden/>
              </w:rPr>
              <w:instrText xml:space="preserve"> PAGEREF _Toc168394144 \h </w:instrText>
            </w:r>
            <w:r w:rsidR="00B25687">
              <w:rPr>
                <w:noProof/>
                <w:webHidden/>
              </w:rPr>
            </w:r>
            <w:r w:rsidR="00B25687">
              <w:rPr>
                <w:noProof/>
                <w:webHidden/>
              </w:rPr>
              <w:fldChar w:fldCharType="separate"/>
            </w:r>
            <w:r w:rsidR="00A77624">
              <w:rPr>
                <w:noProof/>
                <w:webHidden/>
              </w:rPr>
              <w:t>16</w:t>
            </w:r>
            <w:r w:rsidR="00B25687">
              <w:rPr>
                <w:noProof/>
                <w:webHidden/>
              </w:rPr>
              <w:fldChar w:fldCharType="end"/>
            </w:r>
          </w:hyperlink>
        </w:p>
        <w:p w14:paraId="6B375B01" w14:textId="26DCBAAD" w:rsidR="00B25687" w:rsidRDefault="00496E09" w:rsidP="00A63799">
          <w:pPr>
            <w:pStyle w:val="TOC1"/>
            <w:rPr>
              <w:rFonts w:asciiTheme="minorHAnsi" w:hAnsiTheme="minorHAnsi" w:cstheme="minorBidi"/>
              <w:noProof/>
              <w:kern w:val="2"/>
              <w:szCs w:val="24"/>
              <w14:ligatures w14:val="standardContextual"/>
            </w:rPr>
          </w:pPr>
          <w:hyperlink w:anchor="_Toc168394145" w:history="1">
            <w:r w:rsidR="00B25687" w:rsidRPr="00CC5425">
              <w:rPr>
                <w:rStyle w:val="Hyperlink"/>
                <w:noProof/>
              </w:rPr>
              <w:t>9.</w:t>
            </w:r>
            <w:r w:rsidR="00B25687">
              <w:rPr>
                <w:rFonts w:asciiTheme="minorHAnsi" w:hAnsiTheme="minorHAnsi" w:cstheme="minorBidi"/>
                <w:noProof/>
                <w:kern w:val="2"/>
                <w:szCs w:val="24"/>
                <w14:ligatures w14:val="standardContextual"/>
              </w:rPr>
              <w:tab/>
            </w:r>
            <w:r w:rsidR="00B25687" w:rsidRPr="00CC5425">
              <w:rPr>
                <w:rStyle w:val="Hyperlink"/>
                <w:noProof/>
              </w:rPr>
              <w:t>Date of Next Meeting</w:t>
            </w:r>
            <w:r w:rsidR="00B25687">
              <w:rPr>
                <w:noProof/>
                <w:webHidden/>
              </w:rPr>
              <w:tab/>
            </w:r>
            <w:r w:rsidR="00B25687">
              <w:rPr>
                <w:noProof/>
                <w:webHidden/>
              </w:rPr>
              <w:fldChar w:fldCharType="begin"/>
            </w:r>
            <w:r w:rsidR="00B25687">
              <w:rPr>
                <w:noProof/>
                <w:webHidden/>
              </w:rPr>
              <w:instrText xml:space="preserve"> PAGEREF _Toc168394145 \h </w:instrText>
            </w:r>
            <w:r w:rsidR="00B25687">
              <w:rPr>
                <w:noProof/>
                <w:webHidden/>
              </w:rPr>
            </w:r>
            <w:r w:rsidR="00B25687">
              <w:rPr>
                <w:noProof/>
                <w:webHidden/>
              </w:rPr>
              <w:fldChar w:fldCharType="separate"/>
            </w:r>
            <w:r w:rsidR="00A77624">
              <w:rPr>
                <w:noProof/>
                <w:webHidden/>
              </w:rPr>
              <w:t>22</w:t>
            </w:r>
            <w:r w:rsidR="00B25687">
              <w:rPr>
                <w:noProof/>
                <w:webHidden/>
              </w:rPr>
              <w:fldChar w:fldCharType="end"/>
            </w:r>
          </w:hyperlink>
        </w:p>
        <w:p w14:paraId="45AB20A9" w14:textId="756CCA32" w:rsidR="00B25687" w:rsidRDefault="00496E09" w:rsidP="00A63799">
          <w:pPr>
            <w:pStyle w:val="TOC1"/>
            <w:rPr>
              <w:rFonts w:asciiTheme="minorHAnsi" w:hAnsiTheme="minorHAnsi" w:cstheme="minorBidi"/>
              <w:noProof/>
              <w:kern w:val="2"/>
              <w:szCs w:val="24"/>
              <w14:ligatures w14:val="standardContextual"/>
            </w:rPr>
          </w:pPr>
          <w:hyperlink w:anchor="_Toc168394146" w:history="1">
            <w:r w:rsidR="00B25687" w:rsidRPr="00CC5425">
              <w:rPr>
                <w:rStyle w:val="Hyperlink"/>
                <w:noProof/>
              </w:rPr>
              <w:t>10.</w:t>
            </w:r>
            <w:r w:rsidR="00B25687">
              <w:rPr>
                <w:rFonts w:asciiTheme="minorHAnsi" w:hAnsiTheme="minorHAnsi" w:cstheme="minorBidi"/>
                <w:noProof/>
                <w:kern w:val="2"/>
                <w:szCs w:val="24"/>
                <w14:ligatures w14:val="standardContextual"/>
              </w:rPr>
              <w:tab/>
            </w:r>
            <w:r w:rsidR="00B25687" w:rsidRPr="00CC5425">
              <w:rPr>
                <w:rStyle w:val="Hyperlink"/>
                <w:noProof/>
              </w:rPr>
              <w:t>Declaration of Closure</w:t>
            </w:r>
            <w:r w:rsidR="00B25687">
              <w:rPr>
                <w:noProof/>
                <w:webHidden/>
              </w:rPr>
              <w:tab/>
            </w:r>
            <w:r w:rsidR="00B25687">
              <w:rPr>
                <w:noProof/>
                <w:webHidden/>
              </w:rPr>
              <w:fldChar w:fldCharType="begin"/>
            </w:r>
            <w:r w:rsidR="00B25687">
              <w:rPr>
                <w:noProof/>
                <w:webHidden/>
              </w:rPr>
              <w:instrText xml:space="preserve"> PAGEREF _Toc168394146 \h </w:instrText>
            </w:r>
            <w:r w:rsidR="00B25687">
              <w:rPr>
                <w:noProof/>
                <w:webHidden/>
              </w:rPr>
            </w:r>
            <w:r w:rsidR="00B25687">
              <w:rPr>
                <w:noProof/>
                <w:webHidden/>
              </w:rPr>
              <w:fldChar w:fldCharType="separate"/>
            </w:r>
            <w:r w:rsidR="00A77624">
              <w:rPr>
                <w:noProof/>
                <w:webHidden/>
              </w:rPr>
              <w:t>22</w:t>
            </w:r>
            <w:r w:rsidR="00B25687">
              <w:rPr>
                <w:noProof/>
                <w:webHidden/>
              </w:rPr>
              <w:fldChar w:fldCharType="end"/>
            </w:r>
          </w:hyperlink>
        </w:p>
        <w:p w14:paraId="452C545D" w14:textId="5110D16E" w:rsidR="00863810" w:rsidRDefault="00863810">
          <w:r>
            <w:rPr>
              <w:b/>
              <w:bCs/>
              <w:noProof/>
            </w:rPr>
            <w:fldChar w:fldCharType="end"/>
          </w:r>
        </w:p>
      </w:sdtContent>
    </w:sdt>
    <w:p w14:paraId="58E17725" w14:textId="2D077C18" w:rsidR="00C76780" w:rsidRDefault="00C76780" w:rsidP="00C76780">
      <w:pPr>
        <w:spacing w:before="0" w:after="0" w:line="240" w:lineRule="auto"/>
      </w:pPr>
    </w:p>
    <w:p w14:paraId="503B8D7E" w14:textId="361F847B" w:rsidR="004C0E8E" w:rsidRDefault="004C0E8E" w:rsidP="0045012C">
      <w:pPr>
        <w:pStyle w:val="TOCHeading"/>
        <w:spacing w:before="0" w:line="240" w:lineRule="auto"/>
      </w:pPr>
    </w:p>
    <w:p w14:paraId="5710BA87" w14:textId="77777777" w:rsidR="00863810" w:rsidRDefault="00863810" w:rsidP="00863810"/>
    <w:p w14:paraId="5DAFBA77" w14:textId="77777777" w:rsidR="00863810" w:rsidRDefault="00863810" w:rsidP="00863810"/>
    <w:p w14:paraId="3355DE7C" w14:textId="77777777" w:rsidR="00863810" w:rsidRDefault="00863810" w:rsidP="00863810"/>
    <w:p w14:paraId="04667E0A" w14:textId="77777777" w:rsidR="007A6F21" w:rsidRDefault="007A6F21" w:rsidP="00863810"/>
    <w:p w14:paraId="744FD298" w14:textId="77777777" w:rsidR="007A6F21" w:rsidRDefault="007A6F21" w:rsidP="00863810"/>
    <w:p w14:paraId="630E8579" w14:textId="77777777" w:rsidR="007A6F21" w:rsidRDefault="007A6F21" w:rsidP="00863810"/>
    <w:p w14:paraId="1C436BBB" w14:textId="77777777" w:rsidR="007A6F21" w:rsidRDefault="007A6F21" w:rsidP="00863810"/>
    <w:p w14:paraId="7824C80E" w14:textId="77777777" w:rsidR="007A6F21" w:rsidRDefault="007A6F21" w:rsidP="00863810"/>
    <w:p w14:paraId="671F5579" w14:textId="77777777" w:rsidR="007A6F21" w:rsidRPr="00863810" w:rsidRDefault="007A6F21" w:rsidP="00863810"/>
    <w:p w14:paraId="71303A86" w14:textId="77777777" w:rsidR="002F7D4C" w:rsidRPr="00337B1D" w:rsidRDefault="002F7D4C" w:rsidP="002F7D4C">
      <w:pPr>
        <w:pStyle w:val="Heading1"/>
        <w:spacing w:before="0" w:after="0"/>
        <w:ind w:firstLine="0"/>
        <w:rPr>
          <w:rFonts w:cs="Arial"/>
          <w:b w:val="0"/>
          <w:bCs/>
          <w:color w:val="1F3864"/>
          <w:sz w:val="24"/>
          <w:szCs w:val="24"/>
        </w:rPr>
      </w:pPr>
      <w:bookmarkStart w:id="1" w:name="_Toc63795214"/>
      <w:bookmarkStart w:id="2" w:name="_Toc63795240"/>
      <w:bookmarkStart w:id="3" w:name="_Toc149310772"/>
      <w:bookmarkStart w:id="4" w:name="_Toc150283282"/>
      <w:bookmarkStart w:id="5" w:name="_Toc168394121"/>
      <w:r w:rsidRPr="00337B1D">
        <w:rPr>
          <w:rFonts w:cs="Arial"/>
          <w:color w:val="1F3864"/>
          <w:sz w:val="24"/>
          <w:szCs w:val="24"/>
        </w:rPr>
        <w:lastRenderedPageBreak/>
        <w:t>Present and Apologies and Leave of Absence (Previously Approved)</w:t>
      </w:r>
      <w:bookmarkEnd w:id="1"/>
      <w:bookmarkEnd w:id="2"/>
    </w:p>
    <w:p w14:paraId="62420CA8" w14:textId="77777777" w:rsidR="002F7D4C" w:rsidRDefault="002F7D4C" w:rsidP="002F7D4C">
      <w:pPr>
        <w:numPr>
          <w:ilvl w:val="12"/>
          <w:numId w:val="0"/>
        </w:numPr>
        <w:tabs>
          <w:tab w:val="left" w:pos="720"/>
          <w:tab w:val="left" w:pos="1440"/>
          <w:tab w:val="left" w:pos="2410"/>
          <w:tab w:val="left" w:pos="2977"/>
          <w:tab w:val="right" w:pos="8335"/>
          <w:tab w:val="right" w:pos="8505"/>
        </w:tabs>
        <w:spacing w:before="0" w:after="0" w:line="240" w:lineRule="auto"/>
        <w:rPr>
          <w:szCs w:val="24"/>
        </w:rPr>
      </w:pPr>
    </w:p>
    <w:p w14:paraId="1AEC6B1D" w14:textId="106F0DB9" w:rsidR="002F7D4C" w:rsidRPr="009B4599" w:rsidRDefault="002F7D4C" w:rsidP="002F7D4C">
      <w:pPr>
        <w:tabs>
          <w:tab w:val="left" w:pos="1418"/>
          <w:tab w:val="right" w:pos="9498"/>
        </w:tabs>
        <w:spacing w:before="0" w:after="0" w:line="240" w:lineRule="auto"/>
        <w:ind w:right="-330"/>
        <w:rPr>
          <w:szCs w:val="24"/>
        </w:rPr>
      </w:pPr>
      <w:bookmarkStart w:id="6" w:name="_Hlk169078392"/>
      <w:r w:rsidRPr="009B4599">
        <w:rPr>
          <w:b/>
          <w:color w:val="1F3864"/>
          <w:szCs w:val="24"/>
        </w:rPr>
        <w:t>Councillors</w:t>
      </w:r>
      <w:r w:rsidRPr="009B4599">
        <w:rPr>
          <w:szCs w:val="24"/>
        </w:rPr>
        <w:tab/>
        <w:t xml:space="preserve">Mayor F E M Argyle </w:t>
      </w:r>
    </w:p>
    <w:p w14:paraId="7AD60874" w14:textId="1445D0AD" w:rsidR="002F7D4C" w:rsidRPr="009B4599" w:rsidRDefault="002F7D4C" w:rsidP="002F7D4C">
      <w:pPr>
        <w:tabs>
          <w:tab w:val="left" w:pos="1418"/>
          <w:tab w:val="right" w:pos="9498"/>
        </w:tabs>
        <w:spacing w:before="0" w:after="0" w:line="240" w:lineRule="auto"/>
        <w:ind w:right="-330"/>
        <w:rPr>
          <w:szCs w:val="24"/>
        </w:rPr>
      </w:pPr>
      <w:r w:rsidRPr="009B4599">
        <w:rPr>
          <w:szCs w:val="24"/>
        </w:rPr>
        <w:tab/>
        <w:t>Councillor B G Hodsdon</w:t>
      </w:r>
      <w:r w:rsidR="00BC7FD4">
        <w:rPr>
          <w:szCs w:val="24"/>
        </w:rPr>
        <w:t xml:space="preserve"> </w:t>
      </w:r>
      <w:r w:rsidRPr="009B4599">
        <w:rPr>
          <w:szCs w:val="24"/>
        </w:rPr>
        <w:tab/>
        <w:t>Hollywood Ward</w:t>
      </w:r>
    </w:p>
    <w:p w14:paraId="66A0D855" w14:textId="3A96E112" w:rsidR="002F7D4C" w:rsidRPr="009B4599" w:rsidRDefault="002F7D4C" w:rsidP="00AE76E1">
      <w:pPr>
        <w:tabs>
          <w:tab w:val="left" w:pos="1418"/>
          <w:tab w:val="left" w:pos="4967"/>
          <w:tab w:val="right" w:pos="9498"/>
        </w:tabs>
        <w:spacing w:before="0" w:after="0" w:line="240" w:lineRule="auto"/>
        <w:ind w:right="-330"/>
        <w:rPr>
          <w:szCs w:val="24"/>
        </w:rPr>
      </w:pPr>
      <w:r w:rsidRPr="009B4599">
        <w:rPr>
          <w:szCs w:val="24"/>
        </w:rPr>
        <w:tab/>
        <w:t>Councillor B Brackenridge</w:t>
      </w:r>
      <w:r>
        <w:rPr>
          <w:szCs w:val="24"/>
        </w:rPr>
        <w:tab/>
      </w:r>
      <w:r w:rsidRPr="009B4599">
        <w:rPr>
          <w:szCs w:val="24"/>
        </w:rPr>
        <w:tab/>
        <w:t>Melvista Ward</w:t>
      </w:r>
    </w:p>
    <w:p w14:paraId="43982A38" w14:textId="77777777" w:rsidR="002F7D4C" w:rsidRPr="009B4599" w:rsidRDefault="002F7D4C" w:rsidP="002F7D4C">
      <w:pPr>
        <w:tabs>
          <w:tab w:val="left" w:pos="1418"/>
          <w:tab w:val="right" w:pos="9498"/>
        </w:tabs>
        <w:spacing w:before="0" w:after="0" w:line="240" w:lineRule="auto"/>
        <w:ind w:right="-330"/>
        <w:rPr>
          <w:szCs w:val="24"/>
        </w:rPr>
      </w:pPr>
      <w:r w:rsidRPr="009B4599">
        <w:rPr>
          <w:szCs w:val="24"/>
        </w:rPr>
        <w:tab/>
        <w:t>Councillor H Amiry</w:t>
      </w:r>
      <w:r w:rsidRPr="009B4599">
        <w:rPr>
          <w:szCs w:val="24"/>
        </w:rPr>
        <w:tab/>
        <w:t>Coastal Ward</w:t>
      </w:r>
    </w:p>
    <w:p w14:paraId="3F9878B1" w14:textId="5E205887" w:rsidR="002F7D4C" w:rsidRPr="009B4599" w:rsidRDefault="002F7D4C" w:rsidP="002F7D4C">
      <w:pPr>
        <w:tabs>
          <w:tab w:val="left" w:pos="1418"/>
          <w:tab w:val="right" w:pos="9498"/>
        </w:tabs>
        <w:spacing w:before="0" w:after="0" w:line="240" w:lineRule="auto"/>
        <w:ind w:right="-330"/>
        <w:rPr>
          <w:szCs w:val="24"/>
        </w:rPr>
      </w:pPr>
      <w:r w:rsidRPr="009B4599">
        <w:rPr>
          <w:szCs w:val="24"/>
        </w:rPr>
        <w:tab/>
        <w:t>Councillor K A Smyth</w:t>
      </w:r>
      <w:r w:rsidR="00BC7FD4">
        <w:rPr>
          <w:szCs w:val="24"/>
        </w:rPr>
        <w:t xml:space="preserve"> (Deputy)</w:t>
      </w:r>
      <w:r w:rsidRPr="009B4599">
        <w:rPr>
          <w:szCs w:val="24"/>
        </w:rPr>
        <w:tab/>
        <w:t>Coastal Ward</w:t>
      </w:r>
    </w:p>
    <w:p w14:paraId="575AE9AD" w14:textId="7D7F1C56" w:rsidR="002F7D4C" w:rsidRPr="009B4599" w:rsidRDefault="002F7D4C" w:rsidP="002F7D4C">
      <w:pPr>
        <w:tabs>
          <w:tab w:val="left" w:pos="1418"/>
          <w:tab w:val="right" w:pos="9498"/>
        </w:tabs>
        <w:spacing w:before="0" w:after="0" w:line="240" w:lineRule="auto"/>
        <w:ind w:right="-330"/>
        <w:rPr>
          <w:szCs w:val="24"/>
        </w:rPr>
      </w:pPr>
      <w:r w:rsidRPr="009B4599">
        <w:rPr>
          <w:szCs w:val="24"/>
        </w:rPr>
        <w:tab/>
        <w:t>Councillor F J O Bennett</w:t>
      </w:r>
      <w:r w:rsidR="00BC7FD4">
        <w:rPr>
          <w:szCs w:val="24"/>
        </w:rPr>
        <w:t xml:space="preserve"> </w:t>
      </w:r>
      <w:r w:rsidR="00BC7FD4" w:rsidRPr="009B4599">
        <w:rPr>
          <w:szCs w:val="24"/>
        </w:rPr>
        <w:t>(Presiding Member)</w:t>
      </w:r>
      <w:r w:rsidRPr="009B4599">
        <w:rPr>
          <w:szCs w:val="24"/>
        </w:rPr>
        <w:tab/>
        <w:t>Dalkeith Ward</w:t>
      </w:r>
    </w:p>
    <w:p w14:paraId="55C387B5" w14:textId="5791B34B" w:rsidR="002F7D4C" w:rsidRPr="009B4599" w:rsidRDefault="002F7D4C" w:rsidP="002F7D4C">
      <w:pPr>
        <w:tabs>
          <w:tab w:val="left" w:pos="1418"/>
          <w:tab w:val="right" w:pos="9498"/>
        </w:tabs>
        <w:spacing w:before="0" w:after="0" w:line="240" w:lineRule="auto"/>
        <w:ind w:right="-330"/>
        <w:rPr>
          <w:szCs w:val="24"/>
        </w:rPr>
      </w:pPr>
      <w:r w:rsidRPr="009B4599">
        <w:rPr>
          <w:szCs w:val="24"/>
        </w:rPr>
        <w:tab/>
      </w:r>
    </w:p>
    <w:p w14:paraId="493A203E" w14:textId="77777777" w:rsidR="002F7D4C" w:rsidRPr="009B4599" w:rsidRDefault="002F7D4C" w:rsidP="002F7D4C">
      <w:pPr>
        <w:tabs>
          <w:tab w:val="left" w:pos="1418"/>
          <w:tab w:val="right" w:pos="9498"/>
        </w:tabs>
        <w:spacing w:before="0" w:after="0" w:line="240" w:lineRule="auto"/>
        <w:ind w:right="-330"/>
        <w:rPr>
          <w:szCs w:val="24"/>
        </w:rPr>
      </w:pPr>
      <w:r w:rsidRPr="009B4599">
        <w:rPr>
          <w:szCs w:val="24"/>
        </w:rPr>
        <w:tab/>
      </w:r>
    </w:p>
    <w:p w14:paraId="55F3BD2B" w14:textId="77777777" w:rsidR="002F7D4C" w:rsidRPr="009B4599" w:rsidRDefault="002F7D4C" w:rsidP="002F7D4C">
      <w:pPr>
        <w:tabs>
          <w:tab w:val="left" w:pos="1418"/>
          <w:tab w:val="right" w:pos="9498"/>
        </w:tabs>
        <w:spacing w:before="0" w:after="0" w:line="240" w:lineRule="auto"/>
        <w:ind w:right="-330"/>
        <w:rPr>
          <w:szCs w:val="24"/>
        </w:rPr>
      </w:pPr>
      <w:r w:rsidRPr="009B4599">
        <w:rPr>
          <w:b/>
          <w:color w:val="1F3864"/>
          <w:szCs w:val="24"/>
        </w:rPr>
        <w:t>Staff</w:t>
      </w:r>
      <w:r w:rsidRPr="009B4599">
        <w:rPr>
          <w:szCs w:val="24"/>
        </w:rPr>
        <w:tab/>
        <w:t>M</w:t>
      </w:r>
      <w:r>
        <w:rPr>
          <w:szCs w:val="24"/>
        </w:rPr>
        <w:t>s K Shannon</w:t>
      </w:r>
      <w:r w:rsidRPr="009B4599">
        <w:rPr>
          <w:szCs w:val="24"/>
        </w:rPr>
        <w:tab/>
        <w:t>Chief Executive Officer</w:t>
      </w:r>
    </w:p>
    <w:p w14:paraId="02AD01E0" w14:textId="168F34CA" w:rsidR="002F7D4C" w:rsidRPr="009B4599" w:rsidRDefault="002F7D4C" w:rsidP="002F7D4C">
      <w:pPr>
        <w:tabs>
          <w:tab w:val="left" w:pos="1418"/>
          <w:tab w:val="right" w:pos="9498"/>
        </w:tabs>
        <w:spacing w:before="0" w:after="0" w:line="240" w:lineRule="auto"/>
        <w:ind w:right="-330"/>
        <w:rPr>
          <w:szCs w:val="24"/>
        </w:rPr>
      </w:pPr>
      <w:r w:rsidRPr="009B4599">
        <w:rPr>
          <w:szCs w:val="24"/>
        </w:rPr>
        <w:tab/>
      </w:r>
      <w:r w:rsidR="002F440B" w:rsidRPr="009B4599">
        <w:rPr>
          <w:szCs w:val="24"/>
        </w:rPr>
        <w:t xml:space="preserve">Mr </w:t>
      </w:r>
      <w:r w:rsidR="002F440B">
        <w:rPr>
          <w:szCs w:val="24"/>
        </w:rPr>
        <w:t>M K MacPherson</w:t>
      </w:r>
      <w:r w:rsidR="002F440B" w:rsidRPr="009B4599">
        <w:rPr>
          <w:szCs w:val="24"/>
        </w:rPr>
        <w:tab/>
        <w:t>Director Technical Services</w:t>
      </w:r>
    </w:p>
    <w:p w14:paraId="2BBABF8F" w14:textId="48567308" w:rsidR="006E3799" w:rsidRPr="009B4599" w:rsidRDefault="002F7D4C" w:rsidP="002F7D4C">
      <w:pPr>
        <w:tabs>
          <w:tab w:val="left" w:pos="1418"/>
          <w:tab w:val="right" w:pos="9498"/>
        </w:tabs>
        <w:spacing w:before="0" w:after="0" w:line="240" w:lineRule="auto"/>
        <w:ind w:right="-330"/>
        <w:rPr>
          <w:szCs w:val="24"/>
        </w:rPr>
      </w:pPr>
      <w:r w:rsidRPr="009B4599">
        <w:rPr>
          <w:szCs w:val="24"/>
        </w:rPr>
        <w:tab/>
      </w:r>
      <w:r w:rsidR="001F0A6D">
        <w:rPr>
          <w:szCs w:val="24"/>
        </w:rPr>
        <w:t>MR D Kennedy-Stiff</w:t>
      </w:r>
      <w:r w:rsidR="001F0A6D">
        <w:rPr>
          <w:szCs w:val="24"/>
        </w:rPr>
        <w:tab/>
        <w:t>Manager City Projects &amp; Programs</w:t>
      </w:r>
    </w:p>
    <w:p w14:paraId="6D61A5F3" w14:textId="3BB2781C" w:rsidR="002F7D4C" w:rsidRDefault="002F7D4C" w:rsidP="002F7D4C">
      <w:pPr>
        <w:tabs>
          <w:tab w:val="left" w:pos="1418"/>
          <w:tab w:val="right" w:pos="9498"/>
        </w:tabs>
        <w:spacing w:before="0" w:after="0" w:line="240" w:lineRule="auto"/>
        <w:ind w:right="-330"/>
        <w:rPr>
          <w:szCs w:val="24"/>
        </w:rPr>
      </w:pPr>
      <w:r w:rsidRPr="009B4599">
        <w:rPr>
          <w:szCs w:val="24"/>
        </w:rPr>
        <w:tab/>
      </w:r>
      <w:r w:rsidR="001F0A6D">
        <w:rPr>
          <w:szCs w:val="24"/>
        </w:rPr>
        <w:t>Mrs B Irwin</w:t>
      </w:r>
      <w:r w:rsidR="001F0A6D">
        <w:rPr>
          <w:szCs w:val="24"/>
        </w:rPr>
        <w:tab/>
        <w:t>Technical Services Projects &amp; Administration Officer</w:t>
      </w:r>
    </w:p>
    <w:p w14:paraId="658C6C87" w14:textId="609D656F" w:rsidR="002F7D4C" w:rsidRDefault="002F7D4C" w:rsidP="002F7D4C">
      <w:pPr>
        <w:tabs>
          <w:tab w:val="left" w:pos="1418"/>
          <w:tab w:val="right" w:pos="9498"/>
        </w:tabs>
        <w:spacing w:before="0" w:after="0" w:line="240" w:lineRule="auto"/>
        <w:ind w:right="-330"/>
        <w:rPr>
          <w:szCs w:val="24"/>
        </w:rPr>
      </w:pPr>
      <w:r>
        <w:rPr>
          <w:szCs w:val="24"/>
        </w:rPr>
        <w:tab/>
      </w:r>
      <w:r w:rsidRPr="009B4599">
        <w:rPr>
          <w:szCs w:val="24"/>
        </w:rPr>
        <w:t>M</w:t>
      </w:r>
      <w:r>
        <w:rPr>
          <w:szCs w:val="24"/>
        </w:rPr>
        <w:t>s N Robson</w:t>
      </w:r>
      <w:r w:rsidRPr="009B4599">
        <w:rPr>
          <w:szCs w:val="24"/>
        </w:rPr>
        <w:tab/>
        <w:t>Executive Officer</w:t>
      </w:r>
    </w:p>
    <w:bookmarkEnd w:id="6"/>
    <w:p w14:paraId="572C72AC" w14:textId="77777777" w:rsidR="002F7D4C" w:rsidRDefault="002F7D4C" w:rsidP="002F7D4C">
      <w:pPr>
        <w:tabs>
          <w:tab w:val="left" w:pos="1418"/>
          <w:tab w:val="right" w:pos="9498"/>
        </w:tabs>
        <w:spacing w:before="0" w:after="0" w:line="240" w:lineRule="auto"/>
        <w:ind w:right="-330"/>
        <w:rPr>
          <w:szCs w:val="24"/>
        </w:rPr>
      </w:pPr>
      <w:r>
        <w:rPr>
          <w:szCs w:val="24"/>
        </w:rPr>
        <w:tab/>
      </w:r>
    </w:p>
    <w:p w14:paraId="2E0408A9" w14:textId="2A1447E1" w:rsidR="0002124B" w:rsidRDefault="009E1DFB" w:rsidP="002F7D4C">
      <w:pPr>
        <w:tabs>
          <w:tab w:val="left" w:pos="1418"/>
          <w:tab w:val="right" w:pos="9498"/>
        </w:tabs>
        <w:spacing w:before="0" w:after="0" w:line="240" w:lineRule="auto"/>
        <w:ind w:right="-330"/>
        <w:rPr>
          <w:szCs w:val="24"/>
        </w:rPr>
      </w:pPr>
      <w:r w:rsidRPr="009E1DFB">
        <w:rPr>
          <w:b/>
          <w:color w:val="1F3864"/>
          <w:szCs w:val="24"/>
        </w:rPr>
        <w:t>DBCA</w:t>
      </w:r>
      <w:r w:rsidR="0002124B" w:rsidRPr="009E1DFB">
        <w:rPr>
          <w:szCs w:val="24"/>
        </w:rPr>
        <w:tab/>
      </w:r>
      <w:r w:rsidR="0035172D" w:rsidRPr="0035172D">
        <w:rPr>
          <w:szCs w:val="24"/>
        </w:rPr>
        <w:t>Greg Comiskey</w:t>
      </w:r>
      <w:r w:rsidR="0035172D">
        <w:rPr>
          <w:szCs w:val="24"/>
        </w:rPr>
        <w:tab/>
      </w:r>
      <w:r w:rsidR="0014449D">
        <w:rPr>
          <w:szCs w:val="24"/>
        </w:rPr>
        <w:t>Department of Biodiversity, Conservation &amp; Attractions</w:t>
      </w:r>
    </w:p>
    <w:p w14:paraId="5F382572" w14:textId="77777777" w:rsidR="002F7D4C" w:rsidRPr="009B4599" w:rsidRDefault="002F7D4C" w:rsidP="002F7D4C">
      <w:pPr>
        <w:tabs>
          <w:tab w:val="left" w:pos="1418"/>
          <w:tab w:val="right" w:pos="9498"/>
        </w:tabs>
        <w:spacing w:before="0" w:after="0" w:line="240" w:lineRule="auto"/>
        <w:ind w:right="-330"/>
        <w:rPr>
          <w:szCs w:val="24"/>
        </w:rPr>
      </w:pPr>
      <w:r>
        <w:rPr>
          <w:szCs w:val="24"/>
        </w:rPr>
        <w:tab/>
      </w:r>
    </w:p>
    <w:p w14:paraId="08017503" w14:textId="49337E1C" w:rsidR="002F7D4C" w:rsidRPr="009B4599" w:rsidRDefault="002F7D4C" w:rsidP="002F7D4C">
      <w:pPr>
        <w:tabs>
          <w:tab w:val="left" w:pos="1418"/>
          <w:tab w:val="right" w:pos="9498"/>
        </w:tabs>
        <w:spacing w:before="0" w:after="0" w:line="240" w:lineRule="auto"/>
        <w:ind w:right="-330"/>
        <w:rPr>
          <w:szCs w:val="24"/>
        </w:rPr>
      </w:pPr>
      <w:r w:rsidRPr="009B4599">
        <w:rPr>
          <w:b/>
          <w:color w:val="1F3864"/>
          <w:szCs w:val="24"/>
        </w:rPr>
        <w:t>Public</w:t>
      </w:r>
      <w:r w:rsidRPr="009B4599">
        <w:rPr>
          <w:szCs w:val="24"/>
        </w:rPr>
        <w:tab/>
        <w:t xml:space="preserve">There were </w:t>
      </w:r>
      <w:r w:rsidR="00BC7FD4">
        <w:rPr>
          <w:szCs w:val="24"/>
        </w:rPr>
        <w:t>0</w:t>
      </w:r>
      <w:r w:rsidRPr="009B4599">
        <w:rPr>
          <w:szCs w:val="24"/>
        </w:rPr>
        <w:t xml:space="preserve"> members of the public present and </w:t>
      </w:r>
      <w:r w:rsidR="00DE6CE6">
        <w:rPr>
          <w:szCs w:val="24"/>
        </w:rPr>
        <w:t>0</w:t>
      </w:r>
      <w:r w:rsidRPr="009B4599">
        <w:rPr>
          <w:szCs w:val="24"/>
        </w:rPr>
        <w:t xml:space="preserve"> online.</w:t>
      </w:r>
    </w:p>
    <w:p w14:paraId="3AF2AB76" w14:textId="77777777" w:rsidR="002F7D4C" w:rsidRPr="009B4599" w:rsidRDefault="002F7D4C" w:rsidP="002F7D4C">
      <w:pPr>
        <w:tabs>
          <w:tab w:val="left" w:pos="1418"/>
          <w:tab w:val="left" w:pos="1985"/>
          <w:tab w:val="right" w:pos="8335"/>
          <w:tab w:val="right" w:pos="9498"/>
        </w:tabs>
        <w:spacing w:before="0" w:after="0" w:line="240" w:lineRule="auto"/>
        <w:ind w:right="-330"/>
        <w:rPr>
          <w:szCs w:val="24"/>
        </w:rPr>
      </w:pPr>
    </w:p>
    <w:p w14:paraId="0AA8B0A0" w14:textId="78F8DD8F" w:rsidR="002F7D4C" w:rsidRPr="009B4599" w:rsidRDefault="002F7D4C" w:rsidP="002F7D4C">
      <w:pPr>
        <w:tabs>
          <w:tab w:val="left" w:pos="1418"/>
          <w:tab w:val="right" w:pos="9498"/>
        </w:tabs>
        <w:spacing w:before="0" w:after="0" w:line="240" w:lineRule="auto"/>
        <w:ind w:right="-330"/>
        <w:rPr>
          <w:szCs w:val="24"/>
        </w:rPr>
      </w:pPr>
      <w:r w:rsidRPr="009B4599">
        <w:rPr>
          <w:b/>
          <w:color w:val="1F3864"/>
          <w:szCs w:val="24"/>
        </w:rPr>
        <w:t>Press</w:t>
      </w:r>
      <w:r w:rsidRPr="009B4599">
        <w:rPr>
          <w:szCs w:val="24"/>
        </w:rPr>
        <w:tab/>
      </w:r>
      <w:r w:rsidR="00DE6CE6">
        <w:rPr>
          <w:szCs w:val="24"/>
        </w:rPr>
        <w:t>0</w:t>
      </w:r>
    </w:p>
    <w:p w14:paraId="048CAD0A" w14:textId="77777777" w:rsidR="002F7D4C" w:rsidRPr="009B4599" w:rsidRDefault="002F7D4C">
      <w:pPr>
        <w:tabs>
          <w:tab w:val="left" w:pos="1985"/>
        </w:tabs>
        <w:spacing w:after="0" w:line="240" w:lineRule="auto"/>
        <w:ind w:right="-330" w:hanging="1985"/>
        <w:rPr>
          <w:szCs w:val="24"/>
        </w:rPr>
      </w:pPr>
    </w:p>
    <w:p w14:paraId="5F0D1831" w14:textId="0C683F3D" w:rsidR="00DA5398" w:rsidRDefault="00913932" w:rsidP="00C76780">
      <w:pPr>
        <w:pStyle w:val="Heading1"/>
        <w:numPr>
          <w:ilvl w:val="0"/>
          <w:numId w:val="7"/>
        </w:numPr>
        <w:ind w:hanging="720"/>
      </w:pPr>
      <w:r>
        <w:t>Declaration of Opening</w:t>
      </w:r>
      <w:bookmarkEnd w:id="3"/>
      <w:bookmarkEnd w:id="4"/>
      <w:bookmarkEnd w:id="5"/>
    </w:p>
    <w:p w14:paraId="14660691" w14:textId="12DA997E" w:rsidR="00DA5398" w:rsidRDefault="00913932">
      <w:r>
        <w:t>The Presiding Member will declare</w:t>
      </w:r>
      <w:r w:rsidR="002F7D4C">
        <w:t>d</w:t>
      </w:r>
      <w:r>
        <w:t xml:space="preserve"> the meeting open at </w:t>
      </w:r>
      <w:r w:rsidR="00C80CA3">
        <w:t>2</w:t>
      </w:r>
      <w:r w:rsidR="0045012C">
        <w:t>.3</w:t>
      </w:r>
      <w:r w:rsidR="00DE6CE6">
        <w:t>2</w:t>
      </w:r>
      <w:r w:rsidR="00AF4C80">
        <w:t>p</w:t>
      </w:r>
      <w:r w:rsidR="00FB0E8D">
        <w:t>m</w:t>
      </w:r>
      <w:r>
        <w:t xml:space="preserve"> and will draw attention to the disclaimer on page 2 and will advise that the meeting is being</w:t>
      </w:r>
      <w:r w:rsidR="008A359D">
        <w:t xml:space="preserve"> audio rec</w:t>
      </w:r>
      <w:r w:rsidR="00164253">
        <w:t>orded</w:t>
      </w:r>
      <w:r>
        <w:t>.</w:t>
      </w:r>
    </w:p>
    <w:p w14:paraId="29169855" w14:textId="77777777" w:rsidR="00C322F8" w:rsidRDefault="00C322F8"/>
    <w:p w14:paraId="3F6336E2" w14:textId="574DA1A9" w:rsidR="00A26F4C" w:rsidRDefault="00CB42F3" w:rsidP="00C76780">
      <w:pPr>
        <w:pStyle w:val="Heading1"/>
        <w:numPr>
          <w:ilvl w:val="0"/>
          <w:numId w:val="7"/>
        </w:numPr>
        <w:ind w:hanging="720"/>
      </w:pPr>
      <w:bookmarkStart w:id="7" w:name="_Toc168394122"/>
      <w:bookmarkStart w:id="8" w:name="_Toc149310773"/>
      <w:bookmarkStart w:id="9" w:name="_Toc150283283"/>
      <w:r>
        <w:t>Appointment of Committee Chair</w:t>
      </w:r>
      <w:bookmarkEnd w:id="7"/>
      <w:r>
        <w:t xml:space="preserve"> </w:t>
      </w:r>
    </w:p>
    <w:p w14:paraId="11A163A8" w14:textId="5FE5D178" w:rsidR="00CB42F3" w:rsidRPr="00CB42F3" w:rsidRDefault="00A31BD3" w:rsidP="00CB42F3">
      <w:pPr>
        <w:pStyle w:val="ListParagraph"/>
        <w:ind w:left="0" w:right="-238"/>
        <w:rPr>
          <w:b w:val="0"/>
          <w:color w:val="auto"/>
        </w:rPr>
      </w:pPr>
      <w:r>
        <w:rPr>
          <w:b w:val="0"/>
          <w:color w:val="auto"/>
        </w:rPr>
        <w:t>Keri Shannon, Chief Executive Officer</w:t>
      </w:r>
      <w:r w:rsidR="00CB42F3" w:rsidRPr="00CB42F3">
        <w:rPr>
          <w:b w:val="0"/>
          <w:color w:val="auto"/>
        </w:rPr>
        <w:t xml:space="preserve"> </w:t>
      </w:r>
      <w:r w:rsidR="00C80CA3">
        <w:rPr>
          <w:b w:val="0"/>
          <w:color w:val="auto"/>
        </w:rPr>
        <w:t>c</w:t>
      </w:r>
      <w:r w:rsidR="00CB42F3" w:rsidRPr="00CB42F3">
        <w:rPr>
          <w:b w:val="0"/>
          <w:color w:val="auto"/>
        </w:rPr>
        <w:t>all</w:t>
      </w:r>
      <w:r w:rsidR="00C80CA3">
        <w:rPr>
          <w:b w:val="0"/>
          <w:color w:val="auto"/>
        </w:rPr>
        <w:t>ed</w:t>
      </w:r>
      <w:r w:rsidR="00CB42F3" w:rsidRPr="00CB42F3">
        <w:rPr>
          <w:b w:val="0"/>
          <w:color w:val="auto"/>
        </w:rPr>
        <w:t xml:space="preserve"> for nominations for the appointment of a Chairperson for the term of the Foreshore Management Steering Committee.</w:t>
      </w:r>
    </w:p>
    <w:p w14:paraId="7B5AAAA7" w14:textId="26855282" w:rsidR="0088790C" w:rsidRPr="003B7A00" w:rsidRDefault="0088790C" w:rsidP="00CB42F3">
      <w:pPr>
        <w:rPr>
          <w:szCs w:val="24"/>
          <w:lang w:val="en-US"/>
        </w:rPr>
      </w:pPr>
      <w:r>
        <w:rPr>
          <w:szCs w:val="24"/>
          <w:lang w:val="en-US"/>
        </w:rPr>
        <w:t>Councillor</w:t>
      </w:r>
      <w:r>
        <w:t xml:space="preserve"> </w:t>
      </w:r>
      <w:r w:rsidR="003B7A00">
        <w:rPr>
          <w:szCs w:val="24"/>
          <w:lang w:val="en-US"/>
        </w:rPr>
        <w:t>Bennett</w:t>
      </w:r>
      <w:r>
        <w:t xml:space="preserve"> </w:t>
      </w:r>
      <w:r w:rsidR="00F72909">
        <w:t>nominated</w:t>
      </w:r>
      <w:r>
        <w:t xml:space="preserve"> </w:t>
      </w:r>
      <w:r w:rsidR="00F72909">
        <w:t>himself</w:t>
      </w:r>
      <w:r>
        <w:t xml:space="preserve"> as a candidate for the chair and was elected unopposed as the Chair of the </w:t>
      </w:r>
      <w:r w:rsidR="00EF40AC">
        <w:t xml:space="preserve">Foreshore Management Steering </w:t>
      </w:r>
      <w:r>
        <w:t>Committee</w:t>
      </w:r>
      <w:r w:rsidR="00EF40AC">
        <w:t>.</w:t>
      </w:r>
    </w:p>
    <w:p w14:paraId="77EE7243" w14:textId="26ED213C" w:rsidR="00BE5D33" w:rsidRPr="00164253" w:rsidRDefault="003666A3" w:rsidP="00BE5D33">
      <w:pPr>
        <w:rPr>
          <w:szCs w:val="24"/>
          <w:lang w:val="en-US"/>
        </w:rPr>
      </w:pPr>
      <w:r>
        <w:rPr>
          <w:szCs w:val="24"/>
          <w:lang w:val="en-US"/>
        </w:rPr>
        <w:t>Councillor</w:t>
      </w:r>
      <w:r>
        <w:t xml:space="preserve"> </w:t>
      </w:r>
      <w:r w:rsidR="003B7A00">
        <w:rPr>
          <w:szCs w:val="24"/>
          <w:lang w:val="en-US"/>
        </w:rPr>
        <w:t>Bennett</w:t>
      </w:r>
      <w:r>
        <w:t xml:space="preserve"> then to</w:t>
      </w:r>
      <w:r w:rsidR="007217A4">
        <w:t>ok the chair</w:t>
      </w:r>
      <w:r w:rsidR="00164253">
        <w:t>.</w:t>
      </w:r>
    </w:p>
    <w:p w14:paraId="178613FD" w14:textId="77777777" w:rsidR="006E1E67" w:rsidRDefault="006E1E67" w:rsidP="00CB42F3"/>
    <w:p w14:paraId="1850F2A4" w14:textId="77777777" w:rsidR="00EF40AC" w:rsidRDefault="00EF40AC" w:rsidP="00CB42F3"/>
    <w:p w14:paraId="763D4F54" w14:textId="77777777" w:rsidR="00EF40AC" w:rsidRDefault="00EF40AC" w:rsidP="00CB42F3"/>
    <w:p w14:paraId="62DEBC6F" w14:textId="6655BC4E" w:rsidR="00DA5398" w:rsidRDefault="00913932" w:rsidP="00A5440B">
      <w:pPr>
        <w:pStyle w:val="Heading1"/>
        <w:numPr>
          <w:ilvl w:val="0"/>
          <w:numId w:val="7"/>
        </w:numPr>
        <w:ind w:hanging="720"/>
      </w:pPr>
      <w:bookmarkStart w:id="10" w:name="_Toc168394123"/>
      <w:r>
        <w:lastRenderedPageBreak/>
        <w:t>Apologies and Leave of Absence (Previously Approved)</w:t>
      </w:r>
      <w:bookmarkEnd w:id="8"/>
      <w:bookmarkEnd w:id="9"/>
      <w:bookmarkEnd w:id="10"/>
    </w:p>
    <w:p w14:paraId="2D8DC606" w14:textId="77777777" w:rsidR="00DA5398" w:rsidRDefault="00913932" w:rsidP="00A5440B">
      <w:pPr>
        <w:spacing w:before="0" w:after="0" w:line="240" w:lineRule="auto"/>
        <w:rPr>
          <w:b/>
          <w:bCs/>
          <w:color w:val="2C3B7A"/>
        </w:rPr>
      </w:pPr>
      <w:r>
        <w:rPr>
          <w:b/>
          <w:bCs/>
          <w:color w:val="2C3B7A"/>
        </w:rPr>
        <w:t xml:space="preserve">(Previously Approved) </w:t>
      </w:r>
    </w:p>
    <w:p w14:paraId="0934379F" w14:textId="77777777" w:rsidR="002366E8" w:rsidRDefault="002366E8" w:rsidP="00A5440B">
      <w:pPr>
        <w:spacing w:before="0" w:after="0" w:line="240" w:lineRule="auto"/>
      </w:pPr>
    </w:p>
    <w:p w14:paraId="0B6EF5E6" w14:textId="5A69A43B" w:rsidR="000E1EE9" w:rsidRDefault="00913932" w:rsidP="00A5440B">
      <w:pPr>
        <w:tabs>
          <w:tab w:val="left" w:pos="851"/>
          <w:tab w:val="left" w:pos="1134"/>
        </w:tabs>
        <w:ind w:left="-142"/>
        <w:rPr>
          <w:szCs w:val="24"/>
        </w:rPr>
      </w:pPr>
      <w:r>
        <w:rPr>
          <w:b/>
          <w:bCs/>
          <w:color w:val="2C3B7A"/>
        </w:rPr>
        <w:t xml:space="preserve">Apologies </w:t>
      </w:r>
      <w:r w:rsidR="00C322F8">
        <w:rPr>
          <w:b/>
          <w:bCs/>
          <w:color w:val="2C3B7A"/>
        </w:rPr>
        <w:tab/>
      </w:r>
      <w:r w:rsidR="00C322F8">
        <w:rPr>
          <w:b/>
          <w:bCs/>
          <w:color w:val="2C3B7A"/>
        </w:rPr>
        <w:tab/>
      </w:r>
      <w:r w:rsidR="006415D3" w:rsidRPr="009B4599">
        <w:rPr>
          <w:szCs w:val="24"/>
        </w:rPr>
        <w:t xml:space="preserve">Councillor R A Coghlan </w:t>
      </w:r>
      <w:r w:rsidR="006415D3" w:rsidRPr="009B4599">
        <w:rPr>
          <w:szCs w:val="24"/>
        </w:rPr>
        <w:tab/>
      </w:r>
      <w:r w:rsidR="006415D3">
        <w:rPr>
          <w:szCs w:val="24"/>
        </w:rPr>
        <w:tab/>
      </w:r>
      <w:r w:rsidR="006415D3">
        <w:rPr>
          <w:szCs w:val="24"/>
        </w:rPr>
        <w:tab/>
      </w:r>
      <w:r w:rsidR="00CE293F">
        <w:rPr>
          <w:szCs w:val="24"/>
        </w:rPr>
        <w:tab/>
      </w:r>
      <w:r w:rsidR="00CE293F">
        <w:rPr>
          <w:szCs w:val="24"/>
        </w:rPr>
        <w:tab/>
      </w:r>
      <w:r w:rsidR="00CE293F">
        <w:rPr>
          <w:szCs w:val="24"/>
        </w:rPr>
        <w:tab/>
      </w:r>
      <w:r w:rsidR="006415D3" w:rsidRPr="009B4599">
        <w:rPr>
          <w:szCs w:val="24"/>
        </w:rPr>
        <w:t>Melvista Ward</w:t>
      </w:r>
    </w:p>
    <w:p w14:paraId="1F19D4E2" w14:textId="3CFA514E" w:rsidR="00913932" w:rsidRDefault="00CE293F" w:rsidP="00A5440B">
      <w:pPr>
        <w:ind w:left="1985" w:hanging="567"/>
      </w:pPr>
      <w:r>
        <w:rPr>
          <w:szCs w:val="24"/>
        </w:rPr>
        <w:t>Mr Stephen Lloyd</w:t>
      </w:r>
      <w:r w:rsidR="0014449D">
        <w:rPr>
          <w:szCs w:val="24"/>
        </w:rPr>
        <w:tab/>
        <w:t>Department of Biodiversity, Conservation &amp; Attractions</w:t>
      </w:r>
    </w:p>
    <w:p w14:paraId="68DD8019" w14:textId="540B3F54" w:rsidR="003B7A00" w:rsidRDefault="00AE76E1" w:rsidP="00A5440B">
      <w:pPr>
        <w:tabs>
          <w:tab w:val="left" w:pos="1418"/>
          <w:tab w:val="right" w:pos="9498"/>
        </w:tabs>
        <w:spacing w:before="0" w:after="0" w:line="240" w:lineRule="auto"/>
      </w:pPr>
      <w:r>
        <w:rPr>
          <w:szCs w:val="24"/>
        </w:rPr>
        <w:tab/>
      </w:r>
      <w:r w:rsidR="003B7A00" w:rsidRPr="009B4599">
        <w:rPr>
          <w:szCs w:val="24"/>
        </w:rPr>
        <w:t>Councillor N R Youngman</w:t>
      </w:r>
      <w:r w:rsidR="003B7A00" w:rsidRPr="009B4599">
        <w:rPr>
          <w:szCs w:val="24"/>
        </w:rPr>
        <w:tab/>
        <w:t>Dalkeith Ward</w:t>
      </w:r>
    </w:p>
    <w:p w14:paraId="239816B2" w14:textId="77777777" w:rsidR="00C322F8" w:rsidRDefault="00C322F8" w:rsidP="00A5440B"/>
    <w:p w14:paraId="1CAB6629" w14:textId="2514DA53" w:rsidR="00DA5398" w:rsidRDefault="00913932" w:rsidP="00A5440B">
      <w:pPr>
        <w:pStyle w:val="Heading1"/>
        <w:numPr>
          <w:ilvl w:val="0"/>
          <w:numId w:val="7"/>
        </w:numPr>
        <w:ind w:hanging="720"/>
      </w:pPr>
      <w:bookmarkStart w:id="11" w:name="_Toc149310777"/>
      <w:bookmarkStart w:id="12" w:name="_Toc150283286"/>
      <w:bookmarkStart w:id="13" w:name="_Toc168394124"/>
      <w:r>
        <w:t>Disclosures of Financial Interest</w:t>
      </w:r>
      <w:bookmarkEnd w:id="11"/>
      <w:bookmarkEnd w:id="12"/>
      <w:bookmarkEnd w:id="13"/>
    </w:p>
    <w:p w14:paraId="093DAB93" w14:textId="0D7F2EDD" w:rsidR="008F6BD2" w:rsidRPr="00147AEA" w:rsidRDefault="00913932" w:rsidP="00A5440B">
      <w:pPr>
        <w:rPr>
          <w:rFonts w:eastAsia="Times New Roman"/>
          <w:szCs w:val="24"/>
        </w:rPr>
      </w:pPr>
      <w:r>
        <w:t xml:space="preserve">The Presiding Member to remind Council Members and Staff of the requirements of Section 5.65 of the Local Government Act to disclose any interest during the meeting when the matter is discussed. </w:t>
      </w:r>
    </w:p>
    <w:p w14:paraId="7F32D5D7" w14:textId="2D5C7B59" w:rsidR="008F6BD2" w:rsidRDefault="008F6BD2" w:rsidP="00A5440B">
      <w:pPr>
        <w:numPr>
          <w:ilvl w:val="12"/>
          <w:numId w:val="0"/>
        </w:numPr>
        <w:tabs>
          <w:tab w:val="left" w:pos="1440"/>
          <w:tab w:val="left" w:pos="2410"/>
          <w:tab w:val="left" w:pos="2977"/>
          <w:tab w:val="right" w:pos="8335"/>
          <w:tab w:val="right" w:pos="8505"/>
        </w:tabs>
        <w:spacing w:after="0" w:line="240" w:lineRule="auto"/>
        <w:rPr>
          <w:rFonts w:eastAsia="Times New Roman"/>
          <w:szCs w:val="24"/>
        </w:rPr>
      </w:pPr>
      <w:r w:rsidRPr="00147AEA">
        <w:rPr>
          <w:rFonts w:eastAsia="Times New Roman"/>
          <w:szCs w:val="24"/>
        </w:rPr>
        <w:t>There were no disclosures of financial interest.</w:t>
      </w:r>
    </w:p>
    <w:p w14:paraId="76D6AA91" w14:textId="77777777" w:rsidR="00913932" w:rsidRDefault="00913932" w:rsidP="00A5440B">
      <w:pPr>
        <w:numPr>
          <w:ilvl w:val="12"/>
          <w:numId w:val="0"/>
        </w:numPr>
        <w:tabs>
          <w:tab w:val="left" w:pos="1440"/>
          <w:tab w:val="left" w:pos="2410"/>
          <w:tab w:val="left" w:pos="2977"/>
          <w:tab w:val="right" w:pos="8335"/>
          <w:tab w:val="right" w:pos="8505"/>
        </w:tabs>
        <w:spacing w:after="0" w:line="240" w:lineRule="auto"/>
      </w:pPr>
    </w:p>
    <w:p w14:paraId="245A8379" w14:textId="61C1DB92" w:rsidR="00DA5398" w:rsidRDefault="00913932" w:rsidP="00A5440B">
      <w:pPr>
        <w:pStyle w:val="Heading1"/>
        <w:numPr>
          <w:ilvl w:val="0"/>
          <w:numId w:val="7"/>
        </w:numPr>
        <w:ind w:hanging="720"/>
      </w:pPr>
      <w:bookmarkStart w:id="14" w:name="_Toc149310778"/>
      <w:bookmarkStart w:id="15" w:name="_Toc150283287"/>
      <w:bookmarkStart w:id="16" w:name="_Toc168394125"/>
      <w:r>
        <w:t>Disclosures of Interest Affecting Impartiality</w:t>
      </w:r>
      <w:bookmarkEnd w:id="14"/>
      <w:bookmarkEnd w:id="15"/>
      <w:bookmarkEnd w:id="16"/>
    </w:p>
    <w:p w14:paraId="38249BC5" w14:textId="00F98D00" w:rsidR="008F6BD2" w:rsidRPr="00147AEA" w:rsidRDefault="00913932" w:rsidP="00A5440B">
      <w:pPr>
        <w:rPr>
          <w:szCs w:val="24"/>
        </w:rPr>
      </w:pPr>
      <w:r>
        <w:t xml:space="preserve">The Presiding Member to remind Council Members and Staff of the requirements of Council’s Code of Conduct in accordance with Section 5.103 of the Local Government Act. </w:t>
      </w:r>
    </w:p>
    <w:p w14:paraId="6E05FC07" w14:textId="130AF6DD" w:rsidR="008F6BD2" w:rsidRDefault="008F6BD2" w:rsidP="00A5440B">
      <w:pPr>
        <w:spacing w:after="0" w:line="240" w:lineRule="auto"/>
        <w:rPr>
          <w:b/>
          <w:szCs w:val="24"/>
        </w:rPr>
      </w:pPr>
      <w:r w:rsidRPr="00147AEA">
        <w:rPr>
          <w:szCs w:val="24"/>
        </w:rPr>
        <w:t>There were no disclosures affecting impartiality.</w:t>
      </w:r>
    </w:p>
    <w:p w14:paraId="03DE0C41" w14:textId="77777777" w:rsidR="00C322F8" w:rsidRPr="008F6BD2" w:rsidRDefault="00C322F8" w:rsidP="00A5440B">
      <w:pPr>
        <w:spacing w:after="0" w:line="240" w:lineRule="auto"/>
        <w:rPr>
          <w:b/>
          <w:szCs w:val="24"/>
        </w:rPr>
      </w:pPr>
    </w:p>
    <w:p w14:paraId="7888D10F" w14:textId="181C4BD8" w:rsidR="00DA5398" w:rsidRDefault="00913932" w:rsidP="00A5440B">
      <w:pPr>
        <w:pStyle w:val="Heading1"/>
        <w:numPr>
          <w:ilvl w:val="0"/>
          <w:numId w:val="7"/>
        </w:numPr>
        <w:ind w:hanging="720"/>
      </w:pPr>
      <w:bookmarkStart w:id="17" w:name="_Toc149310779"/>
      <w:bookmarkStart w:id="18" w:name="_Toc150283288"/>
      <w:bookmarkStart w:id="19" w:name="_Toc168394126"/>
      <w:r>
        <w:t>Declaration by Members That They Have Not Given Due Consideration to Papers</w:t>
      </w:r>
      <w:bookmarkEnd w:id="17"/>
      <w:bookmarkEnd w:id="18"/>
      <w:bookmarkEnd w:id="19"/>
    </w:p>
    <w:p w14:paraId="10CB6A16" w14:textId="4C0D9E19" w:rsidR="0045012C" w:rsidRPr="00046B3A" w:rsidRDefault="00913932" w:rsidP="00A5440B">
      <w:pPr>
        <w:rPr>
          <w:szCs w:val="24"/>
        </w:rPr>
      </w:pPr>
      <w:r>
        <w:t>Members who have not read the business papers to make declarations at this point.</w:t>
      </w:r>
    </w:p>
    <w:p w14:paraId="10435133" w14:textId="3BFC7EC2" w:rsidR="00A2079E" w:rsidRPr="00A2079E" w:rsidRDefault="00A2079E" w:rsidP="00A5440B">
      <w:r>
        <w:t>Nil.</w:t>
      </w:r>
    </w:p>
    <w:p w14:paraId="08C7D3C6" w14:textId="1FFEEE16" w:rsidR="008F6BD2" w:rsidRPr="00046B3A" w:rsidRDefault="00EF40AC" w:rsidP="00EF40AC">
      <w:pPr>
        <w:spacing w:before="0" w:after="120"/>
        <w:jc w:val="left"/>
        <w:rPr>
          <w:szCs w:val="24"/>
        </w:rPr>
      </w:pPr>
      <w:r>
        <w:rPr>
          <w:szCs w:val="24"/>
        </w:rPr>
        <w:br w:type="page"/>
      </w:r>
    </w:p>
    <w:p w14:paraId="66B18CB5" w14:textId="77777777" w:rsidR="0045012C" w:rsidRPr="00BA495B" w:rsidRDefault="0045012C" w:rsidP="0045012C">
      <w:pPr>
        <w:pStyle w:val="Heading1"/>
        <w:numPr>
          <w:ilvl w:val="0"/>
          <w:numId w:val="7"/>
        </w:numPr>
        <w:ind w:hanging="720"/>
      </w:pPr>
      <w:bookmarkStart w:id="20" w:name="_Toc168394127"/>
      <w:r w:rsidRPr="0045012C">
        <w:lastRenderedPageBreak/>
        <w:t>Confirmation</w:t>
      </w:r>
      <w:r w:rsidRPr="00BA495B">
        <w:t xml:space="preserve"> of Minutes</w:t>
      </w:r>
      <w:bookmarkEnd w:id="20"/>
    </w:p>
    <w:p w14:paraId="1192D7B2" w14:textId="2BBA14F6" w:rsidR="0045012C" w:rsidRPr="0045012C" w:rsidRDefault="008F6BD2" w:rsidP="0045012C">
      <w:pPr>
        <w:pStyle w:val="Heading2"/>
        <w:numPr>
          <w:ilvl w:val="1"/>
          <w:numId w:val="7"/>
        </w:numPr>
        <w:ind w:left="0"/>
        <w:rPr>
          <w:rFonts w:cs="Arial"/>
          <w:noProof/>
          <w:szCs w:val="24"/>
        </w:rPr>
      </w:pPr>
      <w:bookmarkStart w:id="21" w:name="_Toc168394128"/>
      <w:r>
        <w:rPr>
          <w:rFonts w:cs="Arial"/>
          <w:noProof/>
          <w:szCs w:val="24"/>
        </w:rPr>
        <mc:AlternateContent>
          <mc:Choice Requires="wps">
            <w:drawing>
              <wp:anchor distT="0" distB="0" distL="114300" distR="114300" simplePos="0" relativeHeight="251658243" behindDoc="0" locked="0" layoutInCell="1" allowOverlap="1" wp14:anchorId="42E3DA57" wp14:editId="02E5F777">
                <wp:simplePos x="0" y="0"/>
                <wp:positionH relativeFrom="column">
                  <wp:posOffset>-84026</wp:posOffset>
                </wp:positionH>
                <wp:positionV relativeFrom="paragraph">
                  <wp:posOffset>473223</wp:posOffset>
                </wp:positionV>
                <wp:extent cx="6410325" cy="1797875"/>
                <wp:effectExtent l="19050" t="19050" r="28575" b="12065"/>
                <wp:wrapNone/>
                <wp:docPr id="952787243" name="Rectangle 4"/>
                <wp:cNvGraphicFramePr/>
                <a:graphic xmlns:a="http://schemas.openxmlformats.org/drawingml/2006/main">
                  <a:graphicData uri="http://schemas.microsoft.com/office/word/2010/wordprocessingShape">
                    <wps:wsp>
                      <wps:cNvSpPr/>
                      <wps:spPr>
                        <a:xfrm>
                          <a:off x="0" y="0"/>
                          <a:ext cx="6410325" cy="1797875"/>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1F1013" id="Rectangle 4" o:spid="_x0000_s1026" style="position:absolute;margin-left:-6.6pt;margin-top:37.25pt;width:504.75pt;height:14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" filled="f" strokecolor="#002060" strokeweight="2.25pt"/>
            </w:pict>
          </mc:Fallback>
        </mc:AlternateContent>
      </w:r>
      <w:r w:rsidR="00630A48">
        <w:rPr>
          <w:rFonts w:cs="Arial"/>
          <w:noProof/>
          <w:szCs w:val="24"/>
        </w:rPr>
        <w:t>Foreshore Management Steering</w:t>
      </w:r>
      <w:r w:rsidR="0045012C" w:rsidRPr="0045012C">
        <w:rPr>
          <w:rFonts w:cs="Arial"/>
          <w:noProof/>
          <w:szCs w:val="24"/>
        </w:rPr>
        <w:t xml:space="preserve"> Committee Meeting Minutes – </w:t>
      </w:r>
      <w:r w:rsidR="00415A5E">
        <w:rPr>
          <w:rFonts w:cs="Arial"/>
          <w:noProof/>
          <w:szCs w:val="24"/>
        </w:rPr>
        <w:t>22 August 2022</w:t>
      </w:r>
      <w:bookmarkEnd w:id="21"/>
    </w:p>
    <w:p w14:paraId="23A470A7" w14:textId="41B0AFD1" w:rsidR="008F6BD2" w:rsidRPr="00141565" w:rsidRDefault="008F6BD2" w:rsidP="00141565">
      <w:r w:rsidRPr="00147AEA">
        <w:rPr>
          <w:szCs w:val="24"/>
        </w:rPr>
        <w:t xml:space="preserve">Moved – Councillor </w:t>
      </w:r>
      <w:r w:rsidR="00141565">
        <w:rPr>
          <w:szCs w:val="24"/>
          <w:lang w:val="en-US"/>
        </w:rPr>
        <w:t>Hodsdon</w:t>
      </w:r>
    </w:p>
    <w:p w14:paraId="4D4173D7" w14:textId="21449D1A" w:rsidR="008F6BD2" w:rsidRPr="00147AEA" w:rsidRDefault="008F6BD2" w:rsidP="002E283F">
      <w:pPr>
        <w:rPr>
          <w:szCs w:val="24"/>
        </w:rPr>
      </w:pPr>
      <w:r w:rsidRPr="00147AEA">
        <w:rPr>
          <w:szCs w:val="24"/>
        </w:rPr>
        <w:t xml:space="preserve">Seconded – Councillor </w:t>
      </w:r>
      <w:r w:rsidR="00B66E95">
        <w:rPr>
          <w:szCs w:val="24"/>
          <w:lang w:val="en-US"/>
        </w:rPr>
        <w:t>Amiry</w:t>
      </w:r>
    </w:p>
    <w:p w14:paraId="6F947B03" w14:textId="43EF6972" w:rsidR="0045012C" w:rsidRPr="002E283F" w:rsidRDefault="0045012C" w:rsidP="00B146C3">
      <w:pPr>
        <w:pStyle w:val="CouncilHeading"/>
      </w:pPr>
      <w:r w:rsidRPr="002E283F">
        <w:t xml:space="preserve">The Minutes of the </w:t>
      </w:r>
      <w:r w:rsidR="00630A48" w:rsidRPr="002E283F">
        <w:t>Foreshore Management Steering</w:t>
      </w:r>
      <w:r w:rsidRPr="002E283F">
        <w:t xml:space="preserve"> Committee Meeting </w:t>
      </w:r>
      <w:r w:rsidR="00336FDD" w:rsidRPr="002E283F">
        <w:t>22 August 2022</w:t>
      </w:r>
      <w:r w:rsidRPr="002E283F">
        <w:t xml:space="preserve"> are to be accepted as a true and correct record of that meeting.</w:t>
      </w:r>
    </w:p>
    <w:p w14:paraId="0895AC6C" w14:textId="77777777" w:rsidR="008F6BD2" w:rsidRPr="00147AEA" w:rsidRDefault="008F6BD2" w:rsidP="00504AD8">
      <w:pPr>
        <w:spacing w:after="0" w:line="240" w:lineRule="auto"/>
        <w:rPr>
          <w:szCs w:val="24"/>
        </w:rPr>
      </w:pPr>
    </w:p>
    <w:p w14:paraId="2B78767C" w14:textId="5A580FF4" w:rsidR="008F6BD2" w:rsidRPr="00147AEA" w:rsidRDefault="00864A3C" w:rsidP="00504AD8">
      <w:pPr>
        <w:spacing w:after="0" w:line="240" w:lineRule="auto"/>
        <w:jc w:val="right"/>
        <w:rPr>
          <w:b/>
          <w:szCs w:val="24"/>
        </w:rPr>
      </w:pPr>
      <w:r>
        <w:rPr>
          <w:b/>
          <w:szCs w:val="24"/>
        </w:rPr>
        <w:t xml:space="preserve">CARRIED UNANIMOUSLY </w:t>
      </w:r>
      <w:r w:rsidR="00B722BC">
        <w:rPr>
          <w:b/>
          <w:szCs w:val="24"/>
        </w:rPr>
        <w:t>5/-</w:t>
      </w:r>
    </w:p>
    <w:p w14:paraId="34832CFB" w14:textId="1610743A" w:rsidR="008F6BD2" w:rsidRPr="0045012C" w:rsidRDefault="008F6BD2" w:rsidP="00B146C3">
      <w:pPr>
        <w:pStyle w:val="CouncilHeading"/>
      </w:pPr>
    </w:p>
    <w:p w14:paraId="51E3CF6A" w14:textId="77777777" w:rsidR="0045012C" w:rsidRDefault="0045012C"/>
    <w:p w14:paraId="0E81AAC9" w14:textId="2BCC387A" w:rsidR="00C322F8" w:rsidRDefault="00C322F8">
      <w:pPr>
        <w:spacing w:before="0" w:after="120"/>
        <w:jc w:val="left"/>
        <w:rPr>
          <w:rFonts w:eastAsiaTheme="majorEastAsia" w:cstheme="majorBidi"/>
          <w:b/>
          <w:color w:val="163475"/>
          <w:sz w:val="28"/>
          <w:szCs w:val="32"/>
        </w:rPr>
      </w:pPr>
      <w:r>
        <w:br w:type="page"/>
      </w:r>
    </w:p>
    <w:p w14:paraId="1F81A655" w14:textId="48D0EF98" w:rsidR="00DA5398" w:rsidRDefault="0045012C" w:rsidP="00C76780">
      <w:pPr>
        <w:pStyle w:val="Heading1"/>
        <w:numPr>
          <w:ilvl w:val="0"/>
          <w:numId w:val="7"/>
        </w:numPr>
        <w:ind w:hanging="720"/>
      </w:pPr>
      <w:bookmarkStart w:id="22" w:name="_Toc168394129"/>
      <w:r>
        <w:lastRenderedPageBreak/>
        <w:t>Items for Discussion</w:t>
      </w:r>
      <w:bookmarkEnd w:id="22"/>
    </w:p>
    <w:p w14:paraId="0EC844CE" w14:textId="7D6CADC1" w:rsidR="00366504" w:rsidRDefault="00366504" w:rsidP="00366504">
      <w:pPr>
        <w:pStyle w:val="Heading2"/>
        <w:numPr>
          <w:ilvl w:val="1"/>
          <w:numId w:val="7"/>
        </w:numPr>
        <w:ind w:left="-426" w:hanging="283"/>
      </w:pPr>
      <w:bookmarkStart w:id="23" w:name="_Toc168394130"/>
      <w:r>
        <w:t>FM</w:t>
      </w:r>
      <w:r w:rsidR="009168BA">
        <w:t>SC01.06.24 Approval to proceed to Community Consultation</w:t>
      </w:r>
      <w:bookmarkEnd w:id="23"/>
    </w:p>
    <w:tbl>
      <w:tblPr>
        <w:tblStyle w:val="TableGrid"/>
        <w:tblW w:w="9640" w:type="dxa"/>
        <w:tblInd w:w="-289" w:type="dxa"/>
        <w:tblLook w:val="04A0" w:firstRow="1" w:lastRow="0" w:firstColumn="1" w:lastColumn="0" w:noHBand="0" w:noVBand="1"/>
      </w:tblPr>
      <w:tblGrid>
        <w:gridCol w:w="3972"/>
        <w:gridCol w:w="5668"/>
      </w:tblGrid>
      <w:tr w:rsidR="00DA7313" w:rsidRPr="00C454DB" w14:paraId="23C4E817" w14:textId="77777777" w:rsidTr="00A66479">
        <w:tc>
          <w:tcPr>
            <w:tcW w:w="3972" w:type="dxa"/>
          </w:tcPr>
          <w:p w14:paraId="77826968" w14:textId="77777777" w:rsidR="00DA7313" w:rsidRPr="00D066DF" w:rsidRDefault="00DA7313" w:rsidP="00C454DB">
            <w:pPr>
              <w:pStyle w:val="Heading1"/>
              <w:spacing w:before="0" w:after="0"/>
              <w:ind w:left="2305" w:right="37" w:hanging="2305"/>
              <w:rPr>
                <w:rFonts w:cs="Arial"/>
                <w:bCs/>
                <w:color w:val="002060"/>
                <w:sz w:val="24"/>
                <w:szCs w:val="24"/>
                <w:lang w:val="en-AU" w:eastAsia="en-US"/>
              </w:rPr>
            </w:pPr>
            <w:bookmarkStart w:id="24" w:name="_Toc168060019"/>
            <w:bookmarkStart w:id="25" w:name="_Toc168394132"/>
            <w:r w:rsidRPr="00D066DF">
              <w:rPr>
                <w:rFonts w:cs="Arial"/>
                <w:bCs/>
                <w:color w:val="002060"/>
                <w:sz w:val="24"/>
                <w:szCs w:val="24"/>
                <w:lang w:val="en-AU" w:eastAsia="en-US"/>
              </w:rPr>
              <w:t>Meeting &amp; Date</w:t>
            </w:r>
            <w:bookmarkEnd w:id="24"/>
            <w:bookmarkEnd w:id="25"/>
          </w:p>
        </w:tc>
        <w:tc>
          <w:tcPr>
            <w:tcW w:w="5668" w:type="dxa"/>
          </w:tcPr>
          <w:p w14:paraId="6112A806" w14:textId="77777777" w:rsidR="00DA7313" w:rsidRPr="003153C9" w:rsidRDefault="00DA7313" w:rsidP="00C454DB">
            <w:pPr>
              <w:pStyle w:val="Heading1"/>
              <w:spacing w:before="0" w:after="0"/>
              <w:ind w:left="2305" w:right="37" w:hanging="2305"/>
              <w:rPr>
                <w:rFonts w:cs="Arial"/>
                <w:b w:val="0"/>
                <w:color w:val="auto"/>
                <w:sz w:val="24"/>
                <w:szCs w:val="24"/>
                <w:lang w:val="en-AU" w:eastAsia="en-US"/>
              </w:rPr>
            </w:pPr>
            <w:bookmarkStart w:id="26" w:name="_Toc168060020"/>
            <w:bookmarkStart w:id="27" w:name="_Toc168394133"/>
            <w:r w:rsidRPr="003153C9">
              <w:rPr>
                <w:rFonts w:cs="Arial"/>
                <w:b w:val="0"/>
                <w:color w:val="auto"/>
                <w:sz w:val="24"/>
                <w:szCs w:val="24"/>
                <w:lang w:val="en-AU" w:eastAsia="en-US"/>
              </w:rPr>
              <w:t>Committee Meeting – 12th June 2024</w:t>
            </w:r>
            <w:bookmarkEnd w:id="26"/>
            <w:bookmarkEnd w:id="27"/>
          </w:p>
        </w:tc>
      </w:tr>
      <w:tr w:rsidR="00DA7313" w:rsidRPr="00C454DB" w14:paraId="60FE227B" w14:textId="77777777" w:rsidTr="00A66479">
        <w:tc>
          <w:tcPr>
            <w:tcW w:w="3972" w:type="dxa"/>
          </w:tcPr>
          <w:p w14:paraId="54088223" w14:textId="77777777" w:rsidR="00DA7313" w:rsidRPr="00D066DF" w:rsidRDefault="00DA7313" w:rsidP="00C454DB">
            <w:pPr>
              <w:pStyle w:val="Heading1"/>
              <w:spacing w:before="0" w:after="0"/>
              <w:ind w:left="2305" w:right="37" w:hanging="2305"/>
              <w:rPr>
                <w:rFonts w:cs="Arial"/>
                <w:bCs/>
                <w:color w:val="002060"/>
                <w:sz w:val="24"/>
                <w:szCs w:val="24"/>
                <w:lang w:val="en-AU" w:eastAsia="en-US"/>
              </w:rPr>
            </w:pPr>
            <w:bookmarkStart w:id="28" w:name="_Toc168060021"/>
            <w:bookmarkStart w:id="29" w:name="_Toc168394134"/>
            <w:r w:rsidRPr="00D066DF">
              <w:rPr>
                <w:rFonts w:cs="Arial"/>
                <w:bCs/>
                <w:color w:val="002060"/>
                <w:sz w:val="24"/>
                <w:szCs w:val="24"/>
                <w:lang w:val="en-AU" w:eastAsia="en-US"/>
              </w:rPr>
              <w:t>Applicant</w:t>
            </w:r>
            <w:bookmarkEnd w:id="28"/>
            <w:bookmarkEnd w:id="29"/>
          </w:p>
        </w:tc>
        <w:tc>
          <w:tcPr>
            <w:tcW w:w="5668" w:type="dxa"/>
          </w:tcPr>
          <w:p w14:paraId="65755300" w14:textId="77777777" w:rsidR="00DA7313" w:rsidRPr="003153C9" w:rsidRDefault="00DA7313" w:rsidP="00C454DB">
            <w:pPr>
              <w:pStyle w:val="Heading1"/>
              <w:spacing w:before="0" w:after="0"/>
              <w:ind w:left="2305" w:right="37" w:hanging="2305"/>
              <w:rPr>
                <w:rFonts w:cs="Arial"/>
                <w:b w:val="0"/>
                <w:color w:val="auto"/>
                <w:sz w:val="24"/>
                <w:szCs w:val="24"/>
                <w:lang w:val="en-AU" w:eastAsia="en-US"/>
              </w:rPr>
            </w:pPr>
            <w:bookmarkStart w:id="30" w:name="_Toc168060022"/>
            <w:bookmarkStart w:id="31" w:name="_Toc168394135"/>
            <w:r w:rsidRPr="003153C9">
              <w:rPr>
                <w:rFonts w:cs="Arial"/>
                <w:b w:val="0"/>
                <w:color w:val="auto"/>
                <w:sz w:val="24"/>
                <w:szCs w:val="24"/>
                <w:lang w:val="en-AU" w:eastAsia="en-US"/>
              </w:rPr>
              <w:t>City of Nedlands</w:t>
            </w:r>
            <w:bookmarkEnd w:id="30"/>
            <w:bookmarkEnd w:id="31"/>
            <w:r w:rsidRPr="003153C9">
              <w:rPr>
                <w:rFonts w:cs="Arial"/>
                <w:b w:val="0"/>
                <w:color w:val="auto"/>
                <w:sz w:val="24"/>
                <w:szCs w:val="24"/>
                <w:lang w:val="en-AU" w:eastAsia="en-US"/>
              </w:rPr>
              <w:t xml:space="preserve"> </w:t>
            </w:r>
          </w:p>
        </w:tc>
      </w:tr>
      <w:tr w:rsidR="00DA7313" w:rsidRPr="00C454DB" w14:paraId="39D8E2D8" w14:textId="77777777" w:rsidTr="00A66479">
        <w:tc>
          <w:tcPr>
            <w:tcW w:w="3972" w:type="dxa"/>
          </w:tcPr>
          <w:p w14:paraId="107DAFB7" w14:textId="77777777" w:rsidR="00DA7313" w:rsidRPr="00D066DF" w:rsidRDefault="00DA7313" w:rsidP="009929EA">
            <w:pPr>
              <w:pStyle w:val="Heading1"/>
              <w:spacing w:before="0" w:after="0"/>
              <w:ind w:left="29" w:right="37" w:hanging="29"/>
              <w:rPr>
                <w:rFonts w:cs="Arial"/>
                <w:bCs/>
                <w:color w:val="002060"/>
                <w:sz w:val="24"/>
                <w:szCs w:val="24"/>
                <w:lang w:val="en-AU" w:eastAsia="en-US"/>
              </w:rPr>
            </w:pPr>
            <w:bookmarkStart w:id="32" w:name="_Toc168060023"/>
            <w:bookmarkStart w:id="33" w:name="_Toc168394136"/>
            <w:r w:rsidRPr="00D066DF">
              <w:rPr>
                <w:rFonts w:cs="Arial"/>
                <w:bCs/>
                <w:color w:val="002060"/>
                <w:sz w:val="24"/>
                <w:szCs w:val="24"/>
                <w:lang w:val="en-AU" w:eastAsia="en-US"/>
              </w:rPr>
              <w:t>Employee Disclosure under section 5.70 Local Government Act 1995</w:t>
            </w:r>
            <w:bookmarkEnd w:id="32"/>
            <w:bookmarkEnd w:id="33"/>
            <w:r w:rsidRPr="00D066DF">
              <w:rPr>
                <w:rFonts w:cs="Arial"/>
                <w:bCs/>
                <w:color w:val="002060"/>
                <w:sz w:val="24"/>
                <w:szCs w:val="24"/>
                <w:lang w:val="en-AU" w:eastAsia="en-US"/>
              </w:rPr>
              <w:t xml:space="preserve"> </w:t>
            </w:r>
          </w:p>
        </w:tc>
        <w:tc>
          <w:tcPr>
            <w:tcW w:w="5668" w:type="dxa"/>
          </w:tcPr>
          <w:p w14:paraId="40CAA997" w14:textId="37763FF0" w:rsidR="00DA7313" w:rsidRPr="003153C9" w:rsidRDefault="00DA7313" w:rsidP="00C454DB">
            <w:pPr>
              <w:pStyle w:val="Heading1"/>
              <w:spacing w:before="0" w:after="0"/>
              <w:ind w:left="2305" w:right="37" w:hanging="2305"/>
              <w:rPr>
                <w:rFonts w:cs="Arial"/>
                <w:b w:val="0"/>
                <w:color w:val="auto"/>
                <w:sz w:val="24"/>
                <w:szCs w:val="24"/>
                <w:lang w:val="en-AU" w:eastAsia="en-US"/>
              </w:rPr>
            </w:pPr>
            <w:bookmarkStart w:id="34" w:name="_Toc168060024"/>
            <w:bookmarkStart w:id="35" w:name="_Toc168394137"/>
            <w:r w:rsidRPr="003153C9">
              <w:rPr>
                <w:rFonts w:cs="Arial"/>
                <w:b w:val="0"/>
                <w:color w:val="auto"/>
                <w:sz w:val="24"/>
                <w:szCs w:val="24"/>
                <w:lang w:val="en-AU" w:eastAsia="en-US"/>
              </w:rPr>
              <w:t>Nil.</w:t>
            </w:r>
            <w:bookmarkEnd w:id="34"/>
            <w:bookmarkEnd w:id="35"/>
          </w:p>
        </w:tc>
      </w:tr>
      <w:tr w:rsidR="00DA7313" w:rsidRPr="00C454DB" w14:paraId="2867D298" w14:textId="77777777" w:rsidTr="00A66479">
        <w:tc>
          <w:tcPr>
            <w:tcW w:w="3972" w:type="dxa"/>
          </w:tcPr>
          <w:p w14:paraId="50833BE7" w14:textId="77777777" w:rsidR="00DA7313" w:rsidRPr="00D066DF" w:rsidRDefault="00DA7313" w:rsidP="00C454DB">
            <w:pPr>
              <w:pStyle w:val="Heading1"/>
              <w:spacing w:before="0" w:after="0"/>
              <w:ind w:left="2305" w:right="37" w:hanging="2305"/>
              <w:rPr>
                <w:rFonts w:cs="Arial"/>
                <w:bCs/>
                <w:color w:val="002060"/>
                <w:sz w:val="24"/>
                <w:szCs w:val="24"/>
                <w:lang w:val="en-AU" w:eastAsia="en-US"/>
              </w:rPr>
            </w:pPr>
            <w:bookmarkStart w:id="36" w:name="_Toc168060025"/>
            <w:bookmarkStart w:id="37" w:name="_Toc168394138"/>
            <w:r w:rsidRPr="00D066DF">
              <w:rPr>
                <w:rFonts w:cs="Arial"/>
                <w:bCs/>
                <w:color w:val="002060"/>
                <w:sz w:val="24"/>
                <w:szCs w:val="24"/>
                <w:lang w:val="en-AU" w:eastAsia="en-US"/>
              </w:rPr>
              <w:t>Report Author</w:t>
            </w:r>
            <w:bookmarkEnd w:id="36"/>
            <w:bookmarkEnd w:id="37"/>
          </w:p>
        </w:tc>
        <w:tc>
          <w:tcPr>
            <w:tcW w:w="5668" w:type="dxa"/>
          </w:tcPr>
          <w:p w14:paraId="559DF90A" w14:textId="77777777" w:rsidR="00DA7313" w:rsidRPr="003153C9" w:rsidRDefault="00DA7313" w:rsidP="00C96D74">
            <w:pPr>
              <w:pStyle w:val="Heading1"/>
              <w:spacing w:before="0" w:after="0"/>
              <w:ind w:left="36" w:right="37" w:hanging="36"/>
              <w:jc w:val="left"/>
              <w:rPr>
                <w:rFonts w:cs="Arial"/>
                <w:b w:val="0"/>
                <w:color w:val="auto"/>
                <w:sz w:val="24"/>
                <w:szCs w:val="24"/>
                <w:lang w:val="en-AU" w:eastAsia="en-US"/>
              </w:rPr>
            </w:pPr>
            <w:bookmarkStart w:id="38" w:name="_Toc168060026"/>
            <w:bookmarkStart w:id="39" w:name="_Toc168394139"/>
            <w:r w:rsidRPr="003153C9">
              <w:rPr>
                <w:rFonts w:cs="Arial"/>
                <w:b w:val="0"/>
                <w:color w:val="auto"/>
                <w:sz w:val="24"/>
                <w:szCs w:val="24"/>
                <w:lang w:val="en-AU" w:eastAsia="en-US"/>
              </w:rPr>
              <w:t>Daniel Kennedy-Stiff, Manager City Projects &amp; Programs</w:t>
            </w:r>
            <w:bookmarkEnd w:id="38"/>
            <w:bookmarkEnd w:id="39"/>
          </w:p>
        </w:tc>
      </w:tr>
      <w:tr w:rsidR="00DA7313" w:rsidRPr="00C454DB" w14:paraId="48A3071E" w14:textId="77777777" w:rsidTr="00A66479">
        <w:tc>
          <w:tcPr>
            <w:tcW w:w="3972" w:type="dxa"/>
          </w:tcPr>
          <w:p w14:paraId="3206E284" w14:textId="77777777" w:rsidR="00DA7313" w:rsidRPr="00D066DF" w:rsidRDefault="00DA7313" w:rsidP="00C454DB">
            <w:pPr>
              <w:pStyle w:val="Heading1"/>
              <w:spacing w:before="0" w:after="0"/>
              <w:ind w:left="2305" w:right="37" w:hanging="2305"/>
              <w:rPr>
                <w:rFonts w:cs="Arial"/>
                <w:bCs/>
                <w:color w:val="002060"/>
                <w:sz w:val="24"/>
                <w:szCs w:val="24"/>
                <w:lang w:val="en-AU" w:eastAsia="en-US"/>
              </w:rPr>
            </w:pPr>
            <w:bookmarkStart w:id="40" w:name="_Toc168060027"/>
            <w:bookmarkStart w:id="41" w:name="_Toc168394140"/>
            <w:r w:rsidRPr="00D066DF">
              <w:rPr>
                <w:rFonts w:cs="Arial"/>
                <w:bCs/>
                <w:color w:val="002060"/>
                <w:sz w:val="24"/>
                <w:szCs w:val="24"/>
                <w:lang w:val="en-AU" w:eastAsia="en-US"/>
              </w:rPr>
              <w:t>Director</w:t>
            </w:r>
            <w:bookmarkEnd w:id="40"/>
            <w:bookmarkEnd w:id="41"/>
          </w:p>
        </w:tc>
        <w:tc>
          <w:tcPr>
            <w:tcW w:w="5668" w:type="dxa"/>
          </w:tcPr>
          <w:p w14:paraId="4D2CBEDD" w14:textId="77777777" w:rsidR="00DA7313" w:rsidRPr="003153C9" w:rsidRDefault="00DA7313" w:rsidP="00C96D74">
            <w:pPr>
              <w:pStyle w:val="Heading1"/>
              <w:spacing w:before="0" w:after="0"/>
              <w:ind w:right="37" w:firstLine="0"/>
              <w:jc w:val="left"/>
              <w:rPr>
                <w:rFonts w:cs="Arial"/>
                <w:b w:val="0"/>
                <w:color w:val="auto"/>
                <w:sz w:val="24"/>
                <w:szCs w:val="24"/>
                <w:lang w:val="en-AU" w:eastAsia="en-US"/>
              </w:rPr>
            </w:pPr>
            <w:bookmarkStart w:id="42" w:name="_Toc168060028"/>
            <w:bookmarkStart w:id="43" w:name="_Toc168394141"/>
            <w:r w:rsidRPr="003153C9">
              <w:rPr>
                <w:rFonts w:cs="Arial"/>
                <w:b w:val="0"/>
                <w:color w:val="auto"/>
                <w:sz w:val="24"/>
                <w:szCs w:val="24"/>
                <w:lang w:val="en-AU" w:eastAsia="en-US"/>
              </w:rPr>
              <w:t>Matthew MacPherson, Director Technical Services</w:t>
            </w:r>
            <w:bookmarkEnd w:id="42"/>
            <w:bookmarkEnd w:id="43"/>
          </w:p>
        </w:tc>
      </w:tr>
      <w:tr w:rsidR="00DA7313" w:rsidRPr="00C454DB" w14:paraId="180ACA8F" w14:textId="77777777" w:rsidTr="00A66479">
        <w:tc>
          <w:tcPr>
            <w:tcW w:w="3972" w:type="dxa"/>
          </w:tcPr>
          <w:p w14:paraId="3154D3C7" w14:textId="77777777" w:rsidR="00DA7313" w:rsidRPr="00D066DF" w:rsidRDefault="00DA7313" w:rsidP="00C454DB">
            <w:pPr>
              <w:pStyle w:val="Heading1"/>
              <w:spacing w:before="0" w:after="0"/>
              <w:ind w:left="2305" w:right="37" w:hanging="2305"/>
              <w:rPr>
                <w:rFonts w:cs="Arial"/>
                <w:bCs/>
                <w:color w:val="002060"/>
                <w:sz w:val="24"/>
                <w:szCs w:val="24"/>
                <w:lang w:val="en-AU" w:eastAsia="en-US"/>
              </w:rPr>
            </w:pPr>
            <w:bookmarkStart w:id="44" w:name="_Toc168060029"/>
            <w:bookmarkStart w:id="45" w:name="_Toc168394142"/>
            <w:r w:rsidRPr="00D066DF">
              <w:rPr>
                <w:rFonts w:cs="Arial"/>
                <w:bCs/>
                <w:color w:val="002060"/>
                <w:sz w:val="24"/>
                <w:szCs w:val="24"/>
                <w:lang w:val="en-AU" w:eastAsia="en-US"/>
              </w:rPr>
              <w:t>Attachments</w:t>
            </w:r>
            <w:bookmarkEnd w:id="44"/>
            <w:bookmarkEnd w:id="45"/>
          </w:p>
        </w:tc>
        <w:tc>
          <w:tcPr>
            <w:tcW w:w="5668" w:type="dxa"/>
          </w:tcPr>
          <w:p w14:paraId="1E4D56E1" w14:textId="52089816" w:rsidR="00DA7313" w:rsidRPr="003153C9" w:rsidRDefault="00DA7313" w:rsidP="00C96D74">
            <w:pPr>
              <w:pStyle w:val="Heading1"/>
              <w:numPr>
                <w:ilvl w:val="0"/>
                <w:numId w:val="23"/>
              </w:numPr>
              <w:spacing w:before="0" w:after="0"/>
              <w:ind w:left="319" w:right="37"/>
              <w:jc w:val="left"/>
              <w:rPr>
                <w:rFonts w:cs="Arial"/>
                <w:b w:val="0"/>
                <w:color w:val="auto"/>
                <w:sz w:val="24"/>
                <w:szCs w:val="24"/>
                <w:lang w:val="en-AU" w:eastAsia="en-US"/>
              </w:rPr>
            </w:pPr>
            <w:bookmarkStart w:id="46" w:name="_Toc168060030"/>
            <w:bookmarkStart w:id="47" w:name="_Toc168394143"/>
            <w:r w:rsidRPr="003153C9">
              <w:rPr>
                <w:rFonts w:cs="Arial"/>
                <w:b w:val="0"/>
                <w:color w:val="auto"/>
                <w:sz w:val="24"/>
                <w:szCs w:val="24"/>
                <w:lang w:val="en-AU" w:eastAsia="en-US"/>
              </w:rPr>
              <w:t>Draft Nedlands Foreshore Master Plan - Final</w:t>
            </w:r>
            <w:bookmarkEnd w:id="46"/>
            <w:bookmarkEnd w:id="47"/>
          </w:p>
        </w:tc>
      </w:tr>
    </w:tbl>
    <w:p w14:paraId="3BF0F5AC" w14:textId="77777777" w:rsidR="008F6BD2" w:rsidRDefault="008F6BD2" w:rsidP="008F6BD2">
      <w:pPr>
        <w:spacing w:after="0" w:line="240" w:lineRule="auto"/>
        <w:ind w:left="-270"/>
      </w:pPr>
      <w:r w:rsidRPr="00A5440B">
        <w:rPr>
          <w:b/>
          <w:bCs/>
        </w:rPr>
        <w:t>Regulation 11(da) – Not Applicable – Recommendation Adopted</w:t>
      </w:r>
    </w:p>
    <w:p w14:paraId="260DACB7" w14:textId="76FF6D66" w:rsidR="008F6BD2" w:rsidRPr="00147AEA" w:rsidRDefault="008F6BD2" w:rsidP="002E1EBB">
      <w:pPr>
        <w:rPr>
          <w:szCs w:val="24"/>
        </w:rPr>
      </w:pPr>
      <w:r w:rsidRPr="00147AEA">
        <w:rPr>
          <w:szCs w:val="24"/>
        </w:rPr>
        <w:t xml:space="preserve">Moved – Councillor </w:t>
      </w:r>
      <w:r w:rsidR="002E1EBB">
        <w:rPr>
          <w:szCs w:val="24"/>
          <w:lang w:val="en-US"/>
        </w:rPr>
        <w:t>Hodsdon</w:t>
      </w:r>
    </w:p>
    <w:p w14:paraId="3C5E5D6C" w14:textId="6773CAEC" w:rsidR="008F6BD2" w:rsidRPr="00147AEA" w:rsidRDefault="008F6BD2" w:rsidP="002E1EBB">
      <w:pPr>
        <w:rPr>
          <w:szCs w:val="24"/>
        </w:rPr>
      </w:pPr>
      <w:r w:rsidRPr="00147AEA">
        <w:rPr>
          <w:szCs w:val="24"/>
        </w:rPr>
        <w:t xml:space="preserve">Seconded – Councillor </w:t>
      </w:r>
      <w:r w:rsidR="002E1EBB">
        <w:rPr>
          <w:szCs w:val="24"/>
          <w:lang w:val="en-US"/>
        </w:rPr>
        <w:t>Amiry</w:t>
      </w:r>
    </w:p>
    <w:p w14:paraId="0B32D91F" w14:textId="77777777" w:rsidR="008F6BD2" w:rsidRPr="00147AEA" w:rsidRDefault="008F6BD2" w:rsidP="008F6BD2">
      <w:pPr>
        <w:spacing w:after="0" w:line="240" w:lineRule="auto"/>
        <w:ind w:left="-270"/>
        <w:rPr>
          <w:b/>
          <w:szCs w:val="24"/>
        </w:rPr>
      </w:pPr>
      <w:r w:rsidRPr="00147AEA">
        <w:rPr>
          <w:b/>
          <w:szCs w:val="24"/>
        </w:rPr>
        <w:t>That the Recommendation be adopted.</w:t>
      </w:r>
    </w:p>
    <w:p w14:paraId="38C0286B" w14:textId="77777777" w:rsidR="008F6BD2" w:rsidRDefault="008F6BD2" w:rsidP="008F6BD2">
      <w:pPr>
        <w:spacing w:after="0" w:line="240" w:lineRule="auto"/>
        <w:ind w:left="-270"/>
        <w:rPr>
          <w:szCs w:val="24"/>
        </w:rPr>
      </w:pPr>
      <w:r w:rsidRPr="00147AEA">
        <w:rPr>
          <w:szCs w:val="24"/>
        </w:rPr>
        <w:t>(Printed below for ease of reference)</w:t>
      </w:r>
    </w:p>
    <w:p w14:paraId="204AA101" w14:textId="6329CA00" w:rsidR="008F6BD2" w:rsidRPr="00147AEA" w:rsidRDefault="00D066DF" w:rsidP="008F6BD2">
      <w:pPr>
        <w:spacing w:after="0" w:line="240" w:lineRule="auto"/>
        <w:ind w:left="-270"/>
        <w:rPr>
          <w:szCs w:val="24"/>
        </w:rPr>
      </w:pPr>
      <w:r>
        <w:rPr>
          <w:noProof/>
          <w:szCs w:val="24"/>
        </w:rPr>
        <mc:AlternateContent>
          <mc:Choice Requires="wps">
            <w:drawing>
              <wp:anchor distT="0" distB="0" distL="114300" distR="114300" simplePos="0" relativeHeight="251658244" behindDoc="0" locked="0" layoutInCell="1" allowOverlap="1" wp14:anchorId="5537529E" wp14:editId="5DF4460B">
                <wp:simplePos x="0" y="0"/>
                <wp:positionH relativeFrom="column">
                  <wp:posOffset>-297782</wp:posOffset>
                </wp:positionH>
                <wp:positionV relativeFrom="paragraph">
                  <wp:posOffset>167879</wp:posOffset>
                </wp:positionV>
                <wp:extent cx="6734175" cy="2059132"/>
                <wp:effectExtent l="19050" t="19050" r="28575" b="17780"/>
                <wp:wrapNone/>
                <wp:docPr id="1277564891" name="Rectangle 5"/>
                <wp:cNvGraphicFramePr/>
                <a:graphic xmlns:a="http://schemas.openxmlformats.org/drawingml/2006/main">
                  <a:graphicData uri="http://schemas.microsoft.com/office/word/2010/wordprocessingShape">
                    <wps:wsp>
                      <wps:cNvSpPr/>
                      <wps:spPr>
                        <a:xfrm>
                          <a:off x="0" y="0"/>
                          <a:ext cx="6734175" cy="2059132"/>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57F105" id="Rectangle 5" o:spid="_x0000_s1026" style="position:absolute;margin-left:-23.45pt;margin-top:13.2pt;width:530.25pt;height:162.1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" filled="f" strokecolor="#002060" strokeweight="2.25pt"/>
            </w:pict>
          </mc:Fallback>
        </mc:AlternateContent>
      </w:r>
    </w:p>
    <w:p w14:paraId="4CBFBD9F" w14:textId="3270DB84" w:rsidR="00817455" w:rsidRPr="00D066DF" w:rsidRDefault="00817455" w:rsidP="008F6BD2">
      <w:pPr>
        <w:spacing w:before="0" w:after="0" w:line="240" w:lineRule="auto"/>
        <w:ind w:left="-284" w:right="-330"/>
        <w:rPr>
          <w:b/>
          <w:color w:val="002060"/>
          <w:sz w:val="28"/>
          <w:szCs w:val="32"/>
        </w:rPr>
      </w:pPr>
      <w:r w:rsidRPr="00D066DF">
        <w:rPr>
          <w:b/>
          <w:color w:val="002060"/>
          <w:sz w:val="28"/>
          <w:szCs w:val="32"/>
        </w:rPr>
        <w:t>Recommendation</w:t>
      </w:r>
    </w:p>
    <w:p w14:paraId="72DA4F08" w14:textId="77777777" w:rsidR="00817455" w:rsidRPr="00D066DF" w:rsidRDefault="00817455" w:rsidP="00817455">
      <w:pPr>
        <w:spacing w:after="0" w:line="240" w:lineRule="auto"/>
        <w:ind w:left="-284" w:right="-330"/>
        <w:rPr>
          <w:b/>
          <w:color w:val="002060"/>
          <w:szCs w:val="24"/>
        </w:rPr>
      </w:pPr>
      <w:r w:rsidRPr="00D066DF">
        <w:rPr>
          <w:b/>
          <w:color w:val="002060"/>
          <w:szCs w:val="24"/>
        </w:rPr>
        <w:t>That the Committee:</w:t>
      </w:r>
    </w:p>
    <w:p w14:paraId="3C16D0AE" w14:textId="77777777" w:rsidR="00817455" w:rsidRPr="00D066DF" w:rsidRDefault="00817455" w:rsidP="00817455">
      <w:pPr>
        <w:spacing w:after="0" w:line="240" w:lineRule="auto"/>
        <w:ind w:left="-284" w:right="-330"/>
        <w:rPr>
          <w:b/>
          <w:color w:val="002060"/>
          <w:szCs w:val="24"/>
        </w:rPr>
      </w:pPr>
    </w:p>
    <w:p w14:paraId="525076E8" w14:textId="307F1996" w:rsidR="00817455" w:rsidRPr="00D066DF" w:rsidRDefault="00817455" w:rsidP="00817455">
      <w:pPr>
        <w:pStyle w:val="ListParagraph"/>
        <w:numPr>
          <w:ilvl w:val="0"/>
          <w:numId w:val="13"/>
        </w:numPr>
        <w:spacing w:before="0" w:after="0" w:line="240" w:lineRule="auto"/>
        <w:ind w:right="-330"/>
        <w:rPr>
          <w:color w:val="002060"/>
          <w:szCs w:val="24"/>
        </w:rPr>
      </w:pPr>
      <w:r w:rsidRPr="00D066DF">
        <w:rPr>
          <w:color w:val="002060"/>
          <w:szCs w:val="24"/>
        </w:rPr>
        <w:t xml:space="preserve"> endorses the Draft Foreshore Master Plan as per attachment 1, and </w:t>
      </w:r>
    </w:p>
    <w:p w14:paraId="73EE77FF" w14:textId="77777777" w:rsidR="00817455" w:rsidRPr="00D066DF" w:rsidRDefault="00817455" w:rsidP="00817455">
      <w:pPr>
        <w:pStyle w:val="ListParagraph"/>
        <w:spacing w:after="0" w:line="240" w:lineRule="auto"/>
        <w:ind w:left="436" w:right="-330"/>
        <w:rPr>
          <w:b w:val="0"/>
          <w:color w:val="002060"/>
          <w:szCs w:val="24"/>
        </w:rPr>
      </w:pPr>
    </w:p>
    <w:p w14:paraId="532594BF" w14:textId="1D836A3A" w:rsidR="008F6BD2" w:rsidRPr="00A5440B" w:rsidRDefault="00817455" w:rsidP="00A5440B">
      <w:pPr>
        <w:pStyle w:val="ListParagraph"/>
        <w:numPr>
          <w:ilvl w:val="0"/>
          <w:numId w:val="13"/>
        </w:numPr>
        <w:rPr>
          <w:color w:val="002060"/>
        </w:rPr>
      </w:pPr>
      <w:r w:rsidRPr="00D066DF">
        <w:rPr>
          <w:color w:val="002060"/>
          <w:szCs w:val="24"/>
        </w:rPr>
        <w:t>approves Administration to undertake the proposed Community Consultation on the draft Foreshore Master Plan.</w:t>
      </w:r>
    </w:p>
    <w:p w14:paraId="2828E6DE" w14:textId="77777777" w:rsidR="00A5440B" w:rsidRPr="00147AEA" w:rsidRDefault="00A5440B" w:rsidP="00A5440B">
      <w:pPr>
        <w:spacing w:after="0" w:line="240" w:lineRule="auto"/>
        <w:jc w:val="right"/>
        <w:rPr>
          <w:b/>
          <w:szCs w:val="24"/>
        </w:rPr>
      </w:pPr>
      <w:r>
        <w:rPr>
          <w:b/>
          <w:szCs w:val="24"/>
        </w:rPr>
        <w:t>CARRIED UNANIMOUSLY 5/-</w:t>
      </w:r>
    </w:p>
    <w:p w14:paraId="0F2CB18C" w14:textId="22ABC835" w:rsidR="008F6BD2" w:rsidRPr="008F6BD2" w:rsidRDefault="008F6BD2" w:rsidP="008F6BD2">
      <w:pPr>
        <w:spacing w:after="0" w:line="240" w:lineRule="auto"/>
        <w:jc w:val="right"/>
        <w:rPr>
          <w:b/>
          <w:szCs w:val="24"/>
        </w:rPr>
      </w:pPr>
    </w:p>
    <w:p w14:paraId="22949436" w14:textId="77777777" w:rsidR="008F6BD2" w:rsidRDefault="008F6BD2" w:rsidP="008F6BD2">
      <w:pPr>
        <w:spacing w:before="0" w:after="0" w:line="240" w:lineRule="auto"/>
        <w:ind w:left="-284" w:right="-330"/>
        <w:rPr>
          <w:b/>
          <w:color w:val="1F4E79" w:themeColor="accent1" w:themeShade="80"/>
          <w:sz w:val="28"/>
          <w:szCs w:val="32"/>
        </w:rPr>
      </w:pPr>
    </w:p>
    <w:p w14:paraId="00CA3B0E" w14:textId="5C46C8DC" w:rsidR="008F6BD2" w:rsidRPr="00D7774C" w:rsidRDefault="008F6BD2" w:rsidP="00A5440B">
      <w:pPr>
        <w:spacing w:before="0" w:after="0" w:line="240" w:lineRule="auto"/>
        <w:ind w:left="-284" w:right="42"/>
        <w:rPr>
          <w:b/>
          <w:color w:val="002060"/>
          <w:sz w:val="28"/>
          <w:szCs w:val="32"/>
        </w:rPr>
      </w:pPr>
      <w:r w:rsidRPr="00D7774C">
        <w:rPr>
          <w:b/>
          <w:color w:val="002060"/>
          <w:sz w:val="28"/>
          <w:szCs w:val="32"/>
        </w:rPr>
        <w:t>Purpose</w:t>
      </w:r>
    </w:p>
    <w:p w14:paraId="6948339E" w14:textId="77777777" w:rsidR="008F6BD2" w:rsidRPr="00967C84" w:rsidRDefault="008F6BD2" w:rsidP="00A5440B">
      <w:pPr>
        <w:spacing w:before="0" w:after="0" w:line="240" w:lineRule="auto"/>
        <w:ind w:left="-567" w:right="42"/>
        <w:rPr>
          <w:b/>
          <w:szCs w:val="24"/>
        </w:rPr>
      </w:pPr>
    </w:p>
    <w:p w14:paraId="11F122B2" w14:textId="77777777" w:rsidR="008F6BD2" w:rsidRDefault="008F6BD2" w:rsidP="00A5440B">
      <w:pPr>
        <w:spacing w:before="0" w:after="0" w:line="240" w:lineRule="auto"/>
        <w:ind w:left="-284" w:right="42"/>
        <w:rPr>
          <w:szCs w:val="24"/>
        </w:rPr>
      </w:pPr>
      <w:r w:rsidRPr="00967C84">
        <w:rPr>
          <w:szCs w:val="24"/>
        </w:rPr>
        <w:t xml:space="preserve">The purpose of this report is </w:t>
      </w:r>
      <w:r>
        <w:rPr>
          <w:szCs w:val="24"/>
        </w:rPr>
        <w:t xml:space="preserve">seeking Committee approval to proceed to final community consultation on the draft Foreshore Master Plan.  </w:t>
      </w:r>
    </w:p>
    <w:p w14:paraId="406A9010" w14:textId="77777777" w:rsidR="008F6BD2" w:rsidRDefault="008F6BD2" w:rsidP="00A5440B">
      <w:pPr>
        <w:ind w:left="-360" w:right="42"/>
      </w:pPr>
    </w:p>
    <w:p w14:paraId="31B7CDD9" w14:textId="77777777" w:rsidR="00D15132" w:rsidRPr="00D7774C" w:rsidRDefault="00D15132" w:rsidP="00A5440B">
      <w:pPr>
        <w:spacing w:after="0" w:line="240" w:lineRule="auto"/>
        <w:ind w:left="-284" w:right="42"/>
        <w:rPr>
          <w:b/>
          <w:color w:val="002060"/>
          <w:sz w:val="28"/>
          <w:szCs w:val="32"/>
        </w:rPr>
      </w:pPr>
      <w:r w:rsidRPr="00D7774C">
        <w:rPr>
          <w:b/>
          <w:color w:val="002060"/>
          <w:sz w:val="28"/>
          <w:szCs w:val="32"/>
        </w:rPr>
        <w:t>Voting Requirement</w:t>
      </w:r>
    </w:p>
    <w:p w14:paraId="7360CA8E" w14:textId="77777777" w:rsidR="00D15132" w:rsidRPr="0023236A" w:rsidRDefault="00D15132" w:rsidP="00A5440B">
      <w:pPr>
        <w:spacing w:after="0" w:line="240" w:lineRule="auto"/>
        <w:ind w:left="-284" w:right="42"/>
        <w:rPr>
          <w:color w:val="000000" w:themeColor="text1"/>
          <w:szCs w:val="24"/>
        </w:rPr>
      </w:pPr>
    </w:p>
    <w:p w14:paraId="3540BBD1" w14:textId="13A855F1" w:rsidR="007D5B19" w:rsidRDefault="00D15132" w:rsidP="00A5440B">
      <w:pPr>
        <w:spacing w:after="0" w:line="240" w:lineRule="auto"/>
        <w:ind w:left="-284" w:right="42"/>
        <w:rPr>
          <w:color w:val="000000" w:themeColor="text1"/>
          <w:szCs w:val="24"/>
        </w:rPr>
      </w:pPr>
      <w:r w:rsidRPr="0023236A">
        <w:rPr>
          <w:color w:val="000000" w:themeColor="text1"/>
          <w:szCs w:val="24"/>
        </w:rPr>
        <w:t>Simple Majority</w:t>
      </w:r>
    </w:p>
    <w:p w14:paraId="6F36A038" w14:textId="77777777" w:rsidR="00A5440B" w:rsidRPr="008F6BD2" w:rsidRDefault="00A5440B" w:rsidP="00A5440B">
      <w:pPr>
        <w:spacing w:after="0" w:line="240" w:lineRule="auto"/>
        <w:ind w:left="-284" w:right="42"/>
        <w:rPr>
          <w:color w:val="000000" w:themeColor="text1"/>
          <w:szCs w:val="24"/>
        </w:rPr>
      </w:pPr>
    </w:p>
    <w:p w14:paraId="329BFDED" w14:textId="77777777" w:rsidR="007D5B19" w:rsidRPr="00967C84" w:rsidRDefault="007D5B19" w:rsidP="00A5440B">
      <w:pPr>
        <w:spacing w:after="0" w:line="240" w:lineRule="auto"/>
        <w:ind w:left="-284" w:right="42"/>
        <w:rPr>
          <w:b/>
          <w:color w:val="1F4E79" w:themeColor="accent1" w:themeShade="80"/>
          <w:sz w:val="28"/>
          <w:szCs w:val="32"/>
        </w:rPr>
      </w:pPr>
      <w:r w:rsidRPr="00371034">
        <w:rPr>
          <w:b/>
          <w:color w:val="002060"/>
          <w:sz w:val="28"/>
          <w:szCs w:val="32"/>
        </w:rPr>
        <w:lastRenderedPageBreak/>
        <w:t>Background</w:t>
      </w:r>
      <w:r w:rsidRPr="00967C84">
        <w:rPr>
          <w:b/>
          <w:color w:val="1F4E79" w:themeColor="accent1" w:themeShade="80"/>
          <w:sz w:val="28"/>
          <w:szCs w:val="32"/>
        </w:rPr>
        <w:t xml:space="preserve"> </w:t>
      </w:r>
    </w:p>
    <w:p w14:paraId="25693EB2" w14:textId="77777777" w:rsidR="007D5B19" w:rsidRPr="00967C84" w:rsidRDefault="007D5B19" w:rsidP="00A5440B">
      <w:pPr>
        <w:spacing w:before="0" w:after="0" w:line="240" w:lineRule="auto"/>
        <w:ind w:left="-284" w:right="42"/>
        <w:rPr>
          <w:b/>
          <w:szCs w:val="24"/>
        </w:rPr>
      </w:pPr>
    </w:p>
    <w:p w14:paraId="51970516" w14:textId="77777777" w:rsidR="007D5B19" w:rsidRPr="0023236A" w:rsidRDefault="007D5B19" w:rsidP="00A5440B">
      <w:pPr>
        <w:spacing w:before="0" w:after="0" w:line="240" w:lineRule="auto"/>
        <w:ind w:left="-284" w:right="42"/>
        <w:rPr>
          <w:color w:val="000000" w:themeColor="text1"/>
          <w:szCs w:val="24"/>
        </w:rPr>
      </w:pPr>
      <w:r w:rsidRPr="0023236A">
        <w:rPr>
          <w:color w:val="000000" w:themeColor="text1"/>
          <w:szCs w:val="24"/>
        </w:rPr>
        <w:t>At the Ordinary Council Meeting held on 17</w:t>
      </w:r>
      <w:r w:rsidRPr="0023236A">
        <w:rPr>
          <w:color w:val="000000" w:themeColor="text1"/>
          <w:szCs w:val="24"/>
          <w:vertAlign w:val="superscript"/>
        </w:rPr>
        <w:t>th</w:t>
      </w:r>
      <w:r w:rsidRPr="0023236A">
        <w:rPr>
          <w:color w:val="000000" w:themeColor="text1"/>
          <w:szCs w:val="24"/>
        </w:rPr>
        <w:t xml:space="preserve"> December 2019, a Councillor</w:t>
      </w:r>
      <w:r w:rsidRPr="00967C84">
        <w:rPr>
          <w:color w:val="000000" w:themeColor="text1"/>
          <w:szCs w:val="24"/>
        </w:rPr>
        <w:t xml:space="preserve"> put forward a Notice of Motion (NoM)</w:t>
      </w:r>
      <w:r w:rsidRPr="0023236A">
        <w:rPr>
          <w:color w:val="000000" w:themeColor="text1"/>
          <w:szCs w:val="24"/>
        </w:rPr>
        <w:t xml:space="preserve"> regarding the river wall and foreshore management, recognising that the area is a high profile and important gateway to Nedlands from Perth.  Additionally, concerns highlighted that the revetment wall design does not account for coastal ecology, coastal engineering or the relevant physical forces that need to be considered. Aesthetic concerns were also raised.  </w:t>
      </w:r>
    </w:p>
    <w:p w14:paraId="29AAEF57" w14:textId="77777777" w:rsidR="007D5B19" w:rsidRPr="0023236A" w:rsidRDefault="007D5B19" w:rsidP="00A5440B">
      <w:pPr>
        <w:spacing w:after="0" w:line="240" w:lineRule="auto"/>
        <w:ind w:left="-284" w:right="42"/>
        <w:rPr>
          <w:color w:val="000000" w:themeColor="text1"/>
          <w:szCs w:val="24"/>
        </w:rPr>
      </w:pPr>
    </w:p>
    <w:p w14:paraId="1DACA7FC" w14:textId="77777777" w:rsidR="007D5B19" w:rsidRDefault="007D5B19" w:rsidP="00A5440B">
      <w:pPr>
        <w:spacing w:after="0" w:line="240" w:lineRule="auto"/>
        <w:ind w:left="-284" w:right="42"/>
        <w:rPr>
          <w:bCs/>
          <w:szCs w:val="24"/>
        </w:rPr>
      </w:pPr>
      <w:r w:rsidRPr="00967C84">
        <w:rPr>
          <w:bCs/>
          <w:szCs w:val="24"/>
        </w:rPr>
        <w:t>Consequently, a Foreshore Workshop was organised and held on 10</w:t>
      </w:r>
      <w:r w:rsidRPr="00967C84">
        <w:rPr>
          <w:bCs/>
          <w:szCs w:val="24"/>
          <w:vertAlign w:val="superscript"/>
        </w:rPr>
        <w:t>th</w:t>
      </w:r>
      <w:r w:rsidRPr="00967C84">
        <w:rPr>
          <w:bCs/>
          <w:szCs w:val="24"/>
        </w:rPr>
        <w:t xml:space="preserve"> September 2021 and was attended by the Mayor, Councillors, Administration staff, members from the University of Western Australia and representatives from Department of Biodiversity, Conservation and Attractions (DBCA).</w:t>
      </w:r>
    </w:p>
    <w:p w14:paraId="2C94EEFF" w14:textId="77777777" w:rsidR="007A37D6" w:rsidRPr="00967C84" w:rsidRDefault="007A37D6" w:rsidP="00A5440B">
      <w:pPr>
        <w:spacing w:after="0" w:line="240" w:lineRule="auto"/>
        <w:ind w:left="-284" w:right="42"/>
        <w:rPr>
          <w:bCs/>
          <w:szCs w:val="24"/>
        </w:rPr>
      </w:pPr>
    </w:p>
    <w:p w14:paraId="0CF8FB97" w14:textId="77777777" w:rsidR="007A37D6" w:rsidRPr="00967C84" w:rsidRDefault="007A37D6" w:rsidP="00A5440B">
      <w:pPr>
        <w:spacing w:after="0" w:line="240" w:lineRule="auto"/>
        <w:ind w:left="-284" w:right="42"/>
        <w:rPr>
          <w:bCs/>
          <w:szCs w:val="24"/>
        </w:rPr>
      </w:pPr>
      <w:r w:rsidRPr="00967C84">
        <w:rPr>
          <w:bCs/>
          <w:szCs w:val="24"/>
        </w:rPr>
        <w:t xml:space="preserve">The guiding aims and objectives of the </w:t>
      </w:r>
      <w:r w:rsidRPr="00967C84">
        <w:rPr>
          <w:szCs w:val="24"/>
        </w:rPr>
        <w:t xml:space="preserve">Foreshore </w:t>
      </w:r>
      <w:r>
        <w:rPr>
          <w:szCs w:val="24"/>
        </w:rPr>
        <w:t>Master</w:t>
      </w:r>
      <w:r w:rsidRPr="00967C84">
        <w:rPr>
          <w:szCs w:val="24"/>
        </w:rPr>
        <w:t xml:space="preserve"> Plan (FMP)</w:t>
      </w:r>
      <w:r w:rsidRPr="00967C84">
        <w:rPr>
          <w:bCs/>
          <w:szCs w:val="24"/>
        </w:rPr>
        <w:t>, which are consistent with the Swan Canning River Protection Strategy, have been categorised into socio economic, commercial and sustainability benefits realisation objectives, which have been developed, and weighted by relevance, are shown below:</w:t>
      </w:r>
    </w:p>
    <w:p w14:paraId="46D88C19" w14:textId="77777777" w:rsidR="007A37D6" w:rsidRPr="00967C84" w:rsidRDefault="007A37D6" w:rsidP="00A5440B">
      <w:pPr>
        <w:spacing w:after="0" w:line="240" w:lineRule="auto"/>
        <w:ind w:left="-284" w:right="42"/>
        <w:rPr>
          <w:bCs/>
          <w:szCs w:val="24"/>
        </w:rPr>
      </w:pPr>
    </w:p>
    <w:p w14:paraId="7C8381EB" w14:textId="77777777" w:rsidR="007A37D6" w:rsidRPr="00967C84" w:rsidRDefault="007A37D6" w:rsidP="00A5440B">
      <w:pPr>
        <w:spacing w:after="0" w:line="240" w:lineRule="auto"/>
        <w:ind w:left="-284" w:right="42"/>
        <w:rPr>
          <w:b/>
          <w:szCs w:val="24"/>
        </w:rPr>
      </w:pPr>
      <w:r w:rsidRPr="00967C84">
        <w:rPr>
          <w:b/>
          <w:szCs w:val="24"/>
        </w:rPr>
        <w:t>Tier 1:</w:t>
      </w:r>
    </w:p>
    <w:p w14:paraId="5C1C0D01" w14:textId="77777777" w:rsidR="007A37D6" w:rsidRPr="00967C84" w:rsidRDefault="007A37D6" w:rsidP="00A5440B">
      <w:pPr>
        <w:spacing w:after="0" w:line="240" w:lineRule="auto"/>
        <w:ind w:right="42"/>
        <w:rPr>
          <w:b/>
          <w:szCs w:val="24"/>
        </w:rPr>
      </w:pPr>
    </w:p>
    <w:p w14:paraId="3B2BCA49" w14:textId="77777777" w:rsidR="007A37D6" w:rsidRPr="007A37D6" w:rsidRDefault="007A37D6" w:rsidP="00A5440B">
      <w:pPr>
        <w:pStyle w:val="ListParagraph"/>
        <w:numPr>
          <w:ilvl w:val="0"/>
          <w:numId w:val="14"/>
        </w:numPr>
        <w:spacing w:before="0" w:after="0" w:line="240" w:lineRule="auto"/>
        <w:ind w:left="76" w:right="42"/>
        <w:rPr>
          <w:b w:val="0"/>
          <w:bCs/>
          <w:color w:val="auto"/>
          <w:szCs w:val="24"/>
        </w:rPr>
      </w:pPr>
      <w:r w:rsidRPr="007A37D6">
        <w:rPr>
          <w:b w:val="0"/>
          <w:bCs/>
          <w:color w:val="auto"/>
          <w:szCs w:val="24"/>
        </w:rPr>
        <w:t>Be consistent with the Swan Canning River Protection Strategy, its vision of ‘A healthy river for all, to be enjoyed and shared, now and in the future’, its responses, strategies, and actions.</w:t>
      </w:r>
    </w:p>
    <w:p w14:paraId="19FC3414" w14:textId="77777777" w:rsidR="007A37D6" w:rsidRPr="007A37D6" w:rsidRDefault="007A37D6" w:rsidP="00A5440B">
      <w:pPr>
        <w:pStyle w:val="ListParagraph"/>
        <w:spacing w:after="0" w:line="240" w:lineRule="auto"/>
        <w:ind w:left="76" w:right="42"/>
        <w:rPr>
          <w:b w:val="0"/>
          <w:bCs/>
          <w:color w:val="auto"/>
          <w:szCs w:val="24"/>
        </w:rPr>
      </w:pPr>
    </w:p>
    <w:p w14:paraId="7B66A9C5" w14:textId="77777777" w:rsidR="007A37D6" w:rsidRPr="007A37D6" w:rsidRDefault="007A37D6" w:rsidP="00A5440B">
      <w:pPr>
        <w:pStyle w:val="ListParagraph"/>
        <w:numPr>
          <w:ilvl w:val="0"/>
          <w:numId w:val="14"/>
        </w:numPr>
        <w:spacing w:before="0" w:after="0" w:line="240" w:lineRule="auto"/>
        <w:ind w:left="76" w:right="42"/>
        <w:rPr>
          <w:b w:val="0"/>
          <w:bCs/>
          <w:color w:val="auto"/>
          <w:szCs w:val="24"/>
        </w:rPr>
      </w:pPr>
      <w:r w:rsidRPr="007A37D6">
        <w:rPr>
          <w:b w:val="0"/>
          <w:bCs/>
          <w:color w:val="auto"/>
          <w:szCs w:val="24"/>
        </w:rPr>
        <w:t>Create a highly accessible and integrated public open space:</w:t>
      </w:r>
    </w:p>
    <w:p w14:paraId="2C8BE7D9" w14:textId="77777777" w:rsidR="007A37D6" w:rsidRPr="007A37D6" w:rsidRDefault="007A37D6" w:rsidP="00A5440B">
      <w:pPr>
        <w:spacing w:after="0" w:line="240" w:lineRule="auto"/>
        <w:ind w:left="283" w:right="42"/>
        <w:rPr>
          <w:bCs/>
          <w:szCs w:val="24"/>
        </w:rPr>
      </w:pPr>
    </w:p>
    <w:p w14:paraId="0E4A3E49" w14:textId="77777777" w:rsidR="007A37D6" w:rsidRPr="007A37D6" w:rsidRDefault="007A37D6" w:rsidP="00A5440B">
      <w:pPr>
        <w:pStyle w:val="ListParagraph"/>
        <w:numPr>
          <w:ilvl w:val="0"/>
          <w:numId w:val="15"/>
        </w:numPr>
        <w:spacing w:before="0" w:after="0" w:line="240" w:lineRule="auto"/>
        <w:ind w:left="796" w:right="42"/>
        <w:rPr>
          <w:b w:val="0"/>
          <w:bCs/>
          <w:color w:val="auto"/>
          <w:szCs w:val="24"/>
        </w:rPr>
      </w:pPr>
      <w:r w:rsidRPr="007A37D6">
        <w:rPr>
          <w:b w:val="0"/>
          <w:bCs/>
          <w:color w:val="auto"/>
          <w:szCs w:val="24"/>
        </w:rPr>
        <w:t>By improving access, connectivity, and legibility for all users to the foreshore environment.</w:t>
      </w:r>
    </w:p>
    <w:p w14:paraId="514430D0" w14:textId="77777777" w:rsidR="007A37D6" w:rsidRPr="007A37D6" w:rsidRDefault="007A37D6" w:rsidP="00A5440B">
      <w:pPr>
        <w:pStyle w:val="ListParagraph"/>
        <w:numPr>
          <w:ilvl w:val="0"/>
          <w:numId w:val="15"/>
        </w:numPr>
        <w:spacing w:before="0" w:after="0" w:line="240" w:lineRule="auto"/>
        <w:ind w:left="796" w:right="42"/>
        <w:rPr>
          <w:b w:val="0"/>
          <w:bCs/>
          <w:color w:val="auto"/>
          <w:szCs w:val="24"/>
        </w:rPr>
      </w:pPr>
      <w:r w:rsidRPr="007A37D6">
        <w:rPr>
          <w:b w:val="0"/>
          <w:bCs/>
          <w:color w:val="auto"/>
          <w:szCs w:val="24"/>
        </w:rPr>
        <w:t>Review current transport provisions and investigate multi modal transport options.</w:t>
      </w:r>
    </w:p>
    <w:p w14:paraId="4011818A" w14:textId="77777777" w:rsidR="007A37D6" w:rsidRPr="007A37D6" w:rsidRDefault="007A37D6" w:rsidP="00A5440B">
      <w:pPr>
        <w:pStyle w:val="ListParagraph"/>
        <w:numPr>
          <w:ilvl w:val="0"/>
          <w:numId w:val="15"/>
        </w:numPr>
        <w:spacing w:before="0" w:after="0" w:line="240" w:lineRule="auto"/>
        <w:ind w:left="796" w:right="42"/>
        <w:rPr>
          <w:b w:val="0"/>
          <w:bCs/>
          <w:color w:val="auto"/>
          <w:szCs w:val="24"/>
        </w:rPr>
      </w:pPr>
      <w:r w:rsidRPr="007A37D6">
        <w:rPr>
          <w:b w:val="0"/>
          <w:bCs/>
          <w:color w:val="auto"/>
          <w:szCs w:val="24"/>
        </w:rPr>
        <w:t>Identify transport considerations aimed at reducing car use and conflict between nodes of transport.</w:t>
      </w:r>
    </w:p>
    <w:p w14:paraId="7AA36D23" w14:textId="77777777" w:rsidR="007A37D6" w:rsidRPr="007A37D6" w:rsidRDefault="007A37D6" w:rsidP="00A5440B">
      <w:pPr>
        <w:pStyle w:val="ListParagraph"/>
        <w:spacing w:after="0" w:line="240" w:lineRule="auto"/>
        <w:ind w:left="76" w:right="42"/>
        <w:rPr>
          <w:b w:val="0"/>
          <w:bCs/>
          <w:color w:val="auto"/>
          <w:szCs w:val="24"/>
        </w:rPr>
      </w:pPr>
    </w:p>
    <w:p w14:paraId="6A9EC808" w14:textId="77777777" w:rsidR="007A37D6" w:rsidRPr="007A37D6" w:rsidRDefault="007A37D6" w:rsidP="00A5440B">
      <w:pPr>
        <w:pStyle w:val="ListParagraph"/>
        <w:numPr>
          <w:ilvl w:val="0"/>
          <w:numId w:val="14"/>
        </w:numPr>
        <w:spacing w:before="0" w:after="0" w:line="240" w:lineRule="auto"/>
        <w:ind w:left="76" w:right="42"/>
        <w:rPr>
          <w:b w:val="0"/>
          <w:bCs/>
          <w:color w:val="auto"/>
          <w:szCs w:val="24"/>
        </w:rPr>
      </w:pPr>
      <w:r w:rsidRPr="007A37D6">
        <w:rPr>
          <w:b w:val="0"/>
          <w:bCs/>
          <w:color w:val="auto"/>
          <w:szCs w:val="24"/>
        </w:rPr>
        <w:t>Create a sustainability benchmark:</w:t>
      </w:r>
    </w:p>
    <w:p w14:paraId="686CBF88" w14:textId="77777777" w:rsidR="007A37D6" w:rsidRPr="007A37D6" w:rsidRDefault="007A37D6" w:rsidP="00A5440B">
      <w:pPr>
        <w:pStyle w:val="ListParagraph"/>
        <w:spacing w:after="0" w:line="240" w:lineRule="auto"/>
        <w:ind w:left="76" w:right="42"/>
        <w:rPr>
          <w:b w:val="0"/>
          <w:bCs/>
          <w:color w:val="auto"/>
          <w:szCs w:val="24"/>
        </w:rPr>
      </w:pPr>
    </w:p>
    <w:p w14:paraId="2EFCC270" w14:textId="77777777" w:rsidR="007A37D6" w:rsidRPr="007A37D6" w:rsidRDefault="007A37D6" w:rsidP="00A5440B">
      <w:pPr>
        <w:pStyle w:val="ListParagraph"/>
        <w:numPr>
          <w:ilvl w:val="0"/>
          <w:numId w:val="15"/>
        </w:numPr>
        <w:spacing w:before="0" w:after="0" w:line="240" w:lineRule="auto"/>
        <w:ind w:left="796" w:right="42"/>
        <w:rPr>
          <w:b w:val="0"/>
          <w:bCs/>
          <w:color w:val="auto"/>
          <w:szCs w:val="24"/>
        </w:rPr>
      </w:pPr>
      <w:r w:rsidRPr="007A37D6">
        <w:rPr>
          <w:b w:val="0"/>
          <w:bCs/>
          <w:color w:val="auto"/>
          <w:szCs w:val="24"/>
        </w:rPr>
        <w:t>Develop a strategy to manage the operation, maintenance, renewal, and upgrade of infrastructure assets to meet key stakeholders and community needs in a sustainable, cost effective and holistic manner.</w:t>
      </w:r>
    </w:p>
    <w:p w14:paraId="31BC0A18" w14:textId="77777777" w:rsidR="007A37D6" w:rsidRPr="007A37D6" w:rsidRDefault="007A37D6" w:rsidP="00A5440B">
      <w:pPr>
        <w:pStyle w:val="ListParagraph"/>
        <w:numPr>
          <w:ilvl w:val="0"/>
          <w:numId w:val="15"/>
        </w:numPr>
        <w:spacing w:before="0" w:after="0" w:line="240" w:lineRule="auto"/>
        <w:ind w:left="796" w:right="42"/>
        <w:rPr>
          <w:b w:val="0"/>
          <w:bCs/>
          <w:color w:val="auto"/>
          <w:szCs w:val="24"/>
        </w:rPr>
      </w:pPr>
      <w:r w:rsidRPr="007A37D6">
        <w:rPr>
          <w:b w:val="0"/>
          <w:bCs/>
          <w:color w:val="auto"/>
          <w:szCs w:val="24"/>
        </w:rPr>
        <w:t>Support environmental values to enhance native flora, fauna, and marine species – particularly dolphins.</w:t>
      </w:r>
    </w:p>
    <w:p w14:paraId="15DC1888" w14:textId="77777777" w:rsidR="007A37D6" w:rsidRPr="007A37D6" w:rsidRDefault="007A37D6" w:rsidP="00A5440B">
      <w:pPr>
        <w:pStyle w:val="ListParagraph"/>
        <w:numPr>
          <w:ilvl w:val="0"/>
          <w:numId w:val="15"/>
        </w:numPr>
        <w:spacing w:before="0" w:after="0" w:line="240" w:lineRule="auto"/>
        <w:ind w:left="796" w:right="42"/>
        <w:rPr>
          <w:b w:val="0"/>
          <w:bCs/>
          <w:color w:val="auto"/>
          <w:szCs w:val="24"/>
        </w:rPr>
      </w:pPr>
      <w:r w:rsidRPr="007A37D6">
        <w:rPr>
          <w:b w:val="0"/>
          <w:bCs/>
          <w:color w:val="auto"/>
          <w:szCs w:val="24"/>
        </w:rPr>
        <w:t>Promote an environment that responds to the requirements of climate change and water sensitive urban design practice and provides biodiversity.</w:t>
      </w:r>
    </w:p>
    <w:p w14:paraId="37A5DCC5" w14:textId="77777777" w:rsidR="007A37D6" w:rsidRPr="007A37D6" w:rsidRDefault="007A37D6" w:rsidP="00A5440B">
      <w:pPr>
        <w:pStyle w:val="ListParagraph"/>
        <w:numPr>
          <w:ilvl w:val="0"/>
          <w:numId w:val="15"/>
        </w:numPr>
        <w:spacing w:before="0" w:after="0" w:line="240" w:lineRule="auto"/>
        <w:ind w:left="796" w:right="42"/>
        <w:rPr>
          <w:b w:val="0"/>
          <w:bCs/>
          <w:color w:val="auto"/>
          <w:szCs w:val="24"/>
        </w:rPr>
      </w:pPr>
      <w:r w:rsidRPr="007A37D6">
        <w:rPr>
          <w:b w:val="0"/>
          <w:bCs/>
          <w:color w:val="auto"/>
          <w:szCs w:val="24"/>
        </w:rPr>
        <w:t>Recommend management / maintenance strategies for the next ten years.</w:t>
      </w:r>
    </w:p>
    <w:p w14:paraId="7113305B" w14:textId="77777777" w:rsidR="007A37D6" w:rsidRPr="00967C84" w:rsidRDefault="007A37D6" w:rsidP="00A5440B">
      <w:pPr>
        <w:pStyle w:val="ListParagraph"/>
        <w:spacing w:after="0" w:line="240" w:lineRule="auto"/>
        <w:ind w:left="76" w:right="42"/>
        <w:rPr>
          <w:bCs/>
          <w:szCs w:val="24"/>
        </w:rPr>
      </w:pPr>
    </w:p>
    <w:p w14:paraId="0832F525" w14:textId="77777777" w:rsidR="007A37D6" w:rsidRPr="007A37D6" w:rsidRDefault="007A37D6" w:rsidP="00A5440B">
      <w:pPr>
        <w:pStyle w:val="ListParagraph"/>
        <w:numPr>
          <w:ilvl w:val="0"/>
          <w:numId w:val="14"/>
        </w:numPr>
        <w:spacing w:before="0" w:after="0" w:line="240" w:lineRule="auto"/>
        <w:ind w:left="76" w:right="42"/>
        <w:rPr>
          <w:b w:val="0"/>
          <w:bCs/>
          <w:color w:val="auto"/>
          <w:szCs w:val="24"/>
        </w:rPr>
      </w:pPr>
      <w:r w:rsidRPr="007A37D6">
        <w:rPr>
          <w:b w:val="0"/>
          <w:bCs/>
          <w:color w:val="auto"/>
          <w:szCs w:val="24"/>
        </w:rPr>
        <w:lastRenderedPageBreak/>
        <w:t>Establish key areas for sport activities, passive recreation, and nature spaces:</w:t>
      </w:r>
    </w:p>
    <w:p w14:paraId="25F33714" w14:textId="77777777" w:rsidR="007A37D6" w:rsidRPr="007A37D6" w:rsidRDefault="007A37D6" w:rsidP="00A5440B">
      <w:pPr>
        <w:pStyle w:val="ListParagraph"/>
        <w:spacing w:after="0" w:line="240" w:lineRule="auto"/>
        <w:ind w:left="76" w:right="42"/>
        <w:rPr>
          <w:b w:val="0"/>
          <w:bCs/>
          <w:color w:val="auto"/>
          <w:szCs w:val="24"/>
        </w:rPr>
      </w:pPr>
    </w:p>
    <w:p w14:paraId="7E94BB4D" w14:textId="77777777" w:rsidR="007A37D6" w:rsidRPr="007A37D6" w:rsidRDefault="007A37D6" w:rsidP="00A5440B">
      <w:pPr>
        <w:pStyle w:val="ListParagraph"/>
        <w:numPr>
          <w:ilvl w:val="0"/>
          <w:numId w:val="16"/>
        </w:numPr>
        <w:spacing w:before="0" w:after="0" w:line="240" w:lineRule="auto"/>
        <w:ind w:left="796" w:right="42"/>
        <w:rPr>
          <w:b w:val="0"/>
          <w:bCs/>
          <w:color w:val="auto"/>
          <w:szCs w:val="24"/>
        </w:rPr>
      </w:pPr>
      <w:r w:rsidRPr="007A37D6">
        <w:rPr>
          <w:b w:val="0"/>
          <w:bCs/>
          <w:color w:val="auto"/>
          <w:szCs w:val="24"/>
        </w:rPr>
        <w:t xml:space="preserve">Provide safe and diverse recreation choices at the foreshore. </w:t>
      </w:r>
    </w:p>
    <w:p w14:paraId="2AE26C4A" w14:textId="77777777" w:rsidR="007A37D6" w:rsidRPr="007A37D6" w:rsidRDefault="007A37D6" w:rsidP="00A5440B">
      <w:pPr>
        <w:pStyle w:val="ListParagraph"/>
        <w:numPr>
          <w:ilvl w:val="0"/>
          <w:numId w:val="16"/>
        </w:numPr>
        <w:spacing w:before="0" w:after="0" w:line="240" w:lineRule="auto"/>
        <w:ind w:left="796" w:right="42"/>
        <w:rPr>
          <w:b w:val="0"/>
          <w:bCs/>
          <w:color w:val="auto"/>
          <w:szCs w:val="24"/>
        </w:rPr>
      </w:pPr>
      <w:r w:rsidRPr="007A37D6">
        <w:rPr>
          <w:b w:val="0"/>
          <w:bCs/>
          <w:color w:val="auto"/>
          <w:szCs w:val="24"/>
        </w:rPr>
        <w:t>Increase activation and appeal of existing spaces.</w:t>
      </w:r>
    </w:p>
    <w:p w14:paraId="4B611B57" w14:textId="77777777" w:rsidR="007A37D6" w:rsidRPr="007A37D6" w:rsidRDefault="007A37D6" w:rsidP="00A5440B">
      <w:pPr>
        <w:pStyle w:val="ListParagraph"/>
        <w:numPr>
          <w:ilvl w:val="0"/>
          <w:numId w:val="16"/>
        </w:numPr>
        <w:spacing w:before="0" w:after="0" w:line="240" w:lineRule="auto"/>
        <w:ind w:left="796" w:right="42"/>
        <w:jc w:val="left"/>
        <w:rPr>
          <w:b w:val="0"/>
          <w:bCs/>
          <w:color w:val="auto"/>
          <w:szCs w:val="24"/>
        </w:rPr>
      </w:pPr>
      <w:r w:rsidRPr="007A37D6">
        <w:rPr>
          <w:b w:val="0"/>
          <w:bCs/>
          <w:color w:val="auto"/>
          <w:szCs w:val="24"/>
        </w:rPr>
        <w:t>Provide unique environment for fitness and leisure activities with passive and relaxation opportunities.</w:t>
      </w:r>
      <w:r w:rsidRPr="007A37D6">
        <w:rPr>
          <w:b w:val="0"/>
          <w:bCs/>
          <w:color w:val="auto"/>
          <w:szCs w:val="24"/>
        </w:rPr>
        <w:br/>
      </w:r>
    </w:p>
    <w:p w14:paraId="6762A4E1" w14:textId="77777777" w:rsidR="007A37D6" w:rsidRPr="007A37D6" w:rsidRDefault="007A37D6" w:rsidP="00A5440B">
      <w:pPr>
        <w:pStyle w:val="ListParagraph"/>
        <w:spacing w:after="0" w:line="240" w:lineRule="auto"/>
        <w:ind w:left="-284" w:right="42"/>
        <w:rPr>
          <w:b w:val="0"/>
          <w:bCs/>
          <w:color w:val="auto"/>
          <w:szCs w:val="24"/>
        </w:rPr>
      </w:pPr>
      <w:r w:rsidRPr="007A37D6">
        <w:rPr>
          <w:b w:val="0"/>
          <w:bCs/>
          <w:color w:val="auto"/>
          <w:szCs w:val="24"/>
        </w:rPr>
        <w:t>Tier 2:</w:t>
      </w:r>
    </w:p>
    <w:p w14:paraId="4E5C487E" w14:textId="77777777" w:rsidR="007A37D6" w:rsidRPr="007A37D6" w:rsidRDefault="007A37D6" w:rsidP="00A5440B">
      <w:pPr>
        <w:pStyle w:val="ListParagraph"/>
        <w:spacing w:after="0" w:line="240" w:lineRule="auto"/>
        <w:ind w:left="76" w:right="42"/>
        <w:rPr>
          <w:b w:val="0"/>
          <w:bCs/>
          <w:color w:val="auto"/>
          <w:szCs w:val="24"/>
        </w:rPr>
      </w:pPr>
    </w:p>
    <w:p w14:paraId="4555F42C" w14:textId="77777777" w:rsidR="007A37D6" w:rsidRPr="007A37D6" w:rsidRDefault="007A37D6" w:rsidP="00A5440B">
      <w:pPr>
        <w:pStyle w:val="ListParagraph"/>
        <w:numPr>
          <w:ilvl w:val="0"/>
          <w:numId w:val="14"/>
        </w:numPr>
        <w:spacing w:before="0" w:after="0" w:line="240" w:lineRule="auto"/>
        <w:ind w:left="76" w:right="42"/>
        <w:rPr>
          <w:b w:val="0"/>
          <w:bCs/>
          <w:color w:val="auto"/>
          <w:szCs w:val="24"/>
        </w:rPr>
      </w:pPr>
      <w:r w:rsidRPr="007A37D6">
        <w:rPr>
          <w:b w:val="0"/>
          <w:bCs/>
          <w:color w:val="auto"/>
          <w:szCs w:val="24"/>
        </w:rPr>
        <w:t>Celebrate Aboriginal culture and the wider history and heritage as a strong element of the foreshore’s identity:</w:t>
      </w:r>
    </w:p>
    <w:p w14:paraId="0D851321" w14:textId="77777777" w:rsidR="007A37D6" w:rsidRPr="007A37D6" w:rsidRDefault="007A37D6" w:rsidP="00A5440B">
      <w:pPr>
        <w:pStyle w:val="ListParagraph"/>
        <w:spacing w:after="0" w:line="240" w:lineRule="auto"/>
        <w:ind w:left="76" w:right="42"/>
        <w:rPr>
          <w:b w:val="0"/>
          <w:bCs/>
          <w:color w:val="auto"/>
          <w:szCs w:val="24"/>
        </w:rPr>
      </w:pPr>
    </w:p>
    <w:p w14:paraId="453B95FB" w14:textId="77777777" w:rsidR="007A37D6" w:rsidRPr="007A37D6" w:rsidRDefault="007A37D6" w:rsidP="00A5440B">
      <w:pPr>
        <w:pStyle w:val="ListParagraph"/>
        <w:numPr>
          <w:ilvl w:val="0"/>
          <w:numId w:val="17"/>
        </w:numPr>
        <w:spacing w:before="0" w:after="0" w:line="240" w:lineRule="auto"/>
        <w:ind w:left="796" w:right="42"/>
        <w:rPr>
          <w:b w:val="0"/>
          <w:bCs/>
          <w:color w:val="auto"/>
          <w:szCs w:val="24"/>
        </w:rPr>
      </w:pPr>
      <w:r w:rsidRPr="007A37D6">
        <w:rPr>
          <w:b w:val="0"/>
          <w:bCs/>
          <w:color w:val="auto"/>
          <w:szCs w:val="24"/>
        </w:rPr>
        <w:t>Create opportunities in partnership with the local community to celebrate and educate visitors on the historic use of the foreshore by the Noongar Aboriginal peoples.</w:t>
      </w:r>
    </w:p>
    <w:p w14:paraId="19F5927B" w14:textId="77777777" w:rsidR="007A37D6" w:rsidRPr="007A37D6" w:rsidRDefault="007A37D6" w:rsidP="00A5440B">
      <w:pPr>
        <w:pStyle w:val="ListParagraph"/>
        <w:numPr>
          <w:ilvl w:val="0"/>
          <w:numId w:val="17"/>
        </w:numPr>
        <w:spacing w:before="0" w:after="0" w:line="240" w:lineRule="auto"/>
        <w:ind w:left="796" w:right="42"/>
        <w:rPr>
          <w:b w:val="0"/>
          <w:bCs/>
          <w:color w:val="auto"/>
          <w:szCs w:val="24"/>
        </w:rPr>
      </w:pPr>
      <w:r w:rsidRPr="007A37D6">
        <w:rPr>
          <w:b w:val="0"/>
          <w:bCs/>
          <w:color w:val="auto"/>
          <w:szCs w:val="24"/>
        </w:rPr>
        <w:t>Create opportunities in partnership with the local community and heritage.</w:t>
      </w:r>
    </w:p>
    <w:p w14:paraId="7D01396B" w14:textId="77777777" w:rsidR="007A37D6" w:rsidRPr="007A37D6" w:rsidRDefault="007A37D6" w:rsidP="00A5440B">
      <w:pPr>
        <w:pStyle w:val="ListParagraph"/>
        <w:spacing w:after="0" w:line="240" w:lineRule="auto"/>
        <w:ind w:left="76" w:right="42"/>
        <w:rPr>
          <w:b w:val="0"/>
          <w:bCs/>
          <w:color w:val="auto"/>
          <w:szCs w:val="24"/>
        </w:rPr>
      </w:pPr>
    </w:p>
    <w:p w14:paraId="3304BBAD" w14:textId="77777777" w:rsidR="007A37D6" w:rsidRPr="007A37D6" w:rsidRDefault="007A37D6" w:rsidP="00A5440B">
      <w:pPr>
        <w:pStyle w:val="ListParagraph"/>
        <w:numPr>
          <w:ilvl w:val="0"/>
          <w:numId w:val="14"/>
        </w:numPr>
        <w:spacing w:before="0" w:after="0" w:line="240" w:lineRule="auto"/>
        <w:ind w:left="76" w:right="42"/>
        <w:rPr>
          <w:b w:val="0"/>
          <w:bCs/>
          <w:color w:val="auto"/>
          <w:szCs w:val="24"/>
        </w:rPr>
      </w:pPr>
      <w:r w:rsidRPr="007A37D6">
        <w:rPr>
          <w:b w:val="0"/>
          <w:bCs/>
          <w:color w:val="auto"/>
          <w:szCs w:val="24"/>
        </w:rPr>
        <w:t>Create Partnership Opportunities:</w:t>
      </w:r>
    </w:p>
    <w:p w14:paraId="57A0B4C9" w14:textId="77777777" w:rsidR="007A37D6" w:rsidRPr="007A37D6" w:rsidRDefault="007A37D6" w:rsidP="00A5440B">
      <w:pPr>
        <w:pStyle w:val="ListParagraph"/>
        <w:spacing w:after="0" w:line="240" w:lineRule="auto"/>
        <w:ind w:left="76" w:right="42"/>
        <w:rPr>
          <w:b w:val="0"/>
          <w:bCs/>
          <w:color w:val="auto"/>
          <w:szCs w:val="24"/>
        </w:rPr>
      </w:pPr>
    </w:p>
    <w:p w14:paraId="4B447429" w14:textId="77777777" w:rsidR="007A37D6" w:rsidRPr="007A37D6" w:rsidRDefault="007A37D6" w:rsidP="00A5440B">
      <w:pPr>
        <w:pStyle w:val="ListParagraph"/>
        <w:numPr>
          <w:ilvl w:val="0"/>
          <w:numId w:val="18"/>
        </w:numPr>
        <w:spacing w:before="0" w:after="0" w:line="240" w:lineRule="auto"/>
        <w:ind w:left="796" w:right="42"/>
        <w:rPr>
          <w:b w:val="0"/>
          <w:bCs/>
          <w:color w:val="auto"/>
          <w:szCs w:val="24"/>
        </w:rPr>
      </w:pPr>
      <w:r w:rsidRPr="007A37D6">
        <w:rPr>
          <w:b w:val="0"/>
          <w:bCs/>
          <w:color w:val="auto"/>
          <w:szCs w:val="24"/>
        </w:rPr>
        <w:t>Within the local area by attracting commercial opportunities to key nodal areas.</w:t>
      </w:r>
    </w:p>
    <w:p w14:paraId="1C292D60" w14:textId="77777777" w:rsidR="007A37D6" w:rsidRPr="007A37D6" w:rsidRDefault="007A37D6" w:rsidP="00A5440B">
      <w:pPr>
        <w:pStyle w:val="ListParagraph"/>
        <w:spacing w:after="0" w:line="240" w:lineRule="auto"/>
        <w:ind w:left="76" w:right="42"/>
        <w:rPr>
          <w:b w:val="0"/>
          <w:bCs/>
          <w:color w:val="auto"/>
          <w:szCs w:val="24"/>
        </w:rPr>
      </w:pPr>
    </w:p>
    <w:p w14:paraId="72BE859A" w14:textId="77777777" w:rsidR="007A37D6" w:rsidRPr="007A37D6" w:rsidRDefault="007A37D6" w:rsidP="00A5440B">
      <w:pPr>
        <w:pStyle w:val="ListParagraph"/>
        <w:numPr>
          <w:ilvl w:val="0"/>
          <w:numId w:val="14"/>
        </w:numPr>
        <w:spacing w:before="0" w:after="0" w:line="240" w:lineRule="auto"/>
        <w:ind w:left="76" w:right="42"/>
        <w:rPr>
          <w:b w:val="0"/>
          <w:bCs/>
          <w:color w:val="auto"/>
          <w:szCs w:val="24"/>
        </w:rPr>
      </w:pPr>
      <w:r w:rsidRPr="007A37D6">
        <w:rPr>
          <w:b w:val="0"/>
          <w:bCs/>
          <w:color w:val="auto"/>
          <w:szCs w:val="24"/>
        </w:rPr>
        <w:t>Create Education and Training Opportunities:</w:t>
      </w:r>
    </w:p>
    <w:p w14:paraId="12185AF6" w14:textId="77777777" w:rsidR="007A37D6" w:rsidRPr="007A37D6" w:rsidRDefault="007A37D6" w:rsidP="00A5440B">
      <w:pPr>
        <w:pStyle w:val="ListParagraph"/>
        <w:spacing w:after="0" w:line="240" w:lineRule="auto"/>
        <w:ind w:left="76" w:right="42"/>
        <w:rPr>
          <w:b w:val="0"/>
          <w:bCs/>
          <w:color w:val="auto"/>
          <w:szCs w:val="24"/>
        </w:rPr>
      </w:pPr>
    </w:p>
    <w:p w14:paraId="4B664624" w14:textId="77777777" w:rsidR="007A37D6" w:rsidRPr="007A37D6" w:rsidRDefault="007A37D6" w:rsidP="00A5440B">
      <w:pPr>
        <w:pStyle w:val="ListParagraph"/>
        <w:numPr>
          <w:ilvl w:val="0"/>
          <w:numId w:val="18"/>
        </w:numPr>
        <w:spacing w:before="0" w:after="0" w:line="240" w:lineRule="auto"/>
        <w:ind w:left="796" w:right="42"/>
        <w:rPr>
          <w:b w:val="0"/>
          <w:bCs/>
          <w:color w:val="auto"/>
          <w:szCs w:val="24"/>
        </w:rPr>
      </w:pPr>
      <w:r w:rsidRPr="007A37D6">
        <w:rPr>
          <w:b w:val="0"/>
          <w:bCs/>
          <w:color w:val="auto"/>
          <w:szCs w:val="24"/>
        </w:rPr>
        <w:t>Leverage the location and provide innovative education opportunities through the provision of way finding and other public infrastructure.</w:t>
      </w:r>
    </w:p>
    <w:p w14:paraId="2D9DA474" w14:textId="77777777" w:rsidR="007A37D6" w:rsidRPr="007A37D6" w:rsidRDefault="007A37D6" w:rsidP="00A5440B">
      <w:pPr>
        <w:pStyle w:val="ListParagraph"/>
        <w:numPr>
          <w:ilvl w:val="0"/>
          <w:numId w:val="18"/>
        </w:numPr>
        <w:spacing w:before="0" w:after="0" w:line="240" w:lineRule="auto"/>
        <w:ind w:left="796" w:right="42"/>
        <w:rPr>
          <w:b w:val="0"/>
          <w:bCs/>
          <w:color w:val="auto"/>
          <w:szCs w:val="24"/>
        </w:rPr>
      </w:pPr>
      <w:r w:rsidRPr="007A37D6">
        <w:rPr>
          <w:b w:val="0"/>
          <w:bCs/>
          <w:color w:val="auto"/>
          <w:szCs w:val="24"/>
        </w:rPr>
        <w:t>Leverage the location on the river and relationships with government and community groups for the provision of innovative training and educational water related programmes.</w:t>
      </w:r>
    </w:p>
    <w:p w14:paraId="13BAB3A9" w14:textId="77777777" w:rsidR="007A37D6" w:rsidRPr="007A37D6" w:rsidRDefault="007A37D6" w:rsidP="00A5440B">
      <w:pPr>
        <w:pStyle w:val="ListParagraph"/>
        <w:numPr>
          <w:ilvl w:val="0"/>
          <w:numId w:val="18"/>
        </w:numPr>
        <w:spacing w:before="0" w:after="0" w:line="240" w:lineRule="auto"/>
        <w:ind w:left="796" w:right="42"/>
        <w:rPr>
          <w:b w:val="0"/>
          <w:bCs/>
          <w:color w:val="auto"/>
          <w:szCs w:val="24"/>
        </w:rPr>
      </w:pPr>
      <w:r w:rsidRPr="007A37D6">
        <w:rPr>
          <w:b w:val="0"/>
          <w:bCs/>
          <w:color w:val="auto"/>
          <w:szCs w:val="24"/>
        </w:rPr>
        <w:t>By improving access, connectivity, and legibility for all users to the foreshore environment.</w:t>
      </w:r>
    </w:p>
    <w:p w14:paraId="7C8B12BD" w14:textId="77777777" w:rsidR="007A37D6" w:rsidRPr="007A37D6" w:rsidRDefault="007A37D6" w:rsidP="00A5440B">
      <w:pPr>
        <w:pStyle w:val="ListParagraph"/>
        <w:spacing w:after="0" w:line="240" w:lineRule="auto"/>
        <w:ind w:left="76" w:right="42"/>
        <w:rPr>
          <w:b w:val="0"/>
          <w:bCs/>
          <w:color w:val="auto"/>
          <w:szCs w:val="24"/>
        </w:rPr>
      </w:pPr>
    </w:p>
    <w:p w14:paraId="7E5ACD46" w14:textId="77777777" w:rsidR="007A37D6" w:rsidRPr="007A37D6" w:rsidRDefault="007A37D6" w:rsidP="00A5440B">
      <w:pPr>
        <w:pStyle w:val="ListParagraph"/>
        <w:spacing w:after="0" w:line="240" w:lineRule="auto"/>
        <w:ind w:left="-284" w:right="42"/>
        <w:rPr>
          <w:b w:val="0"/>
          <w:bCs/>
          <w:color w:val="auto"/>
          <w:szCs w:val="24"/>
        </w:rPr>
      </w:pPr>
      <w:r w:rsidRPr="007A37D6">
        <w:rPr>
          <w:b w:val="0"/>
          <w:bCs/>
          <w:color w:val="auto"/>
          <w:szCs w:val="24"/>
        </w:rPr>
        <w:t>Tier 3:</w:t>
      </w:r>
    </w:p>
    <w:p w14:paraId="7C81F6EE" w14:textId="77777777" w:rsidR="007A37D6" w:rsidRPr="007A37D6" w:rsidRDefault="007A37D6" w:rsidP="00A5440B">
      <w:pPr>
        <w:pStyle w:val="ListParagraph"/>
        <w:spacing w:after="0" w:line="240" w:lineRule="auto"/>
        <w:ind w:left="76" w:right="42"/>
        <w:rPr>
          <w:b w:val="0"/>
          <w:bCs/>
          <w:color w:val="auto"/>
          <w:szCs w:val="24"/>
        </w:rPr>
      </w:pPr>
    </w:p>
    <w:p w14:paraId="20EAF615" w14:textId="77777777" w:rsidR="007A37D6" w:rsidRPr="007A37D6" w:rsidRDefault="007A37D6" w:rsidP="00A5440B">
      <w:pPr>
        <w:pStyle w:val="ListParagraph"/>
        <w:numPr>
          <w:ilvl w:val="0"/>
          <w:numId w:val="14"/>
        </w:numPr>
        <w:spacing w:before="0" w:after="0" w:line="240" w:lineRule="auto"/>
        <w:ind w:left="76" w:right="42"/>
        <w:rPr>
          <w:b w:val="0"/>
          <w:bCs/>
          <w:color w:val="auto"/>
          <w:szCs w:val="24"/>
        </w:rPr>
      </w:pPr>
      <w:r w:rsidRPr="007A37D6">
        <w:rPr>
          <w:b w:val="0"/>
          <w:bCs/>
          <w:color w:val="auto"/>
          <w:szCs w:val="24"/>
        </w:rPr>
        <w:t>Enhance Nedlands as a residential location of choice:</w:t>
      </w:r>
    </w:p>
    <w:p w14:paraId="70EF5393" w14:textId="77777777" w:rsidR="007A37D6" w:rsidRPr="007A37D6" w:rsidRDefault="007A37D6" w:rsidP="00A5440B">
      <w:pPr>
        <w:pStyle w:val="ListParagraph"/>
        <w:spacing w:after="0" w:line="240" w:lineRule="auto"/>
        <w:ind w:left="76" w:right="42"/>
        <w:rPr>
          <w:b w:val="0"/>
          <w:bCs/>
          <w:color w:val="auto"/>
          <w:szCs w:val="24"/>
        </w:rPr>
      </w:pPr>
    </w:p>
    <w:p w14:paraId="28662757" w14:textId="77777777" w:rsidR="007A37D6" w:rsidRPr="007A37D6" w:rsidRDefault="007A37D6" w:rsidP="00A5440B">
      <w:pPr>
        <w:pStyle w:val="ListParagraph"/>
        <w:numPr>
          <w:ilvl w:val="0"/>
          <w:numId w:val="19"/>
        </w:numPr>
        <w:spacing w:before="0" w:after="0" w:line="240" w:lineRule="auto"/>
        <w:ind w:left="796" w:right="42"/>
        <w:rPr>
          <w:b w:val="0"/>
          <w:bCs/>
          <w:color w:val="auto"/>
          <w:szCs w:val="24"/>
        </w:rPr>
      </w:pPr>
      <w:r w:rsidRPr="007A37D6">
        <w:rPr>
          <w:b w:val="0"/>
          <w:bCs/>
          <w:color w:val="auto"/>
          <w:szCs w:val="24"/>
        </w:rPr>
        <w:t>By attracting tourists and residents from regional and national and international markets.</w:t>
      </w:r>
    </w:p>
    <w:p w14:paraId="71FFEEAC" w14:textId="77777777" w:rsidR="007A37D6" w:rsidRPr="00967C84" w:rsidRDefault="007A37D6" w:rsidP="00A5440B">
      <w:pPr>
        <w:spacing w:before="0" w:after="0" w:line="240" w:lineRule="auto"/>
        <w:ind w:left="-284" w:right="42"/>
        <w:rPr>
          <w:b/>
          <w:szCs w:val="24"/>
        </w:rPr>
      </w:pPr>
    </w:p>
    <w:p w14:paraId="027433ED" w14:textId="77777777" w:rsidR="007A37D6" w:rsidRPr="00967C84" w:rsidRDefault="007A37D6" w:rsidP="00A5440B">
      <w:pPr>
        <w:spacing w:after="0" w:line="240" w:lineRule="auto"/>
        <w:ind w:left="-284" w:right="42"/>
        <w:rPr>
          <w:bCs/>
          <w:szCs w:val="24"/>
        </w:rPr>
      </w:pPr>
      <w:r w:rsidRPr="00967C84">
        <w:rPr>
          <w:bCs/>
          <w:szCs w:val="24"/>
        </w:rPr>
        <w:t xml:space="preserve">In Q2 of 2022 a consultant team was engaged to undertake the development of a </w:t>
      </w:r>
      <w:r w:rsidRPr="00967C84">
        <w:rPr>
          <w:szCs w:val="24"/>
        </w:rPr>
        <w:t xml:space="preserve">FMP </w:t>
      </w:r>
      <w:r w:rsidRPr="00967C84">
        <w:rPr>
          <w:bCs/>
          <w:szCs w:val="24"/>
        </w:rPr>
        <w:t xml:space="preserve">for the City. The consultant team consists of a Principal Consultant, a specialist coastal Engineering firm and a communication specialist.    </w:t>
      </w:r>
    </w:p>
    <w:p w14:paraId="3EF8ACE4" w14:textId="77777777" w:rsidR="007A37D6" w:rsidRPr="00967C84" w:rsidRDefault="007A37D6" w:rsidP="00A5440B">
      <w:pPr>
        <w:spacing w:before="0" w:after="0" w:line="240" w:lineRule="auto"/>
        <w:ind w:left="-284" w:right="42"/>
        <w:rPr>
          <w:bCs/>
          <w:szCs w:val="24"/>
        </w:rPr>
      </w:pPr>
    </w:p>
    <w:p w14:paraId="650D7D98" w14:textId="77777777" w:rsidR="007A37D6" w:rsidRPr="00967C84" w:rsidRDefault="007A37D6" w:rsidP="00A5440B">
      <w:pPr>
        <w:spacing w:after="0" w:line="240" w:lineRule="auto"/>
        <w:ind w:left="-284" w:right="42"/>
        <w:rPr>
          <w:b/>
          <w:szCs w:val="24"/>
        </w:rPr>
      </w:pPr>
      <w:r w:rsidRPr="00967C84">
        <w:rPr>
          <w:bCs/>
          <w:szCs w:val="24"/>
        </w:rPr>
        <w:t xml:space="preserve">Work on the project has progressed steadily and the </w:t>
      </w:r>
      <w:r>
        <w:rPr>
          <w:szCs w:val="24"/>
        </w:rPr>
        <w:t>F</w:t>
      </w:r>
      <w:r w:rsidRPr="00967C84">
        <w:rPr>
          <w:szCs w:val="24"/>
        </w:rPr>
        <w:t>MP</w:t>
      </w:r>
      <w:r w:rsidRPr="00967C84">
        <w:rPr>
          <w:bCs/>
          <w:szCs w:val="24"/>
        </w:rPr>
        <w:t xml:space="preserve"> has but a handful of tasks to be completed, however, due to ongoing staff shortages across Technical Services there have been a few delays in the completion of this project. </w:t>
      </w:r>
      <w:r w:rsidRPr="00967C84">
        <w:rPr>
          <w:b/>
          <w:szCs w:val="24"/>
        </w:rPr>
        <w:t xml:space="preserve"> </w:t>
      </w:r>
      <w:r w:rsidRPr="00967C84">
        <w:rPr>
          <w:bCs/>
          <w:szCs w:val="24"/>
        </w:rPr>
        <w:t xml:space="preserve">The City Projects and Programs team has had great difficulty in recruitment of Project Managers over the past 24 months, with only 1 of </w:t>
      </w:r>
      <w:r w:rsidRPr="00967C84">
        <w:rPr>
          <w:bCs/>
          <w:szCs w:val="24"/>
        </w:rPr>
        <w:lastRenderedPageBreak/>
        <w:t xml:space="preserve">3 staff available, to deliver works and projects being employed until very recently.  This has meant other, supervisory, staff members have had share responsibility of the FMP project, whilst dividing time and attention to focus on delivery of capital works and maintenance of the City’s built form assets. As such, work on the </w:t>
      </w:r>
      <w:r w:rsidRPr="00967C84">
        <w:rPr>
          <w:szCs w:val="24"/>
        </w:rPr>
        <w:t>FMP</w:t>
      </w:r>
      <w:r>
        <w:rPr>
          <w:szCs w:val="24"/>
        </w:rPr>
        <w:t>,</w:t>
      </w:r>
      <w:r w:rsidRPr="00967C84">
        <w:rPr>
          <w:bCs/>
          <w:szCs w:val="24"/>
        </w:rPr>
        <w:t xml:space="preserve"> has been delayed in preference of multiple capital works and operational projects which have tight grant funding deadlines and noticeable implications to day-to-day operations.</w:t>
      </w:r>
    </w:p>
    <w:p w14:paraId="51982E19" w14:textId="77777777" w:rsidR="007A37D6" w:rsidRPr="00967C84" w:rsidRDefault="007A37D6" w:rsidP="00A5440B">
      <w:pPr>
        <w:spacing w:after="0" w:line="240" w:lineRule="auto"/>
        <w:ind w:left="-284" w:right="42"/>
        <w:rPr>
          <w:b/>
          <w:szCs w:val="24"/>
        </w:rPr>
      </w:pPr>
    </w:p>
    <w:p w14:paraId="562D54EA" w14:textId="77777777" w:rsidR="007A37D6" w:rsidRDefault="007A37D6" w:rsidP="00A5440B">
      <w:pPr>
        <w:spacing w:after="0" w:line="240" w:lineRule="auto"/>
        <w:ind w:left="-284" w:right="42"/>
        <w:rPr>
          <w:bCs/>
          <w:szCs w:val="24"/>
        </w:rPr>
      </w:pPr>
      <w:r w:rsidRPr="00967C84">
        <w:rPr>
          <w:bCs/>
          <w:szCs w:val="24"/>
        </w:rPr>
        <w:t xml:space="preserve">A summary </w:t>
      </w:r>
      <w:r>
        <w:rPr>
          <w:bCs/>
          <w:szCs w:val="24"/>
        </w:rPr>
        <w:t xml:space="preserve">table </w:t>
      </w:r>
      <w:r w:rsidRPr="00967C84">
        <w:rPr>
          <w:bCs/>
          <w:szCs w:val="24"/>
        </w:rPr>
        <w:t xml:space="preserve">of the key project activities undertaken to date is shown below: </w:t>
      </w:r>
    </w:p>
    <w:p w14:paraId="720AAEB2" w14:textId="77777777" w:rsidR="00384CBC" w:rsidRDefault="00384CBC" w:rsidP="00A5440B">
      <w:pPr>
        <w:spacing w:after="0" w:line="240" w:lineRule="auto"/>
        <w:ind w:left="-284" w:right="42"/>
        <w:rPr>
          <w:bCs/>
          <w:szCs w:val="24"/>
        </w:rPr>
      </w:pPr>
    </w:p>
    <w:tbl>
      <w:tblPr>
        <w:tblW w:w="9125" w:type="dxa"/>
        <w:tblLook w:val="04A0" w:firstRow="1" w:lastRow="0" w:firstColumn="1" w:lastColumn="0" w:noHBand="0" w:noVBand="1"/>
      </w:tblPr>
      <w:tblGrid>
        <w:gridCol w:w="2301"/>
        <w:gridCol w:w="2328"/>
        <w:gridCol w:w="1170"/>
        <w:gridCol w:w="1700"/>
        <w:gridCol w:w="1626"/>
      </w:tblGrid>
      <w:tr w:rsidR="00384CBC" w:rsidRPr="0023236A" w14:paraId="087AA0DB" w14:textId="77777777">
        <w:trPr>
          <w:trHeight w:val="315"/>
        </w:trPr>
        <w:tc>
          <w:tcPr>
            <w:tcW w:w="2347" w:type="dxa"/>
            <w:tcBorders>
              <w:top w:val="single" w:sz="8" w:space="0" w:color="auto"/>
              <w:left w:val="single" w:sz="8" w:space="0" w:color="auto"/>
              <w:bottom w:val="single" w:sz="4" w:space="0" w:color="auto"/>
              <w:right w:val="single" w:sz="4" w:space="0" w:color="auto"/>
            </w:tcBorders>
            <w:shd w:val="clear" w:color="000000" w:fill="0E2841"/>
            <w:vAlign w:val="center"/>
            <w:hideMark/>
          </w:tcPr>
          <w:p w14:paraId="48BD1D64" w14:textId="77777777" w:rsidR="00384CBC" w:rsidRPr="00967C84" w:rsidRDefault="00384CBC" w:rsidP="00A5440B">
            <w:pPr>
              <w:spacing w:after="0" w:line="240" w:lineRule="auto"/>
              <w:ind w:right="42"/>
              <w:rPr>
                <w:rFonts w:eastAsia="Times New Roman"/>
                <w:b/>
                <w:bCs/>
                <w:color w:val="FFFFFF"/>
                <w:sz w:val="20"/>
                <w:szCs w:val="20"/>
              </w:rPr>
            </w:pPr>
            <w:r w:rsidRPr="00967C84">
              <w:rPr>
                <w:rFonts w:eastAsia="Times New Roman"/>
                <w:b/>
                <w:bCs/>
                <w:color w:val="FFFFFF"/>
                <w:sz w:val="20"/>
                <w:szCs w:val="20"/>
              </w:rPr>
              <w:t>Task </w:t>
            </w:r>
            <w:r w:rsidRPr="00967C84">
              <w:rPr>
                <w:rFonts w:eastAsia="Times New Roman"/>
                <w:color w:val="FFFFFF"/>
                <w:sz w:val="20"/>
                <w:szCs w:val="20"/>
              </w:rPr>
              <w:t> </w:t>
            </w:r>
          </w:p>
        </w:tc>
        <w:tc>
          <w:tcPr>
            <w:tcW w:w="2366" w:type="dxa"/>
            <w:tcBorders>
              <w:top w:val="single" w:sz="8" w:space="0" w:color="auto"/>
              <w:left w:val="nil"/>
              <w:bottom w:val="single" w:sz="4" w:space="0" w:color="auto"/>
              <w:right w:val="single" w:sz="4" w:space="0" w:color="auto"/>
            </w:tcBorders>
            <w:shd w:val="clear" w:color="000000" w:fill="0E2841"/>
            <w:vAlign w:val="center"/>
            <w:hideMark/>
          </w:tcPr>
          <w:p w14:paraId="1A1D72BA" w14:textId="77777777" w:rsidR="00384CBC" w:rsidRPr="00967C84" w:rsidRDefault="00384CBC" w:rsidP="00A5440B">
            <w:pPr>
              <w:spacing w:after="0" w:line="240" w:lineRule="auto"/>
              <w:ind w:right="42"/>
              <w:rPr>
                <w:rFonts w:eastAsia="Times New Roman"/>
                <w:b/>
                <w:bCs/>
                <w:color w:val="FFFFFF"/>
                <w:sz w:val="20"/>
                <w:szCs w:val="20"/>
              </w:rPr>
            </w:pPr>
            <w:r w:rsidRPr="00967C84">
              <w:rPr>
                <w:rFonts w:eastAsia="Times New Roman"/>
                <w:b/>
                <w:bCs/>
                <w:color w:val="FFFFFF"/>
                <w:sz w:val="20"/>
                <w:szCs w:val="20"/>
              </w:rPr>
              <w:t>Deliverable</w:t>
            </w:r>
            <w:r w:rsidRPr="00967C84">
              <w:rPr>
                <w:rFonts w:eastAsia="Times New Roman"/>
                <w:color w:val="FFFFFF"/>
                <w:sz w:val="20"/>
                <w:szCs w:val="20"/>
              </w:rPr>
              <w:t> </w:t>
            </w:r>
          </w:p>
        </w:tc>
        <w:tc>
          <w:tcPr>
            <w:tcW w:w="1128" w:type="dxa"/>
            <w:tcBorders>
              <w:top w:val="single" w:sz="8" w:space="0" w:color="auto"/>
              <w:left w:val="nil"/>
              <w:bottom w:val="single" w:sz="4" w:space="0" w:color="auto"/>
              <w:right w:val="single" w:sz="4" w:space="0" w:color="auto"/>
            </w:tcBorders>
            <w:shd w:val="clear" w:color="000000" w:fill="0E2841"/>
            <w:vAlign w:val="center"/>
            <w:hideMark/>
          </w:tcPr>
          <w:p w14:paraId="76C70489" w14:textId="77777777" w:rsidR="00384CBC" w:rsidRPr="00967C84" w:rsidRDefault="00384CBC" w:rsidP="00A5440B">
            <w:pPr>
              <w:spacing w:after="0" w:line="240" w:lineRule="auto"/>
              <w:ind w:right="42"/>
              <w:rPr>
                <w:rFonts w:eastAsia="Times New Roman"/>
                <w:b/>
                <w:bCs/>
                <w:color w:val="FFFFFF"/>
                <w:sz w:val="20"/>
                <w:szCs w:val="20"/>
              </w:rPr>
            </w:pPr>
            <w:r w:rsidRPr="00967C84">
              <w:rPr>
                <w:rFonts w:eastAsia="Times New Roman"/>
                <w:b/>
                <w:bCs/>
                <w:color w:val="FFFFFF"/>
                <w:sz w:val="20"/>
                <w:szCs w:val="20"/>
              </w:rPr>
              <w:t>Complete</w:t>
            </w:r>
          </w:p>
        </w:tc>
        <w:tc>
          <w:tcPr>
            <w:tcW w:w="1700" w:type="dxa"/>
            <w:tcBorders>
              <w:top w:val="single" w:sz="8" w:space="0" w:color="auto"/>
              <w:left w:val="nil"/>
              <w:bottom w:val="single" w:sz="4" w:space="0" w:color="auto"/>
              <w:right w:val="single" w:sz="4" w:space="0" w:color="auto"/>
            </w:tcBorders>
            <w:shd w:val="clear" w:color="000000" w:fill="0E2841"/>
            <w:vAlign w:val="center"/>
            <w:hideMark/>
          </w:tcPr>
          <w:p w14:paraId="4C05FA19" w14:textId="77777777" w:rsidR="00384CBC" w:rsidRPr="00967C84" w:rsidRDefault="00384CBC" w:rsidP="00A5440B">
            <w:pPr>
              <w:spacing w:after="0" w:line="240" w:lineRule="auto"/>
              <w:ind w:right="42"/>
              <w:rPr>
                <w:rFonts w:eastAsia="Times New Roman"/>
                <w:b/>
                <w:bCs/>
                <w:color w:val="FFFFFF"/>
                <w:sz w:val="20"/>
                <w:szCs w:val="20"/>
              </w:rPr>
            </w:pPr>
            <w:r w:rsidRPr="00967C84">
              <w:rPr>
                <w:rFonts w:eastAsia="Times New Roman"/>
                <w:b/>
                <w:bCs/>
                <w:color w:val="FFFFFF"/>
                <w:sz w:val="20"/>
                <w:szCs w:val="20"/>
              </w:rPr>
              <w:t xml:space="preserve">Date complete </w:t>
            </w:r>
          </w:p>
        </w:tc>
        <w:tc>
          <w:tcPr>
            <w:tcW w:w="1584" w:type="dxa"/>
            <w:tcBorders>
              <w:top w:val="single" w:sz="8" w:space="0" w:color="auto"/>
              <w:left w:val="nil"/>
              <w:bottom w:val="single" w:sz="4" w:space="0" w:color="auto"/>
              <w:right w:val="single" w:sz="8" w:space="0" w:color="auto"/>
            </w:tcBorders>
            <w:shd w:val="clear" w:color="000000" w:fill="0E2841"/>
            <w:vAlign w:val="center"/>
            <w:hideMark/>
          </w:tcPr>
          <w:p w14:paraId="1C587484" w14:textId="77777777" w:rsidR="00384CBC" w:rsidRPr="00967C84" w:rsidRDefault="00384CBC" w:rsidP="00A5440B">
            <w:pPr>
              <w:spacing w:after="0" w:line="240" w:lineRule="auto"/>
              <w:ind w:right="42"/>
              <w:rPr>
                <w:rFonts w:eastAsia="Times New Roman"/>
                <w:b/>
                <w:bCs/>
                <w:color w:val="FFFFFF"/>
                <w:sz w:val="20"/>
                <w:szCs w:val="20"/>
              </w:rPr>
            </w:pPr>
            <w:r w:rsidRPr="00967C84">
              <w:rPr>
                <w:rFonts w:eastAsia="Times New Roman"/>
                <w:b/>
                <w:bCs/>
                <w:color w:val="FFFFFF"/>
                <w:sz w:val="20"/>
                <w:szCs w:val="20"/>
              </w:rPr>
              <w:t>Notes</w:t>
            </w:r>
            <w:r w:rsidRPr="00967C84">
              <w:rPr>
                <w:rFonts w:eastAsia="Times New Roman"/>
                <w:color w:val="FFFFFF"/>
                <w:sz w:val="20"/>
                <w:szCs w:val="20"/>
              </w:rPr>
              <w:t> </w:t>
            </w:r>
          </w:p>
        </w:tc>
      </w:tr>
      <w:tr w:rsidR="00384CBC" w:rsidRPr="0023236A" w14:paraId="40063CEC" w14:textId="77777777">
        <w:trPr>
          <w:trHeight w:val="600"/>
        </w:trPr>
        <w:tc>
          <w:tcPr>
            <w:tcW w:w="2347" w:type="dxa"/>
            <w:tcBorders>
              <w:top w:val="nil"/>
              <w:left w:val="single" w:sz="8" w:space="0" w:color="auto"/>
              <w:bottom w:val="single" w:sz="4" w:space="0" w:color="auto"/>
              <w:right w:val="single" w:sz="4" w:space="0" w:color="auto"/>
            </w:tcBorders>
            <w:shd w:val="clear" w:color="auto" w:fill="auto"/>
            <w:vAlign w:val="center"/>
            <w:hideMark/>
          </w:tcPr>
          <w:p w14:paraId="6379AE2C"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1.  Project start up and planning </w:t>
            </w:r>
          </w:p>
        </w:tc>
        <w:tc>
          <w:tcPr>
            <w:tcW w:w="2366" w:type="dxa"/>
            <w:tcBorders>
              <w:top w:val="nil"/>
              <w:left w:val="nil"/>
              <w:bottom w:val="single" w:sz="4" w:space="0" w:color="auto"/>
              <w:right w:val="single" w:sz="4" w:space="0" w:color="auto"/>
            </w:tcBorders>
            <w:shd w:val="clear" w:color="auto" w:fill="auto"/>
            <w:vAlign w:val="center"/>
            <w:hideMark/>
          </w:tcPr>
          <w:p w14:paraId="4E1BCC2A"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Communications and Stakeholder Engagement Plan </w:t>
            </w:r>
          </w:p>
        </w:tc>
        <w:tc>
          <w:tcPr>
            <w:tcW w:w="1128" w:type="dxa"/>
            <w:tcBorders>
              <w:top w:val="nil"/>
              <w:left w:val="nil"/>
              <w:bottom w:val="single" w:sz="4" w:space="0" w:color="auto"/>
              <w:right w:val="single" w:sz="4" w:space="0" w:color="auto"/>
            </w:tcBorders>
            <w:shd w:val="clear" w:color="auto" w:fill="auto"/>
            <w:vAlign w:val="center"/>
            <w:hideMark/>
          </w:tcPr>
          <w:p w14:paraId="1B743C9B"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5545B583"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5 May 2022</w:t>
            </w:r>
            <w:r w:rsidRPr="00967C84">
              <w:rPr>
                <w:rFonts w:ascii="Calibri" w:eastAsia="Times New Roman" w:hAnsi="Calibri" w:cs="Calibri"/>
                <w:color w:val="000000"/>
                <w:sz w:val="20"/>
                <w:szCs w:val="20"/>
              </w:rPr>
              <w:t> </w:t>
            </w:r>
            <w:r w:rsidRPr="00967C84">
              <w:rPr>
                <w:rFonts w:eastAsia="Times New Roman"/>
                <w:color w:val="000000"/>
                <w:sz w:val="20"/>
                <w:szCs w:val="20"/>
              </w:rPr>
              <w:t> </w:t>
            </w:r>
          </w:p>
        </w:tc>
        <w:tc>
          <w:tcPr>
            <w:tcW w:w="1584" w:type="dxa"/>
            <w:tcBorders>
              <w:top w:val="nil"/>
              <w:left w:val="nil"/>
              <w:bottom w:val="single" w:sz="4" w:space="0" w:color="auto"/>
              <w:right w:val="single" w:sz="8" w:space="0" w:color="auto"/>
            </w:tcBorders>
            <w:shd w:val="clear" w:color="auto" w:fill="auto"/>
            <w:noWrap/>
            <w:vAlign w:val="bottom"/>
            <w:hideMark/>
          </w:tcPr>
          <w:p w14:paraId="6E514D0F"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64D8096E" w14:textId="77777777">
        <w:trPr>
          <w:trHeight w:val="600"/>
        </w:trPr>
        <w:tc>
          <w:tcPr>
            <w:tcW w:w="2347" w:type="dxa"/>
            <w:tcBorders>
              <w:top w:val="nil"/>
              <w:left w:val="single" w:sz="8" w:space="0" w:color="auto"/>
              <w:bottom w:val="single" w:sz="4" w:space="0" w:color="auto"/>
              <w:right w:val="single" w:sz="4" w:space="0" w:color="auto"/>
            </w:tcBorders>
            <w:shd w:val="clear" w:color="auto" w:fill="auto"/>
            <w:vAlign w:val="center"/>
            <w:hideMark/>
          </w:tcPr>
          <w:p w14:paraId="4A5C08F8" w14:textId="77777777" w:rsidR="00384CBC" w:rsidRPr="00967C84" w:rsidRDefault="00384CBC" w:rsidP="00A5440B">
            <w:pPr>
              <w:spacing w:after="0" w:line="240" w:lineRule="auto"/>
              <w:ind w:right="42" w:firstLineChars="200" w:firstLine="400"/>
              <w:rPr>
                <w:rFonts w:eastAsia="Times New Roman"/>
                <w:color w:val="000000"/>
                <w:sz w:val="20"/>
                <w:szCs w:val="20"/>
              </w:rPr>
            </w:pPr>
            <w:r w:rsidRPr="00967C84">
              <w:rPr>
                <w:rFonts w:eastAsia="Times New Roman"/>
                <w:color w:val="000000"/>
                <w:sz w:val="20"/>
                <w:szCs w:val="20"/>
              </w:rPr>
              <w:t> </w:t>
            </w:r>
          </w:p>
        </w:tc>
        <w:tc>
          <w:tcPr>
            <w:tcW w:w="2366" w:type="dxa"/>
            <w:tcBorders>
              <w:top w:val="nil"/>
              <w:left w:val="nil"/>
              <w:bottom w:val="single" w:sz="4" w:space="0" w:color="auto"/>
              <w:right w:val="single" w:sz="4" w:space="0" w:color="auto"/>
            </w:tcBorders>
            <w:shd w:val="clear" w:color="auto" w:fill="auto"/>
            <w:vAlign w:val="center"/>
            <w:hideMark/>
          </w:tcPr>
          <w:p w14:paraId="47D0E6C3"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Project Steering Committee (PSG) meeting #1  </w:t>
            </w:r>
          </w:p>
        </w:tc>
        <w:tc>
          <w:tcPr>
            <w:tcW w:w="1128" w:type="dxa"/>
            <w:tcBorders>
              <w:top w:val="nil"/>
              <w:left w:val="nil"/>
              <w:bottom w:val="single" w:sz="4" w:space="0" w:color="auto"/>
              <w:right w:val="single" w:sz="4" w:space="0" w:color="auto"/>
            </w:tcBorders>
            <w:shd w:val="clear" w:color="auto" w:fill="auto"/>
            <w:vAlign w:val="center"/>
            <w:hideMark/>
          </w:tcPr>
          <w:p w14:paraId="3431AA6C"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7063B411"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16 May 2022 </w:t>
            </w:r>
          </w:p>
        </w:tc>
        <w:tc>
          <w:tcPr>
            <w:tcW w:w="1584" w:type="dxa"/>
            <w:tcBorders>
              <w:top w:val="nil"/>
              <w:left w:val="nil"/>
              <w:bottom w:val="single" w:sz="4" w:space="0" w:color="auto"/>
              <w:right w:val="single" w:sz="8" w:space="0" w:color="auto"/>
            </w:tcBorders>
            <w:shd w:val="clear" w:color="auto" w:fill="auto"/>
            <w:noWrap/>
            <w:vAlign w:val="bottom"/>
            <w:hideMark/>
          </w:tcPr>
          <w:p w14:paraId="3BFFF147"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7A6DAF97" w14:textId="77777777">
        <w:trPr>
          <w:trHeight w:val="360"/>
        </w:trPr>
        <w:tc>
          <w:tcPr>
            <w:tcW w:w="2347" w:type="dxa"/>
            <w:tcBorders>
              <w:top w:val="nil"/>
              <w:left w:val="single" w:sz="8" w:space="0" w:color="auto"/>
              <w:bottom w:val="single" w:sz="4" w:space="0" w:color="auto"/>
              <w:right w:val="single" w:sz="4" w:space="0" w:color="auto"/>
            </w:tcBorders>
            <w:shd w:val="clear" w:color="auto" w:fill="auto"/>
            <w:vAlign w:val="center"/>
            <w:hideMark/>
          </w:tcPr>
          <w:p w14:paraId="4EEEBC98"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2   Context analysis report </w:t>
            </w:r>
          </w:p>
        </w:tc>
        <w:tc>
          <w:tcPr>
            <w:tcW w:w="2366" w:type="dxa"/>
            <w:tcBorders>
              <w:top w:val="nil"/>
              <w:left w:val="nil"/>
              <w:bottom w:val="single" w:sz="4" w:space="0" w:color="auto"/>
              <w:right w:val="single" w:sz="4" w:space="0" w:color="auto"/>
            </w:tcBorders>
            <w:shd w:val="clear" w:color="auto" w:fill="auto"/>
            <w:vAlign w:val="center"/>
            <w:hideMark/>
          </w:tcPr>
          <w:p w14:paraId="37C5E1D2"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Draft report </w:t>
            </w:r>
          </w:p>
        </w:tc>
        <w:tc>
          <w:tcPr>
            <w:tcW w:w="1128" w:type="dxa"/>
            <w:tcBorders>
              <w:top w:val="nil"/>
              <w:left w:val="nil"/>
              <w:bottom w:val="single" w:sz="4" w:space="0" w:color="auto"/>
              <w:right w:val="single" w:sz="4" w:space="0" w:color="auto"/>
            </w:tcBorders>
            <w:shd w:val="clear" w:color="auto" w:fill="auto"/>
            <w:vAlign w:val="center"/>
            <w:hideMark/>
          </w:tcPr>
          <w:p w14:paraId="3D74FD85"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4C2EB50D"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15 July 2022 </w:t>
            </w:r>
          </w:p>
        </w:tc>
        <w:tc>
          <w:tcPr>
            <w:tcW w:w="1584" w:type="dxa"/>
            <w:tcBorders>
              <w:top w:val="nil"/>
              <w:left w:val="nil"/>
              <w:bottom w:val="single" w:sz="4" w:space="0" w:color="auto"/>
              <w:right w:val="single" w:sz="8" w:space="0" w:color="auto"/>
            </w:tcBorders>
            <w:shd w:val="clear" w:color="auto" w:fill="auto"/>
            <w:noWrap/>
            <w:vAlign w:val="bottom"/>
            <w:hideMark/>
          </w:tcPr>
          <w:p w14:paraId="36E4967B"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7B384FCB" w14:textId="77777777">
        <w:trPr>
          <w:trHeight w:val="360"/>
        </w:trPr>
        <w:tc>
          <w:tcPr>
            <w:tcW w:w="2347" w:type="dxa"/>
            <w:tcBorders>
              <w:top w:val="nil"/>
              <w:left w:val="single" w:sz="8" w:space="0" w:color="auto"/>
              <w:bottom w:val="single" w:sz="4" w:space="0" w:color="auto"/>
              <w:right w:val="single" w:sz="4" w:space="0" w:color="auto"/>
            </w:tcBorders>
            <w:shd w:val="clear" w:color="auto" w:fill="auto"/>
            <w:vAlign w:val="center"/>
            <w:hideMark/>
          </w:tcPr>
          <w:p w14:paraId="5CF63BEC" w14:textId="77777777" w:rsidR="00384CBC" w:rsidRPr="00967C84" w:rsidRDefault="00384CBC" w:rsidP="00A5440B">
            <w:pPr>
              <w:spacing w:after="0" w:line="240" w:lineRule="auto"/>
              <w:ind w:right="42" w:firstLineChars="200" w:firstLine="400"/>
              <w:rPr>
                <w:rFonts w:eastAsia="Times New Roman"/>
                <w:color w:val="000000"/>
                <w:sz w:val="20"/>
                <w:szCs w:val="20"/>
              </w:rPr>
            </w:pPr>
            <w:r w:rsidRPr="00967C84">
              <w:rPr>
                <w:rFonts w:eastAsia="Times New Roman"/>
                <w:color w:val="000000"/>
                <w:sz w:val="20"/>
                <w:szCs w:val="20"/>
              </w:rPr>
              <w:t> </w:t>
            </w:r>
          </w:p>
        </w:tc>
        <w:tc>
          <w:tcPr>
            <w:tcW w:w="2366" w:type="dxa"/>
            <w:tcBorders>
              <w:top w:val="nil"/>
              <w:left w:val="nil"/>
              <w:bottom w:val="single" w:sz="4" w:space="0" w:color="auto"/>
              <w:right w:val="single" w:sz="4" w:space="0" w:color="auto"/>
            </w:tcBorders>
            <w:shd w:val="clear" w:color="auto" w:fill="auto"/>
            <w:vAlign w:val="center"/>
            <w:hideMark/>
          </w:tcPr>
          <w:p w14:paraId="6D65C78A"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Steering Committee meeting #2  </w:t>
            </w:r>
          </w:p>
        </w:tc>
        <w:tc>
          <w:tcPr>
            <w:tcW w:w="1128" w:type="dxa"/>
            <w:tcBorders>
              <w:top w:val="nil"/>
              <w:left w:val="nil"/>
              <w:bottom w:val="single" w:sz="4" w:space="0" w:color="auto"/>
              <w:right w:val="single" w:sz="4" w:space="0" w:color="auto"/>
            </w:tcBorders>
            <w:shd w:val="clear" w:color="auto" w:fill="auto"/>
            <w:vAlign w:val="center"/>
            <w:hideMark/>
          </w:tcPr>
          <w:p w14:paraId="74A4EE2B"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7651DD55"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25 July 2022 </w:t>
            </w:r>
          </w:p>
        </w:tc>
        <w:tc>
          <w:tcPr>
            <w:tcW w:w="1584" w:type="dxa"/>
            <w:tcBorders>
              <w:top w:val="nil"/>
              <w:left w:val="nil"/>
              <w:bottom w:val="single" w:sz="4" w:space="0" w:color="auto"/>
              <w:right w:val="single" w:sz="8" w:space="0" w:color="auto"/>
            </w:tcBorders>
            <w:shd w:val="clear" w:color="auto" w:fill="auto"/>
            <w:noWrap/>
            <w:vAlign w:val="bottom"/>
            <w:hideMark/>
          </w:tcPr>
          <w:p w14:paraId="3DA4ED81"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191B083F" w14:textId="77777777">
        <w:trPr>
          <w:trHeight w:val="900"/>
        </w:trPr>
        <w:tc>
          <w:tcPr>
            <w:tcW w:w="2347" w:type="dxa"/>
            <w:vMerge w:val="restart"/>
            <w:tcBorders>
              <w:top w:val="nil"/>
              <w:left w:val="single" w:sz="8" w:space="0" w:color="auto"/>
              <w:bottom w:val="single" w:sz="4" w:space="0" w:color="auto"/>
              <w:right w:val="single" w:sz="4" w:space="0" w:color="auto"/>
            </w:tcBorders>
            <w:shd w:val="clear" w:color="auto" w:fill="auto"/>
            <w:vAlign w:val="center"/>
            <w:hideMark/>
          </w:tcPr>
          <w:p w14:paraId="3A5A0819"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3.  Stakeholder and community engagement </w:t>
            </w:r>
          </w:p>
        </w:tc>
        <w:tc>
          <w:tcPr>
            <w:tcW w:w="2366" w:type="dxa"/>
            <w:tcBorders>
              <w:top w:val="nil"/>
              <w:left w:val="nil"/>
              <w:bottom w:val="single" w:sz="4" w:space="0" w:color="auto"/>
              <w:right w:val="single" w:sz="4" w:space="0" w:color="auto"/>
            </w:tcBorders>
            <w:shd w:val="clear" w:color="auto" w:fill="auto"/>
            <w:vAlign w:val="center"/>
            <w:hideMark/>
          </w:tcPr>
          <w:p w14:paraId="2AF5698C"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Project information page, ratepayer information, public notices, e-news, social media, Post advertising </w:t>
            </w:r>
          </w:p>
        </w:tc>
        <w:tc>
          <w:tcPr>
            <w:tcW w:w="1128" w:type="dxa"/>
            <w:tcBorders>
              <w:top w:val="nil"/>
              <w:left w:val="nil"/>
              <w:bottom w:val="single" w:sz="4" w:space="0" w:color="auto"/>
              <w:right w:val="single" w:sz="4" w:space="0" w:color="auto"/>
            </w:tcBorders>
            <w:shd w:val="clear" w:color="auto" w:fill="auto"/>
            <w:vAlign w:val="center"/>
            <w:hideMark/>
          </w:tcPr>
          <w:p w14:paraId="23DED7C2"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3707F449"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July – September 2022 </w:t>
            </w:r>
          </w:p>
        </w:tc>
        <w:tc>
          <w:tcPr>
            <w:tcW w:w="1584" w:type="dxa"/>
            <w:tcBorders>
              <w:top w:val="nil"/>
              <w:left w:val="nil"/>
              <w:bottom w:val="single" w:sz="4" w:space="0" w:color="auto"/>
              <w:right w:val="single" w:sz="8" w:space="0" w:color="auto"/>
            </w:tcBorders>
            <w:shd w:val="clear" w:color="auto" w:fill="auto"/>
            <w:noWrap/>
            <w:vAlign w:val="bottom"/>
            <w:hideMark/>
          </w:tcPr>
          <w:p w14:paraId="473360F2"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7E40B5B7" w14:textId="77777777">
        <w:trPr>
          <w:trHeight w:val="360"/>
        </w:trPr>
        <w:tc>
          <w:tcPr>
            <w:tcW w:w="2347" w:type="dxa"/>
            <w:vMerge/>
            <w:tcBorders>
              <w:top w:val="nil"/>
              <w:left w:val="single" w:sz="8" w:space="0" w:color="auto"/>
              <w:bottom w:val="single" w:sz="4" w:space="0" w:color="auto"/>
              <w:right w:val="single" w:sz="4" w:space="0" w:color="auto"/>
            </w:tcBorders>
            <w:vAlign w:val="center"/>
            <w:hideMark/>
          </w:tcPr>
          <w:p w14:paraId="3D1814AE" w14:textId="77777777" w:rsidR="00384CBC" w:rsidRPr="00967C84" w:rsidRDefault="00384CBC" w:rsidP="00A5440B">
            <w:pPr>
              <w:spacing w:after="0" w:line="240" w:lineRule="auto"/>
              <w:ind w:right="42"/>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5FDE2F1A"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Online survey </w:t>
            </w:r>
          </w:p>
        </w:tc>
        <w:tc>
          <w:tcPr>
            <w:tcW w:w="1128" w:type="dxa"/>
            <w:tcBorders>
              <w:top w:val="nil"/>
              <w:left w:val="nil"/>
              <w:bottom w:val="single" w:sz="4" w:space="0" w:color="auto"/>
              <w:right w:val="single" w:sz="4" w:space="0" w:color="auto"/>
            </w:tcBorders>
            <w:shd w:val="clear" w:color="auto" w:fill="auto"/>
            <w:vAlign w:val="center"/>
            <w:hideMark/>
          </w:tcPr>
          <w:p w14:paraId="69C1D4C1"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4C0BE7EC"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July- September 2022</w:t>
            </w:r>
          </w:p>
        </w:tc>
        <w:tc>
          <w:tcPr>
            <w:tcW w:w="1584" w:type="dxa"/>
            <w:tcBorders>
              <w:top w:val="nil"/>
              <w:left w:val="nil"/>
              <w:bottom w:val="single" w:sz="4" w:space="0" w:color="auto"/>
              <w:right w:val="single" w:sz="8" w:space="0" w:color="auto"/>
            </w:tcBorders>
            <w:shd w:val="clear" w:color="auto" w:fill="auto"/>
            <w:vAlign w:val="center"/>
            <w:hideMark/>
          </w:tcPr>
          <w:p w14:paraId="7FCD3394"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 xml:space="preserve">124 responses </w:t>
            </w:r>
          </w:p>
        </w:tc>
      </w:tr>
      <w:tr w:rsidR="00384CBC" w:rsidRPr="0023236A" w14:paraId="55DCD049" w14:textId="77777777">
        <w:trPr>
          <w:trHeight w:val="360"/>
        </w:trPr>
        <w:tc>
          <w:tcPr>
            <w:tcW w:w="2347" w:type="dxa"/>
            <w:vMerge/>
            <w:tcBorders>
              <w:top w:val="nil"/>
              <w:left w:val="single" w:sz="8" w:space="0" w:color="auto"/>
              <w:bottom w:val="single" w:sz="4" w:space="0" w:color="auto"/>
              <w:right w:val="single" w:sz="4" w:space="0" w:color="auto"/>
            </w:tcBorders>
            <w:vAlign w:val="center"/>
            <w:hideMark/>
          </w:tcPr>
          <w:p w14:paraId="13881E8D" w14:textId="77777777" w:rsidR="00384CBC" w:rsidRPr="00967C84" w:rsidRDefault="00384CBC" w:rsidP="00A5440B">
            <w:pPr>
              <w:spacing w:after="0" w:line="240" w:lineRule="auto"/>
              <w:ind w:right="42"/>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6808BE71"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Public information sessions (4) -  </w:t>
            </w:r>
          </w:p>
        </w:tc>
        <w:tc>
          <w:tcPr>
            <w:tcW w:w="1128" w:type="dxa"/>
            <w:tcBorders>
              <w:top w:val="nil"/>
              <w:left w:val="nil"/>
              <w:bottom w:val="single" w:sz="4" w:space="0" w:color="auto"/>
              <w:right w:val="single" w:sz="4" w:space="0" w:color="auto"/>
            </w:tcBorders>
            <w:shd w:val="clear" w:color="auto" w:fill="auto"/>
            <w:vAlign w:val="center"/>
            <w:hideMark/>
          </w:tcPr>
          <w:p w14:paraId="327EF03C"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4AD2F8F3"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throughout August 2023 </w:t>
            </w:r>
          </w:p>
        </w:tc>
        <w:tc>
          <w:tcPr>
            <w:tcW w:w="1584" w:type="dxa"/>
            <w:tcBorders>
              <w:top w:val="nil"/>
              <w:left w:val="nil"/>
              <w:bottom w:val="single" w:sz="4" w:space="0" w:color="auto"/>
              <w:right w:val="single" w:sz="8" w:space="0" w:color="auto"/>
            </w:tcBorders>
            <w:shd w:val="clear" w:color="auto" w:fill="auto"/>
            <w:vAlign w:val="center"/>
            <w:hideMark/>
          </w:tcPr>
          <w:p w14:paraId="1AA5633D"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 xml:space="preserve">38 attendees </w:t>
            </w:r>
          </w:p>
        </w:tc>
      </w:tr>
      <w:tr w:rsidR="00384CBC" w:rsidRPr="0023236A" w14:paraId="48BF2990" w14:textId="77777777">
        <w:trPr>
          <w:trHeight w:val="360"/>
        </w:trPr>
        <w:tc>
          <w:tcPr>
            <w:tcW w:w="2347" w:type="dxa"/>
            <w:vMerge/>
            <w:tcBorders>
              <w:top w:val="nil"/>
              <w:left w:val="single" w:sz="8" w:space="0" w:color="auto"/>
              <w:bottom w:val="single" w:sz="4" w:space="0" w:color="auto"/>
              <w:right w:val="single" w:sz="4" w:space="0" w:color="auto"/>
            </w:tcBorders>
            <w:vAlign w:val="center"/>
            <w:hideMark/>
          </w:tcPr>
          <w:p w14:paraId="132F520B" w14:textId="77777777" w:rsidR="00384CBC" w:rsidRPr="00967C84" w:rsidRDefault="00384CBC" w:rsidP="00A5440B">
            <w:pPr>
              <w:spacing w:after="0" w:line="240" w:lineRule="auto"/>
              <w:ind w:right="42"/>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196B3B74"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Individual meetings </w:t>
            </w:r>
          </w:p>
        </w:tc>
        <w:tc>
          <w:tcPr>
            <w:tcW w:w="1128" w:type="dxa"/>
            <w:tcBorders>
              <w:top w:val="nil"/>
              <w:left w:val="nil"/>
              <w:bottom w:val="single" w:sz="4" w:space="0" w:color="auto"/>
              <w:right w:val="single" w:sz="4" w:space="0" w:color="auto"/>
            </w:tcBorders>
            <w:shd w:val="clear" w:color="auto" w:fill="auto"/>
            <w:vAlign w:val="center"/>
            <w:hideMark/>
          </w:tcPr>
          <w:p w14:paraId="41D4813F"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106F18E5"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 xml:space="preserve">various dates </w:t>
            </w:r>
          </w:p>
        </w:tc>
        <w:tc>
          <w:tcPr>
            <w:tcW w:w="1584" w:type="dxa"/>
            <w:tcBorders>
              <w:top w:val="nil"/>
              <w:left w:val="nil"/>
              <w:bottom w:val="single" w:sz="4" w:space="0" w:color="auto"/>
              <w:right w:val="single" w:sz="8" w:space="0" w:color="auto"/>
            </w:tcBorders>
            <w:shd w:val="clear" w:color="auto" w:fill="auto"/>
            <w:vAlign w:val="center"/>
            <w:hideMark/>
          </w:tcPr>
          <w:p w14:paraId="111AB5DA"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 xml:space="preserve">6 requests </w:t>
            </w:r>
          </w:p>
        </w:tc>
      </w:tr>
      <w:tr w:rsidR="00384CBC" w:rsidRPr="0023236A" w14:paraId="0B4AD44E" w14:textId="77777777">
        <w:trPr>
          <w:trHeight w:val="600"/>
        </w:trPr>
        <w:tc>
          <w:tcPr>
            <w:tcW w:w="2347" w:type="dxa"/>
            <w:vMerge/>
            <w:tcBorders>
              <w:top w:val="nil"/>
              <w:left w:val="single" w:sz="8" w:space="0" w:color="auto"/>
              <w:bottom w:val="single" w:sz="4" w:space="0" w:color="auto"/>
              <w:right w:val="single" w:sz="4" w:space="0" w:color="auto"/>
            </w:tcBorders>
            <w:vAlign w:val="center"/>
            <w:hideMark/>
          </w:tcPr>
          <w:p w14:paraId="68AA4A15" w14:textId="77777777" w:rsidR="00384CBC" w:rsidRPr="00967C84" w:rsidRDefault="00384CBC" w:rsidP="00A5440B">
            <w:pPr>
              <w:spacing w:after="0" w:line="240" w:lineRule="auto"/>
              <w:ind w:right="42"/>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67E9007C"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Meeting on country with Aboriginal representatives </w:t>
            </w:r>
          </w:p>
        </w:tc>
        <w:tc>
          <w:tcPr>
            <w:tcW w:w="1128" w:type="dxa"/>
            <w:tcBorders>
              <w:top w:val="nil"/>
              <w:left w:val="nil"/>
              <w:bottom w:val="single" w:sz="4" w:space="0" w:color="auto"/>
              <w:right w:val="single" w:sz="4" w:space="0" w:color="auto"/>
            </w:tcBorders>
            <w:shd w:val="clear" w:color="auto" w:fill="auto"/>
            <w:vAlign w:val="center"/>
            <w:hideMark/>
          </w:tcPr>
          <w:p w14:paraId="70C494B9"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408A6AD4"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 xml:space="preserve">October 2022, </w:t>
            </w:r>
          </w:p>
        </w:tc>
        <w:tc>
          <w:tcPr>
            <w:tcW w:w="1584" w:type="dxa"/>
            <w:tcBorders>
              <w:top w:val="nil"/>
              <w:left w:val="nil"/>
              <w:bottom w:val="single" w:sz="4" w:space="0" w:color="auto"/>
              <w:right w:val="single" w:sz="8" w:space="0" w:color="auto"/>
            </w:tcBorders>
            <w:shd w:val="clear" w:color="auto" w:fill="auto"/>
            <w:vAlign w:val="center"/>
            <w:hideMark/>
          </w:tcPr>
          <w:p w14:paraId="193116F8"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 xml:space="preserve">5 representatives </w:t>
            </w:r>
          </w:p>
        </w:tc>
      </w:tr>
      <w:tr w:rsidR="00384CBC" w:rsidRPr="0023236A" w14:paraId="6C7894A0" w14:textId="77777777">
        <w:trPr>
          <w:trHeight w:val="600"/>
        </w:trPr>
        <w:tc>
          <w:tcPr>
            <w:tcW w:w="2347" w:type="dxa"/>
            <w:vMerge w:val="restart"/>
            <w:tcBorders>
              <w:top w:val="nil"/>
              <w:left w:val="single" w:sz="8" w:space="0" w:color="auto"/>
              <w:right w:val="single" w:sz="4" w:space="0" w:color="auto"/>
            </w:tcBorders>
            <w:shd w:val="clear" w:color="auto" w:fill="auto"/>
            <w:vAlign w:val="center"/>
            <w:hideMark/>
          </w:tcPr>
          <w:p w14:paraId="50BF6E41" w14:textId="77777777" w:rsidR="00384CBC" w:rsidRPr="0023236A"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4.  Preparation of Foreshore master plan </w:t>
            </w:r>
          </w:p>
          <w:p w14:paraId="5AF59D1C" w14:textId="77777777" w:rsidR="00384CBC" w:rsidRPr="0023236A" w:rsidRDefault="00384CBC" w:rsidP="00A5440B">
            <w:pPr>
              <w:spacing w:after="0" w:line="240" w:lineRule="auto"/>
              <w:ind w:right="42" w:firstLineChars="200" w:firstLine="400"/>
              <w:rPr>
                <w:rFonts w:eastAsia="Times New Roman"/>
                <w:color w:val="000000"/>
                <w:sz w:val="20"/>
                <w:szCs w:val="20"/>
              </w:rPr>
            </w:pPr>
            <w:r w:rsidRPr="00967C84">
              <w:rPr>
                <w:rFonts w:eastAsia="Times New Roman"/>
                <w:color w:val="000000"/>
                <w:sz w:val="20"/>
                <w:szCs w:val="20"/>
              </w:rPr>
              <w:t> </w:t>
            </w:r>
          </w:p>
          <w:p w14:paraId="1B9931C9" w14:textId="77777777" w:rsidR="00384CBC" w:rsidRPr="0023236A" w:rsidRDefault="00384CBC" w:rsidP="00A5440B">
            <w:pPr>
              <w:spacing w:after="0" w:line="240" w:lineRule="auto"/>
              <w:ind w:right="42" w:firstLineChars="200" w:firstLine="400"/>
              <w:rPr>
                <w:rFonts w:eastAsia="Times New Roman"/>
                <w:color w:val="000000"/>
                <w:sz w:val="20"/>
                <w:szCs w:val="20"/>
              </w:rPr>
            </w:pPr>
            <w:r w:rsidRPr="00967C84">
              <w:rPr>
                <w:rFonts w:eastAsia="Times New Roman"/>
                <w:color w:val="000000"/>
                <w:sz w:val="20"/>
                <w:szCs w:val="20"/>
              </w:rPr>
              <w:t> </w:t>
            </w:r>
          </w:p>
          <w:p w14:paraId="5F17B419" w14:textId="77777777" w:rsidR="00384CBC" w:rsidRPr="0023236A" w:rsidRDefault="00384CBC" w:rsidP="00A5440B">
            <w:pPr>
              <w:spacing w:after="0" w:line="240" w:lineRule="auto"/>
              <w:ind w:right="42" w:firstLineChars="200" w:firstLine="400"/>
              <w:rPr>
                <w:rFonts w:eastAsia="Times New Roman"/>
                <w:color w:val="000000"/>
                <w:sz w:val="20"/>
                <w:szCs w:val="20"/>
              </w:rPr>
            </w:pPr>
            <w:r w:rsidRPr="00967C84">
              <w:rPr>
                <w:rFonts w:eastAsia="Times New Roman"/>
                <w:color w:val="000000"/>
                <w:sz w:val="20"/>
                <w:szCs w:val="20"/>
              </w:rPr>
              <w:t> </w:t>
            </w:r>
          </w:p>
          <w:p w14:paraId="2B65193F" w14:textId="77777777" w:rsidR="00384CBC" w:rsidRPr="0023236A" w:rsidRDefault="00384CBC" w:rsidP="00A5440B">
            <w:pPr>
              <w:spacing w:after="0" w:line="240" w:lineRule="auto"/>
              <w:ind w:right="42" w:firstLineChars="200" w:firstLine="400"/>
              <w:rPr>
                <w:rFonts w:eastAsia="Times New Roman"/>
                <w:color w:val="000000"/>
                <w:sz w:val="20"/>
                <w:szCs w:val="20"/>
              </w:rPr>
            </w:pPr>
            <w:r w:rsidRPr="00967C84">
              <w:rPr>
                <w:rFonts w:eastAsia="Times New Roman"/>
                <w:color w:val="000000"/>
                <w:sz w:val="20"/>
                <w:szCs w:val="20"/>
              </w:rPr>
              <w:t> </w:t>
            </w:r>
          </w:p>
          <w:p w14:paraId="60864A85" w14:textId="77777777" w:rsidR="00384CBC" w:rsidRPr="0023236A" w:rsidRDefault="00384CBC" w:rsidP="00A5440B">
            <w:pPr>
              <w:spacing w:after="0" w:line="240" w:lineRule="auto"/>
              <w:ind w:right="42" w:firstLineChars="200" w:firstLine="400"/>
              <w:rPr>
                <w:rFonts w:eastAsia="Times New Roman"/>
                <w:color w:val="000000"/>
                <w:sz w:val="20"/>
                <w:szCs w:val="20"/>
              </w:rPr>
            </w:pPr>
            <w:r w:rsidRPr="00967C84">
              <w:rPr>
                <w:rFonts w:eastAsia="Times New Roman"/>
                <w:color w:val="000000"/>
                <w:sz w:val="20"/>
                <w:szCs w:val="20"/>
              </w:rPr>
              <w:t> </w:t>
            </w:r>
          </w:p>
          <w:p w14:paraId="1AE5B8D8" w14:textId="77777777" w:rsidR="00384CBC" w:rsidRPr="0023236A" w:rsidRDefault="00384CBC" w:rsidP="00A5440B">
            <w:pPr>
              <w:spacing w:after="0" w:line="240" w:lineRule="auto"/>
              <w:ind w:right="42" w:firstLineChars="200" w:firstLine="400"/>
              <w:rPr>
                <w:rFonts w:eastAsia="Times New Roman"/>
                <w:color w:val="000000"/>
                <w:sz w:val="20"/>
                <w:szCs w:val="20"/>
              </w:rPr>
            </w:pPr>
            <w:r w:rsidRPr="00967C84">
              <w:rPr>
                <w:rFonts w:eastAsia="Times New Roman"/>
                <w:color w:val="000000"/>
                <w:sz w:val="20"/>
                <w:szCs w:val="20"/>
              </w:rPr>
              <w:t> </w:t>
            </w:r>
          </w:p>
          <w:p w14:paraId="79F0F8DA" w14:textId="77777777" w:rsidR="00384CBC" w:rsidRPr="00967C84" w:rsidRDefault="00384CBC" w:rsidP="00A5440B">
            <w:pPr>
              <w:spacing w:after="0" w:line="240" w:lineRule="auto"/>
              <w:ind w:right="42" w:firstLineChars="200" w:firstLine="400"/>
              <w:rPr>
                <w:rFonts w:eastAsia="Times New Roman"/>
                <w:color w:val="000000"/>
                <w:sz w:val="20"/>
                <w:szCs w:val="20"/>
              </w:rPr>
            </w:pPr>
            <w:r w:rsidRPr="00967C84">
              <w:rPr>
                <w:rFonts w:eastAsia="Times New Roman"/>
                <w:color w:val="000000"/>
                <w:sz w:val="20"/>
                <w:szCs w:val="20"/>
              </w:rPr>
              <w:lastRenderedPageBreak/>
              <w:t> </w:t>
            </w:r>
          </w:p>
        </w:tc>
        <w:tc>
          <w:tcPr>
            <w:tcW w:w="2366" w:type="dxa"/>
            <w:tcBorders>
              <w:top w:val="nil"/>
              <w:left w:val="nil"/>
              <w:bottom w:val="single" w:sz="4" w:space="0" w:color="auto"/>
              <w:right w:val="single" w:sz="4" w:space="0" w:color="auto"/>
            </w:tcBorders>
            <w:shd w:val="clear" w:color="auto" w:fill="auto"/>
            <w:vAlign w:val="center"/>
            <w:hideMark/>
          </w:tcPr>
          <w:p w14:paraId="2C87C0DA"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lastRenderedPageBreak/>
              <w:t>Engagement outcomes report </w:t>
            </w:r>
          </w:p>
        </w:tc>
        <w:tc>
          <w:tcPr>
            <w:tcW w:w="1128" w:type="dxa"/>
            <w:tcBorders>
              <w:top w:val="nil"/>
              <w:left w:val="nil"/>
              <w:bottom w:val="single" w:sz="4" w:space="0" w:color="auto"/>
              <w:right w:val="single" w:sz="4" w:space="0" w:color="auto"/>
            </w:tcBorders>
            <w:shd w:val="clear" w:color="auto" w:fill="auto"/>
            <w:vAlign w:val="center"/>
            <w:hideMark/>
          </w:tcPr>
          <w:p w14:paraId="6EFE3632"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2972158D"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21 October 2022 </w:t>
            </w:r>
          </w:p>
        </w:tc>
        <w:tc>
          <w:tcPr>
            <w:tcW w:w="1584" w:type="dxa"/>
            <w:tcBorders>
              <w:top w:val="nil"/>
              <w:left w:val="nil"/>
              <w:bottom w:val="single" w:sz="4" w:space="0" w:color="auto"/>
              <w:right w:val="single" w:sz="8" w:space="0" w:color="auto"/>
            </w:tcBorders>
            <w:shd w:val="clear" w:color="auto" w:fill="auto"/>
            <w:noWrap/>
            <w:vAlign w:val="bottom"/>
            <w:hideMark/>
          </w:tcPr>
          <w:p w14:paraId="18B17F97"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6309F32D" w14:textId="77777777">
        <w:trPr>
          <w:trHeight w:val="360"/>
        </w:trPr>
        <w:tc>
          <w:tcPr>
            <w:tcW w:w="2347" w:type="dxa"/>
            <w:vMerge/>
            <w:tcBorders>
              <w:left w:val="single" w:sz="8" w:space="0" w:color="auto"/>
              <w:right w:val="single" w:sz="4" w:space="0" w:color="auto"/>
            </w:tcBorders>
            <w:shd w:val="clear" w:color="auto" w:fill="auto"/>
            <w:vAlign w:val="center"/>
            <w:hideMark/>
          </w:tcPr>
          <w:p w14:paraId="68EAB6FB" w14:textId="77777777" w:rsidR="00384CBC" w:rsidRPr="00967C84" w:rsidRDefault="00384CBC" w:rsidP="00A5440B">
            <w:pPr>
              <w:spacing w:after="0" w:line="240" w:lineRule="auto"/>
              <w:ind w:right="42" w:firstLineChars="200" w:firstLine="400"/>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0F7ABAF1"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Steering Committee meeting #3  </w:t>
            </w:r>
          </w:p>
        </w:tc>
        <w:tc>
          <w:tcPr>
            <w:tcW w:w="1128" w:type="dxa"/>
            <w:tcBorders>
              <w:top w:val="nil"/>
              <w:left w:val="nil"/>
              <w:bottom w:val="single" w:sz="4" w:space="0" w:color="auto"/>
              <w:right w:val="single" w:sz="4" w:space="0" w:color="auto"/>
            </w:tcBorders>
            <w:shd w:val="clear" w:color="auto" w:fill="auto"/>
            <w:vAlign w:val="center"/>
            <w:hideMark/>
          </w:tcPr>
          <w:p w14:paraId="72625769"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41C04943"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7 November 2022 </w:t>
            </w:r>
          </w:p>
        </w:tc>
        <w:tc>
          <w:tcPr>
            <w:tcW w:w="1584" w:type="dxa"/>
            <w:tcBorders>
              <w:top w:val="nil"/>
              <w:left w:val="nil"/>
              <w:bottom w:val="single" w:sz="4" w:space="0" w:color="auto"/>
              <w:right w:val="single" w:sz="8" w:space="0" w:color="auto"/>
            </w:tcBorders>
            <w:shd w:val="clear" w:color="auto" w:fill="auto"/>
            <w:noWrap/>
            <w:vAlign w:val="bottom"/>
            <w:hideMark/>
          </w:tcPr>
          <w:p w14:paraId="08C75B65"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1D7CB655" w14:textId="77777777">
        <w:trPr>
          <w:trHeight w:val="360"/>
        </w:trPr>
        <w:tc>
          <w:tcPr>
            <w:tcW w:w="2347" w:type="dxa"/>
            <w:vMerge/>
            <w:tcBorders>
              <w:left w:val="single" w:sz="8" w:space="0" w:color="auto"/>
              <w:right w:val="single" w:sz="4" w:space="0" w:color="auto"/>
            </w:tcBorders>
            <w:shd w:val="clear" w:color="auto" w:fill="auto"/>
            <w:vAlign w:val="center"/>
            <w:hideMark/>
          </w:tcPr>
          <w:p w14:paraId="0FC2FC1D" w14:textId="77777777" w:rsidR="00384CBC" w:rsidRPr="00967C84" w:rsidRDefault="00384CBC" w:rsidP="00A5440B">
            <w:pPr>
              <w:spacing w:after="0" w:line="240" w:lineRule="auto"/>
              <w:ind w:right="42" w:firstLineChars="200" w:firstLine="400"/>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464E9431"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Preliminary draft concepts </w:t>
            </w:r>
          </w:p>
        </w:tc>
        <w:tc>
          <w:tcPr>
            <w:tcW w:w="1128" w:type="dxa"/>
            <w:tcBorders>
              <w:top w:val="nil"/>
              <w:left w:val="nil"/>
              <w:bottom w:val="single" w:sz="4" w:space="0" w:color="auto"/>
              <w:right w:val="single" w:sz="4" w:space="0" w:color="auto"/>
            </w:tcBorders>
            <w:shd w:val="clear" w:color="auto" w:fill="auto"/>
            <w:vAlign w:val="center"/>
            <w:hideMark/>
          </w:tcPr>
          <w:p w14:paraId="4F97E35B"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10FA05CF"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17 January 2023 </w:t>
            </w:r>
          </w:p>
        </w:tc>
        <w:tc>
          <w:tcPr>
            <w:tcW w:w="1584" w:type="dxa"/>
            <w:tcBorders>
              <w:top w:val="nil"/>
              <w:left w:val="nil"/>
              <w:bottom w:val="single" w:sz="4" w:space="0" w:color="auto"/>
              <w:right w:val="single" w:sz="8" w:space="0" w:color="auto"/>
            </w:tcBorders>
            <w:shd w:val="clear" w:color="auto" w:fill="auto"/>
            <w:noWrap/>
            <w:vAlign w:val="bottom"/>
            <w:hideMark/>
          </w:tcPr>
          <w:p w14:paraId="62BD9151"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64B7C1C0" w14:textId="77777777">
        <w:trPr>
          <w:trHeight w:val="360"/>
        </w:trPr>
        <w:tc>
          <w:tcPr>
            <w:tcW w:w="2347" w:type="dxa"/>
            <w:vMerge/>
            <w:tcBorders>
              <w:left w:val="single" w:sz="8" w:space="0" w:color="auto"/>
              <w:right w:val="single" w:sz="4" w:space="0" w:color="auto"/>
            </w:tcBorders>
            <w:shd w:val="clear" w:color="auto" w:fill="auto"/>
            <w:vAlign w:val="center"/>
            <w:hideMark/>
          </w:tcPr>
          <w:p w14:paraId="546B8F8D" w14:textId="77777777" w:rsidR="00384CBC" w:rsidRPr="00967C84" w:rsidRDefault="00384CBC" w:rsidP="00A5440B">
            <w:pPr>
              <w:spacing w:after="0" w:line="240" w:lineRule="auto"/>
              <w:ind w:right="42" w:firstLineChars="200" w:firstLine="400"/>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3D6F08A9"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Draft concepts </w:t>
            </w:r>
          </w:p>
        </w:tc>
        <w:tc>
          <w:tcPr>
            <w:tcW w:w="1128" w:type="dxa"/>
            <w:tcBorders>
              <w:top w:val="nil"/>
              <w:left w:val="nil"/>
              <w:bottom w:val="single" w:sz="4" w:space="0" w:color="auto"/>
              <w:right w:val="single" w:sz="4" w:space="0" w:color="auto"/>
            </w:tcBorders>
            <w:shd w:val="clear" w:color="auto" w:fill="auto"/>
            <w:vAlign w:val="center"/>
            <w:hideMark/>
          </w:tcPr>
          <w:p w14:paraId="67AC1F92"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51441E9F"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20 March 2023 </w:t>
            </w:r>
          </w:p>
        </w:tc>
        <w:tc>
          <w:tcPr>
            <w:tcW w:w="1584" w:type="dxa"/>
            <w:tcBorders>
              <w:top w:val="nil"/>
              <w:left w:val="nil"/>
              <w:bottom w:val="single" w:sz="4" w:space="0" w:color="auto"/>
              <w:right w:val="single" w:sz="8" w:space="0" w:color="auto"/>
            </w:tcBorders>
            <w:shd w:val="clear" w:color="auto" w:fill="auto"/>
            <w:noWrap/>
            <w:vAlign w:val="bottom"/>
            <w:hideMark/>
          </w:tcPr>
          <w:p w14:paraId="3D5799E5"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00D08C95" w14:textId="77777777">
        <w:trPr>
          <w:trHeight w:val="360"/>
        </w:trPr>
        <w:tc>
          <w:tcPr>
            <w:tcW w:w="2347" w:type="dxa"/>
            <w:vMerge/>
            <w:tcBorders>
              <w:left w:val="single" w:sz="8" w:space="0" w:color="auto"/>
              <w:right w:val="single" w:sz="4" w:space="0" w:color="auto"/>
            </w:tcBorders>
            <w:shd w:val="clear" w:color="auto" w:fill="auto"/>
            <w:vAlign w:val="center"/>
            <w:hideMark/>
          </w:tcPr>
          <w:p w14:paraId="7890E19A" w14:textId="77777777" w:rsidR="00384CBC" w:rsidRPr="00967C84" w:rsidRDefault="00384CBC" w:rsidP="00A5440B">
            <w:pPr>
              <w:spacing w:after="0" w:line="240" w:lineRule="auto"/>
              <w:ind w:right="42" w:firstLineChars="200" w:firstLine="400"/>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692BBEA3"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Steering Committee meeting #4 </w:t>
            </w:r>
          </w:p>
        </w:tc>
        <w:tc>
          <w:tcPr>
            <w:tcW w:w="1128" w:type="dxa"/>
            <w:tcBorders>
              <w:top w:val="nil"/>
              <w:left w:val="nil"/>
              <w:bottom w:val="single" w:sz="4" w:space="0" w:color="auto"/>
              <w:right w:val="single" w:sz="4" w:space="0" w:color="auto"/>
            </w:tcBorders>
            <w:shd w:val="clear" w:color="auto" w:fill="auto"/>
            <w:vAlign w:val="center"/>
            <w:hideMark/>
          </w:tcPr>
          <w:p w14:paraId="4E3D706B"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260EA6B8"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20 March 2023 </w:t>
            </w:r>
          </w:p>
        </w:tc>
        <w:tc>
          <w:tcPr>
            <w:tcW w:w="1584" w:type="dxa"/>
            <w:tcBorders>
              <w:top w:val="nil"/>
              <w:left w:val="nil"/>
              <w:bottom w:val="single" w:sz="4" w:space="0" w:color="auto"/>
              <w:right w:val="single" w:sz="8" w:space="0" w:color="auto"/>
            </w:tcBorders>
            <w:shd w:val="clear" w:color="auto" w:fill="auto"/>
            <w:noWrap/>
            <w:vAlign w:val="bottom"/>
            <w:hideMark/>
          </w:tcPr>
          <w:p w14:paraId="1B1E9F43"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15C433EF" w14:textId="77777777">
        <w:trPr>
          <w:trHeight w:val="360"/>
        </w:trPr>
        <w:tc>
          <w:tcPr>
            <w:tcW w:w="2347" w:type="dxa"/>
            <w:vMerge/>
            <w:tcBorders>
              <w:left w:val="single" w:sz="8" w:space="0" w:color="auto"/>
              <w:right w:val="single" w:sz="4" w:space="0" w:color="auto"/>
            </w:tcBorders>
            <w:shd w:val="clear" w:color="auto" w:fill="auto"/>
            <w:vAlign w:val="center"/>
            <w:hideMark/>
          </w:tcPr>
          <w:p w14:paraId="5BADEF4B" w14:textId="77777777" w:rsidR="00384CBC" w:rsidRPr="00967C84" w:rsidRDefault="00384CBC" w:rsidP="00A5440B">
            <w:pPr>
              <w:spacing w:after="0" w:line="240" w:lineRule="auto"/>
              <w:ind w:right="42" w:firstLineChars="200" w:firstLine="400"/>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3AC1EECF"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Steering Committee meeting #5 </w:t>
            </w:r>
          </w:p>
        </w:tc>
        <w:tc>
          <w:tcPr>
            <w:tcW w:w="1128" w:type="dxa"/>
            <w:tcBorders>
              <w:top w:val="nil"/>
              <w:left w:val="nil"/>
              <w:bottom w:val="single" w:sz="4" w:space="0" w:color="auto"/>
              <w:right w:val="single" w:sz="4" w:space="0" w:color="auto"/>
            </w:tcBorders>
            <w:shd w:val="clear" w:color="auto" w:fill="auto"/>
            <w:vAlign w:val="center"/>
            <w:hideMark/>
          </w:tcPr>
          <w:p w14:paraId="3CF342FB"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5B5D7179"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30 May 2023 </w:t>
            </w:r>
          </w:p>
        </w:tc>
        <w:tc>
          <w:tcPr>
            <w:tcW w:w="1584" w:type="dxa"/>
            <w:tcBorders>
              <w:top w:val="nil"/>
              <w:left w:val="nil"/>
              <w:bottom w:val="single" w:sz="4" w:space="0" w:color="auto"/>
              <w:right w:val="single" w:sz="8" w:space="0" w:color="auto"/>
            </w:tcBorders>
            <w:shd w:val="clear" w:color="auto" w:fill="auto"/>
            <w:noWrap/>
            <w:vAlign w:val="bottom"/>
            <w:hideMark/>
          </w:tcPr>
          <w:p w14:paraId="2AD70414"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526F4BFC" w14:textId="77777777">
        <w:trPr>
          <w:trHeight w:val="360"/>
        </w:trPr>
        <w:tc>
          <w:tcPr>
            <w:tcW w:w="2347" w:type="dxa"/>
            <w:vMerge/>
            <w:tcBorders>
              <w:left w:val="single" w:sz="8" w:space="0" w:color="auto"/>
              <w:right w:val="single" w:sz="4" w:space="0" w:color="auto"/>
            </w:tcBorders>
            <w:shd w:val="clear" w:color="auto" w:fill="auto"/>
            <w:vAlign w:val="center"/>
            <w:hideMark/>
          </w:tcPr>
          <w:p w14:paraId="230901F0" w14:textId="77777777" w:rsidR="00384CBC" w:rsidRPr="00967C84" w:rsidRDefault="00384CBC" w:rsidP="00A5440B">
            <w:pPr>
              <w:spacing w:after="0" w:line="240" w:lineRule="auto"/>
              <w:ind w:right="42" w:firstLineChars="200" w:firstLine="400"/>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2B9C0AD0"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Draft foreshore master plan </w:t>
            </w:r>
          </w:p>
        </w:tc>
        <w:tc>
          <w:tcPr>
            <w:tcW w:w="1128" w:type="dxa"/>
            <w:tcBorders>
              <w:top w:val="nil"/>
              <w:left w:val="nil"/>
              <w:bottom w:val="single" w:sz="4" w:space="0" w:color="auto"/>
              <w:right w:val="single" w:sz="4" w:space="0" w:color="auto"/>
            </w:tcBorders>
            <w:shd w:val="clear" w:color="auto" w:fill="auto"/>
            <w:vAlign w:val="center"/>
            <w:hideMark/>
          </w:tcPr>
          <w:p w14:paraId="1C579100"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666272C2"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18 August 2023 </w:t>
            </w:r>
          </w:p>
        </w:tc>
        <w:tc>
          <w:tcPr>
            <w:tcW w:w="1584" w:type="dxa"/>
            <w:tcBorders>
              <w:top w:val="nil"/>
              <w:left w:val="nil"/>
              <w:bottom w:val="single" w:sz="4" w:space="0" w:color="auto"/>
              <w:right w:val="single" w:sz="8" w:space="0" w:color="auto"/>
            </w:tcBorders>
            <w:shd w:val="clear" w:color="auto" w:fill="auto"/>
            <w:noWrap/>
            <w:vAlign w:val="bottom"/>
            <w:hideMark/>
          </w:tcPr>
          <w:p w14:paraId="69D95A6F"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5C4847B1" w14:textId="77777777">
        <w:trPr>
          <w:trHeight w:val="360"/>
        </w:trPr>
        <w:tc>
          <w:tcPr>
            <w:tcW w:w="2347" w:type="dxa"/>
            <w:vMerge/>
            <w:tcBorders>
              <w:left w:val="single" w:sz="8" w:space="0" w:color="auto"/>
              <w:bottom w:val="single" w:sz="4" w:space="0" w:color="auto"/>
              <w:right w:val="single" w:sz="4" w:space="0" w:color="auto"/>
            </w:tcBorders>
            <w:shd w:val="clear" w:color="auto" w:fill="auto"/>
            <w:vAlign w:val="center"/>
            <w:hideMark/>
          </w:tcPr>
          <w:p w14:paraId="12C2DF76" w14:textId="77777777" w:rsidR="00384CBC" w:rsidRPr="00967C84" w:rsidRDefault="00384CBC" w:rsidP="00A5440B">
            <w:pPr>
              <w:spacing w:after="0" w:line="240" w:lineRule="auto"/>
              <w:ind w:right="42" w:firstLineChars="200" w:firstLine="400"/>
              <w:rPr>
                <w:rFonts w:eastAsia="Times New Roman"/>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59036E55"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Draft Masterplan for PSG </w:t>
            </w:r>
          </w:p>
        </w:tc>
        <w:tc>
          <w:tcPr>
            <w:tcW w:w="1128" w:type="dxa"/>
            <w:tcBorders>
              <w:top w:val="nil"/>
              <w:left w:val="nil"/>
              <w:bottom w:val="single" w:sz="4" w:space="0" w:color="auto"/>
              <w:right w:val="single" w:sz="4" w:space="0" w:color="auto"/>
            </w:tcBorders>
            <w:shd w:val="clear" w:color="auto" w:fill="auto"/>
            <w:vAlign w:val="center"/>
            <w:hideMark/>
          </w:tcPr>
          <w:p w14:paraId="73ACA31E" w14:textId="77777777" w:rsidR="00384CBC" w:rsidRPr="00967C84" w:rsidRDefault="00384CBC" w:rsidP="00A5440B">
            <w:pPr>
              <w:spacing w:after="0" w:line="240" w:lineRule="auto"/>
              <w:ind w:right="42"/>
              <w:jc w:val="center"/>
              <w:rPr>
                <w:rFonts w:ascii="Wingdings 2" w:eastAsia="Times New Roman" w:hAnsi="Wingdings 2" w:cs="Calibri"/>
                <w:b/>
                <w:bCs/>
                <w:color w:val="92D050"/>
                <w:sz w:val="20"/>
                <w:szCs w:val="20"/>
              </w:rPr>
            </w:pPr>
            <w:r w:rsidRPr="00967C84">
              <w:rPr>
                <w:rFonts w:ascii="Wingdings 2" w:eastAsia="Times New Roman" w:hAnsi="Wingdings 2" w:cs="Calibri"/>
                <w:b/>
                <w:bCs/>
                <w:color w:val="92D050"/>
                <w:sz w:val="20"/>
                <w:szCs w:val="20"/>
              </w:rPr>
              <w:t>P</w:t>
            </w:r>
          </w:p>
        </w:tc>
        <w:tc>
          <w:tcPr>
            <w:tcW w:w="1700" w:type="dxa"/>
            <w:tcBorders>
              <w:top w:val="nil"/>
              <w:left w:val="nil"/>
              <w:bottom w:val="single" w:sz="4" w:space="0" w:color="auto"/>
              <w:right w:val="single" w:sz="4" w:space="0" w:color="auto"/>
            </w:tcBorders>
            <w:shd w:val="clear" w:color="auto" w:fill="auto"/>
            <w:vAlign w:val="center"/>
            <w:hideMark/>
          </w:tcPr>
          <w:p w14:paraId="40FAB9D9"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21 September 2023 </w:t>
            </w:r>
          </w:p>
        </w:tc>
        <w:tc>
          <w:tcPr>
            <w:tcW w:w="1584" w:type="dxa"/>
            <w:tcBorders>
              <w:top w:val="nil"/>
              <w:left w:val="nil"/>
              <w:bottom w:val="single" w:sz="4" w:space="0" w:color="auto"/>
              <w:right w:val="single" w:sz="8" w:space="0" w:color="auto"/>
            </w:tcBorders>
            <w:shd w:val="clear" w:color="auto" w:fill="auto"/>
            <w:noWrap/>
            <w:vAlign w:val="bottom"/>
            <w:hideMark/>
          </w:tcPr>
          <w:p w14:paraId="6DB88EB9"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495BB858" w14:textId="77777777">
        <w:trPr>
          <w:trHeight w:val="600"/>
        </w:trPr>
        <w:tc>
          <w:tcPr>
            <w:tcW w:w="2347" w:type="dxa"/>
            <w:vMerge w:val="restart"/>
            <w:tcBorders>
              <w:top w:val="nil"/>
              <w:left w:val="single" w:sz="8" w:space="0" w:color="auto"/>
              <w:right w:val="single" w:sz="4" w:space="0" w:color="auto"/>
            </w:tcBorders>
            <w:shd w:val="clear" w:color="auto" w:fill="auto"/>
            <w:vAlign w:val="center"/>
            <w:hideMark/>
          </w:tcPr>
          <w:p w14:paraId="5BF32E23" w14:textId="77777777" w:rsidR="00384CBC" w:rsidRPr="0023236A"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5. Review and endorsement of the Foreshore master plan</w:t>
            </w:r>
          </w:p>
          <w:p w14:paraId="1B3DD094" w14:textId="77777777" w:rsidR="00384CBC" w:rsidRPr="0023236A"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p w14:paraId="2D778BC4" w14:textId="77777777" w:rsidR="00384CBC" w:rsidRPr="0023236A"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p w14:paraId="5E39BB6A" w14:textId="77777777" w:rsidR="00384CBC" w:rsidRPr="0023236A"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p w14:paraId="67D7A9D9" w14:textId="77777777" w:rsidR="00384CBC" w:rsidRPr="00967C84" w:rsidRDefault="00384CBC" w:rsidP="00A5440B">
            <w:pPr>
              <w:spacing w:after="0" w:line="240" w:lineRule="auto"/>
              <w:ind w:right="42"/>
              <w:rPr>
                <w:rFonts w:eastAsia="Times New Roman"/>
                <w:color w:val="000000"/>
                <w:sz w:val="20"/>
                <w:szCs w:val="20"/>
              </w:rPr>
            </w:pPr>
            <w:r w:rsidRPr="00967C84">
              <w:rPr>
                <w:rFonts w:ascii="Calibri" w:eastAsia="Times New Roman" w:hAnsi="Calibri" w:cs="Calibri"/>
                <w:color w:val="000000"/>
                <w:sz w:val="20"/>
                <w:szCs w:val="20"/>
              </w:rPr>
              <w:t> </w:t>
            </w:r>
          </w:p>
        </w:tc>
        <w:tc>
          <w:tcPr>
            <w:tcW w:w="2366" w:type="dxa"/>
            <w:tcBorders>
              <w:top w:val="nil"/>
              <w:left w:val="nil"/>
              <w:bottom w:val="single" w:sz="4" w:space="0" w:color="auto"/>
              <w:right w:val="single" w:sz="4" w:space="0" w:color="auto"/>
            </w:tcBorders>
            <w:shd w:val="clear" w:color="auto" w:fill="auto"/>
            <w:vAlign w:val="center"/>
            <w:hideMark/>
          </w:tcPr>
          <w:p w14:paraId="579BC997"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 xml:space="preserve">Steering Committee endorsement to proceed to community consultation </w:t>
            </w:r>
          </w:p>
        </w:tc>
        <w:tc>
          <w:tcPr>
            <w:tcW w:w="1128" w:type="dxa"/>
            <w:tcBorders>
              <w:top w:val="nil"/>
              <w:left w:val="nil"/>
              <w:bottom w:val="single" w:sz="4" w:space="0" w:color="auto"/>
              <w:right w:val="single" w:sz="4" w:space="0" w:color="auto"/>
            </w:tcBorders>
            <w:shd w:val="clear" w:color="auto" w:fill="auto"/>
            <w:noWrap/>
            <w:vAlign w:val="bottom"/>
            <w:hideMark/>
          </w:tcPr>
          <w:p w14:paraId="0E9184F1"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14:paraId="7FA5D848"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C7C02">
              <w:rPr>
                <w:rFonts w:eastAsia="Times New Roman"/>
                <w:color w:val="000000"/>
                <w:sz w:val="20"/>
                <w:szCs w:val="20"/>
              </w:rPr>
              <w:t> 12 June 24</w:t>
            </w:r>
            <w:r>
              <w:rPr>
                <w:rFonts w:ascii="Calibri" w:eastAsia="Times New Roman" w:hAnsi="Calibri" w:cs="Calibri"/>
                <w:color w:val="000000"/>
                <w:sz w:val="20"/>
                <w:szCs w:val="20"/>
              </w:rPr>
              <w:t xml:space="preserve"> </w:t>
            </w:r>
          </w:p>
        </w:tc>
        <w:tc>
          <w:tcPr>
            <w:tcW w:w="1584" w:type="dxa"/>
            <w:tcBorders>
              <w:top w:val="nil"/>
              <w:left w:val="nil"/>
              <w:bottom w:val="single" w:sz="4" w:space="0" w:color="auto"/>
              <w:right w:val="single" w:sz="8" w:space="0" w:color="auto"/>
            </w:tcBorders>
            <w:shd w:val="clear" w:color="auto" w:fill="auto"/>
            <w:noWrap/>
            <w:vAlign w:val="bottom"/>
            <w:hideMark/>
          </w:tcPr>
          <w:p w14:paraId="18672DFB"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5C500806" w14:textId="77777777">
        <w:trPr>
          <w:trHeight w:val="300"/>
        </w:trPr>
        <w:tc>
          <w:tcPr>
            <w:tcW w:w="2347" w:type="dxa"/>
            <w:vMerge/>
            <w:tcBorders>
              <w:left w:val="single" w:sz="8" w:space="0" w:color="auto"/>
              <w:right w:val="single" w:sz="4" w:space="0" w:color="auto"/>
            </w:tcBorders>
            <w:shd w:val="clear" w:color="auto" w:fill="auto"/>
            <w:noWrap/>
            <w:vAlign w:val="bottom"/>
            <w:hideMark/>
          </w:tcPr>
          <w:p w14:paraId="5EBBF0B8" w14:textId="77777777" w:rsidR="00384CBC" w:rsidRPr="00967C84" w:rsidRDefault="00384CBC" w:rsidP="00A5440B">
            <w:pPr>
              <w:spacing w:after="0" w:line="240" w:lineRule="auto"/>
              <w:ind w:right="42"/>
              <w:rPr>
                <w:rFonts w:ascii="Calibri" w:eastAsia="Times New Roman" w:hAnsi="Calibri" w:cs="Calibri"/>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6B0E9A22"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 xml:space="preserve">Community consultation on draft </w:t>
            </w:r>
          </w:p>
        </w:tc>
        <w:tc>
          <w:tcPr>
            <w:tcW w:w="1128" w:type="dxa"/>
            <w:tcBorders>
              <w:top w:val="nil"/>
              <w:left w:val="nil"/>
              <w:bottom w:val="single" w:sz="4" w:space="0" w:color="auto"/>
              <w:right w:val="single" w:sz="4" w:space="0" w:color="auto"/>
            </w:tcBorders>
            <w:shd w:val="clear" w:color="auto" w:fill="auto"/>
            <w:noWrap/>
            <w:vAlign w:val="bottom"/>
            <w:hideMark/>
          </w:tcPr>
          <w:p w14:paraId="2A3BFBA5"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5A31B4FE"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TBC</w:t>
            </w:r>
          </w:p>
        </w:tc>
        <w:tc>
          <w:tcPr>
            <w:tcW w:w="1584" w:type="dxa"/>
            <w:tcBorders>
              <w:top w:val="nil"/>
              <w:left w:val="nil"/>
              <w:bottom w:val="single" w:sz="4" w:space="0" w:color="auto"/>
              <w:right w:val="single" w:sz="8" w:space="0" w:color="auto"/>
            </w:tcBorders>
            <w:shd w:val="clear" w:color="auto" w:fill="auto"/>
            <w:noWrap/>
            <w:vAlign w:val="bottom"/>
            <w:hideMark/>
          </w:tcPr>
          <w:p w14:paraId="3FF95C20"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13E3F5B9" w14:textId="77777777">
        <w:trPr>
          <w:trHeight w:val="300"/>
        </w:trPr>
        <w:tc>
          <w:tcPr>
            <w:tcW w:w="2347" w:type="dxa"/>
            <w:vMerge/>
            <w:tcBorders>
              <w:left w:val="single" w:sz="8" w:space="0" w:color="auto"/>
              <w:right w:val="single" w:sz="4" w:space="0" w:color="auto"/>
            </w:tcBorders>
            <w:shd w:val="clear" w:color="auto" w:fill="auto"/>
            <w:noWrap/>
            <w:vAlign w:val="bottom"/>
            <w:hideMark/>
          </w:tcPr>
          <w:p w14:paraId="0550A434" w14:textId="77777777" w:rsidR="00384CBC" w:rsidRPr="00967C84" w:rsidRDefault="00384CBC" w:rsidP="00A5440B">
            <w:pPr>
              <w:spacing w:after="0" w:line="240" w:lineRule="auto"/>
              <w:ind w:right="42"/>
              <w:rPr>
                <w:rFonts w:ascii="Calibri" w:eastAsia="Times New Roman" w:hAnsi="Calibri" w:cs="Calibri"/>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01B80017"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 xml:space="preserve">Review and incorporate changes </w:t>
            </w:r>
          </w:p>
        </w:tc>
        <w:tc>
          <w:tcPr>
            <w:tcW w:w="1128" w:type="dxa"/>
            <w:tcBorders>
              <w:top w:val="nil"/>
              <w:left w:val="nil"/>
              <w:bottom w:val="single" w:sz="4" w:space="0" w:color="auto"/>
              <w:right w:val="single" w:sz="4" w:space="0" w:color="auto"/>
            </w:tcBorders>
            <w:shd w:val="clear" w:color="auto" w:fill="auto"/>
            <w:noWrap/>
            <w:vAlign w:val="bottom"/>
            <w:hideMark/>
          </w:tcPr>
          <w:p w14:paraId="0AE81161"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03EF715D"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TBC</w:t>
            </w:r>
          </w:p>
        </w:tc>
        <w:tc>
          <w:tcPr>
            <w:tcW w:w="1584" w:type="dxa"/>
            <w:tcBorders>
              <w:top w:val="nil"/>
              <w:left w:val="nil"/>
              <w:bottom w:val="single" w:sz="4" w:space="0" w:color="auto"/>
              <w:right w:val="single" w:sz="8" w:space="0" w:color="auto"/>
            </w:tcBorders>
            <w:shd w:val="clear" w:color="auto" w:fill="auto"/>
            <w:noWrap/>
            <w:vAlign w:val="bottom"/>
            <w:hideMark/>
          </w:tcPr>
          <w:p w14:paraId="13DCACF5"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3AE86A09" w14:textId="77777777">
        <w:trPr>
          <w:trHeight w:val="600"/>
        </w:trPr>
        <w:tc>
          <w:tcPr>
            <w:tcW w:w="2347" w:type="dxa"/>
            <w:vMerge/>
            <w:tcBorders>
              <w:left w:val="single" w:sz="8" w:space="0" w:color="auto"/>
              <w:right w:val="single" w:sz="4" w:space="0" w:color="auto"/>
            </w:tcBorders>
            <w:shd w:val="clear" w:color="auto" w:fill="auto"/>
            <w:noWrap/>
            <w:vAlign w:val="bottom"/>
            <w:hideMark/>
          </w:tcPr>
          <w:p w14:paraId="2B566811" w14:textId="77777777" w:rsidR="00384CBC" w:rsidRPr="00967C84" w:rsidRDefault="00384CBC" w:rsidP="00A5440B">
            <w:pPr>
              <w:spacing w:after="0" w:line="240" w:lineRule="auto"/>
              <w:ind w:right="42"/>
              <w:rPr>
                <w:rFonts w:ascii="Calibri" w:eastAsia="Times New Roman" w:hAnsi="Calibri" w:cs="Calibri"/>
                <w:color w:val="000000"/>
                <w:sz w:val="20"/>
                <w:szCs w:val="20"/>
              </w:rPr>
            </w:pPr>
          </w:p>
        </w:tc>
        <w:tc>
          <w:tcPr>
            <w:tcW w:w="2366" w:type="dxa"/>
            <w:tcBorders>
              <w:top w:val="nil"/>
              <w:left w:val="nil"/>
              <w:bottom w:val="single" w:sz="4" w:space="0" w:color="auto"/>
              <w:right w:val="single" w:sz="4" w:space="0" w:color="auto"/>
            </w:tcBorders>
            <w:shd w:val="clear" w:color="auto" w:fill="auto"/>
            <w:vAlign w:val="center"/>
            <w:hideMark/>
          </w:tcPr>
          <w:p w14:paraId="2CE30DF2"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 xml:space="preserve">Steering Committee </w:t>
            </w:r>
            <w:r w:rsidRPr="0023236A">
              <w:rPr>
                <w:rFonts w:eastAsia="Times New Roman"/>
                <w:color w:val="000000"/>
                <w:sz w:val="20"/>
                <w:szCs w:val="20"/>
              </w:rPr>
              <w:t>review</w:t>
            </w:r>
            <w:r w:rsidRPr="00967C84">
              <w:rPr>
                <w:rFonts w:eastAsia="Times New Roman"/>
                <w:color w:val="000000"/>
                <w:sz w:val="20"/>
                <w:szCs w:val="20"/>
              </w:rPr>
              <w:t xml:space="preserve"> and endorsement </w:t>
            </w:r>
          </w:p>
        </w:tc>
        <w:tc>
          <w:tcPr>
            <w:tcW w:w="1128" w:type="dxa"/>
            <w:tcBorders>
              <w:top w:val="nil"/>
              <w:left w:val="nil"/>
              <w:bottom w:val="single" w:sz="4" w:space="0" w:color="auto"/>
              <w:right w:val="single" w:sz="4" w:space="0" w:color="auto"/>
            </w:tcBorders>
            <w:shd w:val="clear" w:color="auto" w:fill="auto"/>
            <w:noWrap/>
            <w:vAlign w:val="bottom"/>
            <w:hideMark/>
          </w:tcPr>
          <w:p w14:paraId="1D9AD87B"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c>
          <w:tcPr>
            <w:tcW w:w="1700" w:type="dxa"/>
            <w:tcBorders>
              <w:top w:val="nil"/>
              <w:left w:val="nil"/>
              <w:bottom w:val="single" w:sz="4" w:space="0" w:color="auto"/>
              <w:right w:val="single" w:sz="4" w:space="0" w:color="auto"/>
            </w:tcBorders>
            <w:shd w:val="clear" w:color="auto" w:fill="auto"/>
            <w:vAlign w:val="center"/>
            <w:hideMark/>
          </w:tcPr>
          <w:p w14:paraId="586F98CF"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TBC</w:t>
            </w:r>
          </w:p>
        </w:tc>
        <w:tc>
          <w:tcPr>
            <w:tcW w:w="1584" w:type="dxa"/>
            <w:tcBorders>
              <w:top w:val="nil"/>
              <w:left w:val="nil"/>
              <w:bottom w:val="single" w:sz="4" w:space="0" w:color="auto"/>
              <w:right w:val="single" w:sz="8" w:space="0" w:color="auto"/>
            </w:tcBorders>
            <w:shd w:val="clear" w:color="auto" w:fill="auto"/>
            <w:noWrap/>
            <w:vAlign w:val="bottom"/>
            <w:hideMark/>
          </w:tcPr>
          <w:p w14:paraId="4C462AE5"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r w:rsidR="00384CBC" w:rsidRPr="0023236A" w14:paraId="6561DB02" w14:textId="77777777">
        <w:trPr>
          <w:trHeight w:val="315"/>
        </w:trPr>
        <w:tc>
          <w:tcPr>
            <w:tcW w:w="2347" w:type="dxa"/>
            <w:vMerge/>
            <w:tcBorders>
              <w:left w:val="single" w:sz="8" w:space="0" w:color="auto"/>
              <w:bottom w:val="single" w:sz="8" w:space="0" w:color="auto"/>
              <w:right w:val="single" w:sz="4" w:space="0" w:color="auto"/>
            </w:tcBorders>
            <w:shd w:val="clear" w:color="auto" w:fill="auto"/>
            <w:noWrap/>
            <w:vAlign w:val="bottom"/>
            <w:hideMark/>
          </w:tcPr>
          <w:p w14:paraId="0138A2C1" w14:textId="77777777" w:rsidR="00384CBC" w:rsidRPr="00967C84" w:rsidRDefault="00384CBC" w:rsidP="00A5440B">
            <w:pPr>
              <w:spacing w:after="0" w:line="240" w:lineRule="auto"/>
              <w:ind w:right="42"/>
              <w:rPr>
                <w:rFonts w:ascii="Calibri" w:eastAsia="Times New Roman" w:hAnsi="Calibri" w:cs="Calibri"/>
                <w:color w:val="000000"/>
                <w:sz w:val="20"/>
                <w:szCs w:val="20"/>
              </w:rPr>
            </w:pPr>
          </w:p>
        </w:tc>
        <w:tc>
          <w:tcPr>
            <w:tcW w:w="2366" w:type="dxa"/>
            <w:tcBorders>
              <w:top w:val="nil"/>
              <w:left w:val="nil"/>
              <w:bottom w:val="single" w:sz="8" w:space="0" w:color="auto"/>
              <w:right w:val="single" w:sz="4" w:space="0" w:color="auto"/>
            </w:tcBorders>
            <w:shd w:val="clear" w:color="auto" w:fill="auto"/>
            <w:vAlign w:val="center"/>
            <w:hideMark/>
          </w:tcPr>
          <w:p w14:paraId="74C88487"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Council review and endorsement</w:t>
            </w:r>
          </w:p>
        </w:tc>
        <w:tc>
          <w:tcPr>
            <w:tcW w:w="1128" w:type="dxa"/>
            <w:tcBorders>
              <w:top w:val="nil"/>
              <w:left w:val="nil"/>
              <w:bottom w:val="single" w:sz="8" w:space="0" w:color="auto"/>
              <w:right w:val="single" w:sz="4" w:space="0" w:color="auto"/>
            </w:tcBorders>
            <w:shd w:val="clear" w:color="auto" w:fill="auto"/>
            <w:noWrap/>
            <w:vAlign w:val="bottom"/>
            <w:hideMark/>
          </w:tcPr>
          <w:p w14:paraId="4B9114A6"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c>
          <w:tcPr>
            <w:tcW w:w="1700" w:type="dxa"/>
            <w:tcBorders>
              <w:top w:val="nil"/>
              <w:left w:val="nil"/>
              <w:bottom w:val="single" w:sz="8" w:space="0" w:color="auto"/>
              <w:right w:val="single" w:sz="4" w:space="0" w:color="auto"/>
            </w:tcBorders>
            <w:shd w:val="clear" w:color="auto" w:fill="auto"/>
            <w:vAlign w:val="center"/>
            <w:hideMark/>
          </w:tcPr>
          <w:p w14:paraId="17D1EF03" w14:textId="77777777" w:rsidR="00384CBC" w:rsidRPr="00967C84" w:rsidRDefault="00384CBC" w:rsidP="00A5440B">
            <w:pPr>
              <w:spacing w:after="0" w:line="240" w:lineRule="auto"/>
              <w:ind w:right="42"/>
              <w:rPr>
                <w:rFonts w:eastAsia="Times New Roman"/>
                <w:color w:val="000000"/>
                <w:sz w:val="20"/>
                <w:szCs w:val="20"/>
              </w:rPr>
            </w:pPr>
            <w:r w:rsidRPr="00967C84">
              <w:rPr>
                <w:rFonts w:eastAsia="Times New Roman"/>
                <w:color w:val="000000"/>
                <w:sz w:val="20"/>
                <w:szCs w:val="20"/>
              </w:rPr>
              <w:t>TBC</w:t>
            </w:r>
          </w:p>
        </w:tc>
        <w:tc>
          <w:tcPr>
            <w:tcW w:w="1584" w:type="dxa"/>
            <w:tcBorders>
              <w:top w:val="nil"/>
              <w:left w:val="nil"/>
              <w:bottom w:val="single" w:sz="8" w:space="0" w:color="auto"/>
              <w:right w:val="single" w:sz="8" w:space="0" w:color="auto"/>
            </w:tcBorders>
            <w:shd w:val="clear" w:color="auto" w:fill="auto"/>
            <w:noWrap/>
            <w:vAlign w:val="bottom"/>
            <w:hideMark/>
          </w:tcPr>
          <w:p w14:paraId="6BCAFD3C" w14:textId="77777777" w:rsidR="00384CBC" w:rsidRPr="00967C84" w:rsidRDefault="00384CBC" w:rsidP="00A5440B">
            <w:pPr>
              <w:spacing w:after="0" w:line="240" w:lineRule="auto"/>
              <w:ind w:right="42"/>
              <w:rPr>
                <w:rFonts w:ascii="Calibri" w:eastAsia="Times New Roman" w:hAnsi="Calibri" w:cs="Calibri"/>
                <w:color w:val="000000"/>
                <w:sz w:val="20"/>
                <w:szCs w:val="20"/>
              </w:rPr>
            </w:pPr>
            <w:r w:rsidRPr="00967C84">
              <w:rPr>
                <w:rFonts w:ascii="Calibri" w:eastAsia="Times New Roman" w:hAnsi="Calibri" w:cs="Calibri"/>
                <w:color w:val="000000"/>
                <w:sz w:val="20"/>
                <w:szCs w:val="20"/>
              </w:rPr>
              <w:t> </w:t>
            </w:r>
          </w:p>
        </w:tc>
      </w:tr>
    </w:tbl>
    <w:p w14:paraId="16257DA0" w14:textId="77777777" w:rsidR="009B475D" w:rsidRDefault="009B475D" w:rsidP="00A5440B">
      <w:pPr>
        <w:spacing w:before="0" w:after="0" w:line="240" w:lineRule="auto"/>
        <w:ind w:left="-284" w:right="42"/>
        <w:rPr>
          <w:bCs/>
          <w:szCs w:val="24"/>
        </w:rPr>
      </w:pPr>
    </w:p>
    <w:p w14:paraId="75A8D8C6" w14:textId="77777777" w:rsidR="00671955" w:rsidRDefault="00671955" w:rsidP="00A5440B">
      <w:pPr>
        <w:spacing w:before="0" w:after="0" w:line="240" w:lineRule="auto"/>
        <w:ind w:left="-284" w:right="42"/>
        <w:rPr>
          <w:bCs/>
          <w:szCs w:val="24"/>
        </w:rPr>
      </w:pPr>
    </w:p>
    <w:p w14:paraId="2610FDCE" w14:textId="77777777" w:rsidR="003B0486" w:rsidRPr="00EE594B" w:rsidRDefault="003B0486" w:rsidP="00A5440B">
      <w:pPr>
        <w:spacing w:after="0" w:line="240" w:lineRule="auto"/>
        <w:ind w:left="-284" w:right="42"/>
        <w:rPr>
          <w:b/>
          <w:color w:val="002060"/>
          <w:sz w:val="28"/>
          <w:szCs w:val="32"/>
        </w:rPr>
      </w:pPr>
      <w:r w:rsidRPr="00EE594B">
        <w:rPr>
          <w:b/>
          <w:color w:val="002060"/>
          <w:sz w:val="28"/>
          <w:szCs w:val="32"/>
        </w:rPr>
        <w:t>Discussion</w:t>
      </w:r>
    </w:p>
    <w:p w14:paraId="74E59B87" w14:textId="77777777" w:rsidR="003B0486" w:rsidRPr="00967C84" w:rsidRDefault="003B0486" w:rsidP="00A5440B">
      <w:pPr>
        <w:spacing w:after="0" w:line="240" w:lineRule="auto"/>
        <w:ind w:left="-284" w:right="42"/>
        <w:rPr>
          <w:szCs w:val="24"/>
        </w:rPr>
      </w:pPr>
    </w:p>
    <w:p w14:paraId="278C8620" w14:textId="77777777" w:rsidR="003B0486" w:rsidRPr="00967C84" w:rsidRDefault="003B0486" w:rsidP="00A5440B">
      <w:pPr>
        <w:spacing w:after="0" w:line="240" w:lineRule="auto"/>
        <w:ind w:left="-284" w:right="42"/>
        <w:rPr>
          <w:bCs/>
          <w:szCs w:val="24"/>
        </w:rPr>
      </w:pPr>
      <w:r w:rsidRPr="0023236A">
        <w:rPr>
          <w:bCs/>
          <w:szCs w:val="24"/>
        </w:rPr>
        <w:t>The</w:t>
      </w:r>
      <w:r w:rsidRPr="00967C84">
        <w:rPr>
          <w:bCs/>
          <w:szCs w:val="24"/>
        </w:rPr>
        <w:t xml:space="preserve"> aim of the </w:t>
      </w:r>
      <w:r w:rsidRPr="00967C84">
        <w:rPr>
          <w:szCs w:val="24"/>
        </w:rPr>
        <w:t xml:space="preserve">FMP </w:t>
      </w:r>
      <w:r w:rsidRPr="00967C84">
        <w:rPr>
          <w:bCs/>
          <w:szCs w:val="24"/>
        </w:rPr>
        <w:t xml:space="preserve">is to provide a high level, strategic approach to the management of the </w:t>
      </w:r>
      <w:r w:rsidRPr="0023236A">
        <w:rPr>
          <w:bCs/>
          <w:szCs w:val="24"/>
        </w:rPr>
        <w:t>Nedlands</w:t>
      </w:r>
      <w:r w:rsidRPr="00967C84">
        <w:rPr>
          <w:bCs/>
          <w:szCs w:val="24"/>
        </w:rPr>
        <w:t xml:space="preserve"> Foreshore.  As part of the development, several key themes have been developed as well as concept designs for different areas.  The </w:t>
      </w:r>
      <w:r w:rsidRPr="00967C84">
        <w:rPr>
          <w:szCs w:val="24"/>
        </w:rPr>
        <w:t xml:space="preserve">FMP </w:t>
      </w:r>
      <w:r w:rsidRPr="00967C84">
        <w:rPr>
          <w:bCs/>
          <w:szCs w:val="24"/>
        </w:rPr>
        <w:t>itself does not aim to undertake detailed analysis or investigation of issues, objective, or outcome, but rather provide guidance and priority so that Administration can then propose a:</w:t>
      </w:r>
    </w:p>
    <w:p w14:paraId="55024BAC" w14:textId="77777777" w:rsidR="003B0486" w:rsidRPr="00967C84" w:rsidRDefault="003B0486" w:rsidP="00A5440B">
      <w:pPr>
        <w:spacing w:after="0" w:line="240" w:lineRule="auto"/>
        <w:ind w:left="-284" w:right="42"/>
        <w:rPr>
          <w:bCs/>
          <w:szCs w:val="24"/>
        </w:rPr>
      </w:pPr>
    </w:p>
    <w:p w14:paraId="541DDB5A" w14:textId="77777777" w:rsidR="003B0486" w:rsidRPr="003B0486" w:rsidRDefault="003B0486" w:rsidP="00A5440B">
      <w:pPr>
        <w:pStyle w:val="ListParagraph"/>
        <w:numPr>
          <w:ilvl w:val="0"/>
          <w:numId w:val="20"/>
        </w:numPr>
        <w:spacing w:after="0" w:line="240" w:lineRule="auto"/>
        <w:ind w:right="42"/>
        <w:rPr>
          <w:b w:val="0"/>
          <w:bCs/>
          <w:color w:val="auto"/>
          <w:szCs w:val="24"/>
        </w:rPr>
      </w:pPr>
      <w:r w:rsidRPr="003B0486">
        <w:rPr>
          <w:b w:val="0"/>
          <w:bCs/>
          <w:color w:val="auto"/>
          <w:szCs w:val="24"/>
        </w:rPr>
        <w:t xml:space="preserve">Capital Works project to conduct either: </w:t>
      </w:r>
    </w:p>
    <w:p w14:paraId="1874EBAE" w14:textId="77777777" w:rsidR="003B0486" w:rsidRPr="003B0486" w:rsidRDefault="003B0486" w:rsidP="00A5440B">
      <w:pPr>
        <w:pStyle w:val="ListParagraph"/>
        <w:numPr>
          <w:ilvl w:val="1"/>
          <w:numId w:val="20"/>
        </w:numPr>
        <w:spacing w:after="0" w:line="240" w:lineRule="auto"/>
        <w:ind w:right="42"/>
        <w:rPr>
          <w:b w:val="0"/>
          <w:bCs/>
          <w:color w:val="auto"/>
          <w:szCs w:val="24"/>
        </w:rPr>
      </w:pPr>
      <w:r w:rsidRPr="003B0486">
        <w:rPr>
          <w:b w:val="0"/>
          <w:bCs/>
          <w:color w:val="auto"/>
          <w:szCs w:val="24"/>
        </w:rPr>
        <w:t>More detailed investigation or design,</w:t>
      </w:r>
    </w:p>
    <w:p w14:paraId="58823FD6" w14:textId="77777777" w:rsidR="003B0486" w:rsidRPr="003B0486" w:rsidRDefault="003B0486" w:rsidP="00A5440B">
      <w:pPr>
        <w:pStyle w:val="ListParagraph"/>
        <w:numPr>
          <w:ilvl w:val="1"/>
          <w:numId w:val="20"/>
        </w:numPr>
        <w:spacing w:after="0" w:line="240" w:lineRule="auto"/>
        <w:ind w:right="42"/>
        <w:rPr>
          <w:b w:val="0"/>
          <w:bCs/>
          <w:color w:val="auto"/>
          <w:szCs w:val="24"/>
        </w:rPr>
      </w:pPr>
      <w:r w:rsidRPr="003B0486">
        <w:rPr>
          <w:b w:val="0"/>
          <w:bCs/>
          <w:color w:val="auto"/>
          <w:szCs w:val="24"/>
        </w:rPr>
        <w:t>Construction works.</w:t>
      </w:r>
    </w:p>
    <w:p w14:paraId="17D7D57A" w14:textId="77777777" w:rsidR="003B0486" w:rsidRPr="003B0486" w:rsidRDefault="003B0486" w:rsidP="00A5440B">
      <w:pPr>
        <w:pStyle w:val="ListParagraph"/>
        <w:numPr>
          <w:ilvl w:val="0"/>
          <w:numId w:val="20"/>
        </w:numPr>
        <w:spacing w:after="0" w:line="240" w:lineRule="auto"/>
        <w:ind w:right="42"/>
        <w:rPr>
          <w:b w:val="0"/>
          <w:bCs/>
          <w:color w:val="auto"/>
          <w:szCs w:val="24"/>
        </w:rPr>
      </w:pPr>
      <w:r w:rsidRPr="003B0486">
        <w:rPr>
          <w:b w:val="0"/>
          <w:bCs/>
          <w:color w:val="auto"/>
          <w:szCs w:val="24"/>
        </w:rPr>
        <w:t xml:space="preserve">Operational Project to develop and then implement a non-Capital outcome. </w:t>
      </w:r>
    </w:p>
    <w:p w14:paraId="4E256FE7" w14:textId="77777777" w:rsidR="003B0486" w:rsidRPr="003B0486" w:rsidRDefault="003B0486" w:rsidP="00A5440B">
      <w:pPr>
        <w:pStyle w:val="ListParagraph"/>
        <w:numPr>
          <w:ilvl w:val="0"/>
          <w:numId w:val="20"/>
        </w:numPr>
        <w:spacing w:after="0" w:line="240" w:lineRule="auto"/>
        <w:ind w:right="42"/>
        <w:rPr>
          <w:b w:val="0"/>
          <w:bCs/>
          <w:color w:val="auto"/>
          <w:szCs w:val="24"/>
        </w:rPr>
      </w:pPr>
      <w:r w:rsidRPr="003B0486">
        <w:rPr>
          <w:b w:val="0"/>
          <w:bCs/>
          <w:color w:val="auto"/>
          <w:szCs w:val="24"/>
        </w:rPr>
        <w:t xml:space="preserve">Change to service delivery or business as usual activities.  </w:t>
      </w:r>
    </w:p>
    <w:p w14:paraId="3D2A8020" w14:textId="77777777" w:rsidR="009B475D" w:rsidRDefault="009B475D" w:rsidP="00A5440B">
      <w:pPr>
        <w:spacing w:after="0" w:line="240" w:lineRule="auto"/>
        <w:ind w:left="-284" w:right="42"/>
        <w:rPr>
          <w:bCs/>
          <w:szCs w:val="24"/>
        </w:rPr>
      </w:pPr>
    </w:p>
    <w:p w14:paraId="70AD4D35" w14:textId="77777777" w:rsidR="006A674D" w:rsidRDefault="006A674D" w:rsidP="00A5440B">
      <w:pPr>
        <w:spacing w:before="0" w:after="0" w:line="240" w:lineRule="auto"/>
        <w:ind w:left="-284" w:right="42"/>
        <w:rPr>
          <w:bCs/>
          <w:szCs w:val="24"/>
        </w:rPr>
      </w:pPr>
      <w:r w:rsidRPr="00967C84">
        <w:rPr>
          <w:bCs/>
          <w:szCs w:val="24"/>
        </w:rPr>
        <w:t xml:space="preserve">As part of Service Planning and the Annual Budget process Council can then determine a priority of these proposed projects and allocate funding and resources as so desired.  For example, if the concept design for Paul Hasluck reserve was to be </w:t>
      </w:r>
      <w:r w:rsidRPr="0023236A">
        <w:rPr>
          <w:bCs/>
          <w:szCs w:val="24"/>
        </w:rPr>
        <w:t>prioritised for delivery, a Capital Works Project (CWP) for the design works would be proposed for the 24/25 financial year (FY) and a CWP projec</w:t>
      </w:r>
      <w:r w:rsidRPr="00967C84">
        <w:rPr>
          <w:bCs/>
          <w:szCs w:val="24"/>
        </w:rPr>
        <w:t xml:space="preserve">t for delivery would be proposed for the 25/26 </w:t>
      </w:r>
      <w:r>
        <w:rPr>
          <w:bCs/>
          <w:szCs w:val="24"/>
        </w:rPr>
        <w:t>financial year (</w:t>
      </w:r>
      <w:r w:rsidRPr="00967C84">
        <w:rPr>
          <w:bCs/>
          <w:szCs w:val="24"/>
        </w:rPr>
        <w:t>FY</w:t>
      </w:r>
      <w:r>
        <w:rPr>
          <w:bCs/>
          <w:szCs w:val="24"/>
        </w:rPr>
        <w:t>)</w:t>
      </w:r>
      <w:r w:rsidRPr="00967C84">
        <w:rPr>
          <w:bCs/>
          <w:szCs w:val="24"/>
        </w:rPr>
        <w:t xml:space="preserve">.  </w:t>
      </w:r>
    </w:p>
    <w:p w14:paraId="4377E62F" w14:textId="77777777" w:rsidR="006A674D" w:rsidRDefault="006A674D" w:rsidP="00A5440B">
      <w:pPr>
        <w:spacing w:before="0" w:after="0" w:line="240" w:lineRule="auto"/>
        <w:ind w:left="-284" w:right="42"/>
        <w:rPr>
          <w:bCs/>
          <w:szCs w:val="24"/>
        </w:rPr>
      </w:pPr>
    </w:p>
    <w:p w14:paraId="69C683B2" w14:textId="77777777" w:rsidR="006A674D" w:rsidRPr="00967C84" w:rsidRDefault="006A674D" w:rsidP="00A5440B">
      <w:pPr>
        <w:spacing w:before="0" w:after="0" w:line="240" w:lineRule="auto"/>
        <w:ind w:left="-284" w:right="42"/>
        <w:rPr>
          <w:bCs/>
          <w:szCs w:val="24"/>
        </w:rPr>
      </w:pPr>
      <w:r>
        <w:rPr>
          <w:bCs/>
          <w:szCs w:val="24"/>
        </w:rPr>
        <w:t xml:space="preserve">In order, to define where the FMP sits in the City’s document hierarchy and how it interacts with other key strategies and plans it is proposed to change the title of the FMP from a Management plan to a Master Plan. A Master plan </w:t>
      </w:r>
      <w:r w:rsidRPr="00B67BA2">
        <w:rPr>
          <w:bCs/>
          <w:szCs w:val="24"/>
        </w:rPr>
        <w:t xml:space="preserve">is a dynamic long-term planning document </w:t>
      </w:r>
      <w:r w:rsidRPr="00B67BA2">
        <w:rPr>
          <w:bCs/>
          <w:szCs w:val="24"/>
        </w:rPr>
        <w:lastRenderedPageBreak/>
        <w:t xml:space="preserve">that provides a conceptual layout to guide future </w:t>
      </w:r>
      <w:r>
        <w:rPr>
          <w:bCs/>
          <w:szCs w:val="24"/>
        </w:rPr>
        <w:t>projects and improvements</w:t>
      </w:r>
      <w:r w:rsidRPr="00B67BA2">
        <w:rPr>
          <w:bCs/>
          <w:szCs w:val="24"/>
        </w:rPr>
        <w:t>.</w:t>
      </w:r>
      <w:r>
        <w:rPr>
          <w:bCs/>
          <w:szCs w:val="24"/>
        </w:rPr>
        <w:t xml:space="preserve"> This definition is reflected the strategic objectives and outcomes of the FMP. The final title is yet to be confirmed by the Steering Committee and will be part of ongoing discussions.  For the purposes of this report FMP refers to a title of Master/Management until a final choice is endorsed by Council.   </w:t>
      </w:r>
    </w:p>
    <w:p w14:paraId="7FB72FB5" w14:textId="77777777" w:rsidR="006A674D" w:rsidRPr="00967C84" w:rsidRDefault="006A674D" w:rsidP="00A5440B">
      <w:pPr>
        <w:spacing w:after="0" w:line="240" w:lineRule="auto"/>
        <w:ind w:left="-284" w:right="42"/>
        <w:rPr>
          <w:szCs w:val="24"/>
        </w:rPr>
      </w:pPr>
    </w:p>
    <w:p w14:paraId="31AE301C" w14:textId="77777777" w:rsidR="006A674D" w:rsidRPr="00967C84" w:rsidRDefault="006A674D" w:rsidP="00A5440B">
      <w:pPr>
        <w:spacing w:before="0" w:after="0" w:line="240" w:lineRule="auto"/>
        <w:ind w:left="-284" w:right="42"/>
        <w:rPr>
          <w:bCs/>
          <w:szCs w:val="24"/>
        </w:rPr>
      </w:pPr>
      <w:r>
        <w:rPr>
          <w:bCs/>
          <w:szCs w:val="24"/>
        </w:rPr>
        <w:t xml:space="preserve">Of the 22 deliverable tasks to develop the FMP, 17 (77%) are now complete, </w:t>
      </w:r>
      <w:r w:rsidRPr="00967C84">
        <w:rPr>
          <w:bCs/>
          <w:szCs w:val="24"/>
        </w:rPr>
        <w:t xml:space="preserve">and in late 2023 the draft </w:t>
      </w:r>
      <w:r w:rsidRPr="00967C84">
        <w:rPr>
          <w:szCs w:val="24"/>
        </w:rPr>
        <w:t xml:space="preserve">FMP </w:t>
      </w:r>
      <w:r w:rsidRPr="00967C84">
        <w:rPr>
          <w:bCs/>
          <w:szCs w:val="24"/>
        </w:rPr>
        <w:t xml:space="preserve">was distributed to Steering Committee Members, including the Department of Biodiversity, Conservation and Attractions (DBCA) members. </w:t>
      </w:r>
    </w:p>
    <w:p w14:paraId="027877AB" w14:textId="77777777" w:rsidR="006A674D" w:rsidRPr="00967C84" w:rsidRDefault="006A674D" w:rsidP="00A5440B">
      <w:pPr>
        <w:spacing w:before="0" w:after="0" w:line="240" w:lineRule="auto"/>
        <w:ind w:right="42"/>
        <w:rPr>
          <w:szCs w:val="24"/>
        </w:rPr>
      </w:pPr>
    </w:p>
    <w:p w14:paraId="62939843" w14:textId="77777777" w:rsidR="006A674D" w:rsidRPr="00967C84" w:rsidRDefault="006A674D" w:rsidP="00A5440B">
      <w:pPr>
        <w:spacing w:before="0" w:after="0" w:line="240" w:lineRule="auto"/>
        <w:ind w:left="-284" w:right="42"/>
        <w:rPr>
          <w:bCs/>
          <w:szCs w:val="24"/>
        </w:rPr>
      </w:pPr>
      <w:r w:rsidRPr="00967C84">
        <w:rPr>
          <w:bCs/>
          <w:szCs w:val="24"/>
        </w:rPr>
        <w:t xml:space="preserve">No specific written comments or amendments were provided by the Steering Committee. Minor amendments from City Officers and DBCA have been incorporated into the final draft which is attached to this report. The last comments received by Administration from committee members were in December 2023.  </w:t>
      </w:r>
    </w:p>
    <w:p w14:paraId="53452493" w14:textId="77777777" w:rsidR="006A674D" w:rsidRPr="00967C84" w:rsidRDefault="006A674D" w:rsidP="00A5440B">
      <w:pPr>
        <w:spacing w:before="0" w:after="0" w:line="240" w:lineRule="auto"/>
        <w:ind w:left="-284" w:right="42"/>
        <w:rPr>
          <w:bCs/>
          <w:szCs w:val="24"/>
        </w:rPr>
      </w:pPr>
    </w:p>
    <w:p w14:paraId="1E98EAE7" w14:textId="77777777" w:rsidR="006A674D" w:rsidRPr="00967C84" w:rsidRDefault="006A674D" w:rsidP="00A5440B">
      <w:pPr>
        <w:spacing w:before="0" w:after="0" w:line="240" w:lineRule="auto"/>
        <w:ind w:left="-284" w:right="42"/>
        <w:rPr>
          <w:bCs/>
          <w:szCs w:val="24"/>
        </w:rPr>
      </w:pPr>
      <w:r w:rsidRPr="00967C84">
        <w:rPr>
          <w:bCs/>
          <w:szCs w:val="24"/>
        </w:rPr>
        <w:t xml:space="preserve">It should be noted that the City is currently in the early stages of a Coastal Hazard Risk Management and Adaptation Plan (CHRMAP). This project aims to define areas of City’s the coastlines that are vulnerable to coastal hazards and to develop an adaption plan to monitor and manage these hazards where </w:t>
      </w:r>
      <w:r w:rsidRPr="0023236A">
        <w:rPr>
          <w:szCs w:val="24"/>
        </w:rPr>
        <w:t>required.  It is expected that the outcomes of the technical analysis undertaken as part of the CHRMAP may influence</w:t>
      </w:r>
      <w:r w:rsidRPr="00967C84">
        <w:rPr>
          <w:bCs/>
          <w:szCs w:val="24"/>
        </w:rPr>
        <w:t xml:space="preserve"> the final built form outcomes of some of the objectives/outcomes of the </w:t>
      </w:r>
      <w:r w:rsidRPr="00967C84">
        <w:rPr>
          <w:szCs w:val="24"/>
        </w:rPr>
        <w:t>FMP</w:t>
      </w:r>
      <w:r w:rsidRPr="00967C84">
        <w:rPr>
          <w:bCs/>
          <w:szCs w:val="24"/>
        </w:rPr>
        <w:t xml:space="preserve">.  </w:t>
      </w:r>
    </w:p>
    <w:p w14:paraId="6B786F0A" w14:textId="77777777" w:rsidR="006A674D" w:rsidRPr="00967C84" w:rsidRDefault="006A674D" w:rsidP="00A5440B">
      <w:pPr>
        <w:spacing w:before="0" w:after="0" w:line="240" w:lineRule="auto"/>
        <w:ind w:left="-284" w:right="42"/>
        <w:rPr>
          <w:bCs/>
          <w:szCs w:val="24"/>
        </w:rPr>
      </w:pPr>
    </w:p>
    <w:p w14:paraId="0648CBA5" w14:textId="77777777" w:rsidR="006A674D" w:rsidRPr="00967C84" w:rsidRDefault="006A674D" w:rsidP="00A5440B">
      <w:pPr>
        <w:spacing w:before="0" w:after="0" w:line="240" w:lineRule="auto"/>
        <w:ind w:left="-284" w:right="42"/>
        <w:rPr>
          <w:bCs/>
          <w:szCs w:val="24"/>
        </w:rPr>
      </w:pPr>
      <w:r w:rsidRPr="00967C84">
        <w:rPr>
          <w:bCs/>
          <w:szCs w:val="24"/>
        </w:rPr>
        <w:t xml:space="preserve">Pending budget availability, the City intends to undertake the CHRMAP process for both ocean and riverine sections of the Nedlands Foreshore. There is a grant funding contribution for this project, but, for the ocean segment of Foreshore only.  However, Administration believes there is greater urgency for a CHRMAP of the riverine sections of foreshore and will recommend that should there be budgetary limitations, additional funding for this area should be prioritised.  </w:t>
      </w:r>
    </w:p>
    <w:p w14:paraId="31B939E8" w14:textId="77777777" w:rsidR="006A674D" w:rsidRPr="00967C84" w:rsidRDefault="006A674D" w:rsidP="00A5440B">
      <w:pPr>
        <w:spacing w:before="0" w:after="0" w:line="240" w:lineRule="auto"/>
        <w:ind w:left="-284" w:right="42"/>
        <w:rPr>
          <w:bCs/>
          <w:szCs w:val="24"/>
        </w:rPr>
      </w:pPr>
    </w:p>
    <w:p w14:paraId="29EF3F44" w14:textId="77777777" w:rsidR="006A674D" w:rsidRDefault="006A674D" w:rsidP="00A5440B">
      <w:pPr>
        <w:spacing w:before="0" w:after="0" w:line="240" w:lineRule="auto"/>
        <w:ind w:left="-284" w:right="42"/>
        <w:rPr>
          <w:bCs/>
          <w:szCs w:val="24"/>
        </w:rPr>
      </w:pPr>
      <w:r w:rsidRPr="00967C84">
        <w:rPr>
          <w:bCs/>
          <w:szCs w:val="24"/>
        </w:rPr>
        <w:t>When reviewed against the outcome of the CHRMAP project, a high-level analysis of the draft FMP outcomes/objectives indicates that of the</w:t>
      </w:r>
      <w:r>
        <w:rPr>
          <w:bCs/>
          <w:szCs w:val="24"/>
        </w:rPr>
        <w:t xml:space="preserve"> </w:t>
      </w:r>
      <w:r w:rsidRPr="00967C84">
        <w:rPr>
          <w:bCs/>
          <w:szCs w:val="24"/>
        </w:rPr>
        <w:t>55 outcomes</w:t>
      </w:r>
      <w:r>
        <w:rPr>
          <w:bCs/>
          <w:szCs w:val="24"/>
        </w:rPr>
        <w:t>:</w:t>
      </w:r>
    </w:p>
    <w:p w14:paraId="5A5AE034" w14:textId="77777777" w:rsidR="006A674D" w:rsidRPr="00967C84" w:rsidRDefault="006A674D" w:rsidP="00A5440B">
      <w:pPr>
        <w:spacing w:before="0" w:after="0" w:line="240" w:lineRule="auto"/>
        <w:ind w:left="-284" w:right="42"/>
        <w:rPr>
          <w:bCs/>
          <w:szCs w:val="24"/>
        </w:rPr>
      </w:pPr>
    </w:p>
    <w:p w14:paraId="6B581630" w14:textId="77777777" w:rsidR="006A674D" w:rsidRPr="006A674D" w:rsidRDefault="006A674D" w:rsidP="00A5440B">
      <w:pPr>
        <w:pStyle w:val="ListParagraph"/>
        <w:numPr>
          <w:ilvl w:val="0"/>
          <w:numId w:val="19"/>
        </w:numPr>
        <w:spacing w:before="0" w:after="0" w:line="240" w:lineRule="auto"/>
        <w:ind w:right="42"/>
        <w:rPr>
          <w:b w:val="0"/>
          <w:color w:val="auto"/>
          <w:szCs w:val="24"/>
        </w:rPr>
      </w:pPr>
      <w:r w:rsidRPr="006A674D">
        <w:rPr>
          <w:b w:val="0"/>
          <w:color w:val="auto"/>
          <w:szCs w:val="24"/>
        </w:rPr>
        <w:t>20 may need to be reviewed or adjusted after the CHRMAP is complete, and,</w:t>
      </w:r>
    </w:p>
    <w:p w14:paraId="2D580D79" w14:textId="77777777" w:rsidR="006A674D" w:rsidRPr="006A674D" w:rsidRDefault="006A674D" w:rsidP="00A5440B">
      <w:pPr>
        <w:pStyle w:val="ListParagraph"/>
        <w:numPr>
          <w:ilvl w:val="0"/>
          <w:numId w:val="19"/>
        </w:numPr>
        <w:spacing w:before="0" w:after="0" w:line="240" w:lineRule="auto"/>
        <w:ind w:right="42"/>
        <w:rPr>
          <w:b w:val="0"/>
          <w:color w:val="auto"/>
          <w:szCs w:val="24"/>
        </w:rPr>
      </w:pPr>
      <w:r w:rsidRPr="006A674D">
        <w:rPr>
          <w:b w:val="0"/>
          <w:color w:val="auto"/>
          <w:szCs w:val="24"/>
        </w:rPr>
        <w:t xml:space="preserve">Of these 20m, approximately 10 outcomes require significant design and/or investigation before construction works could occur.  </w:t>
      </w:r>
    </w:p>
    <w:p w14:paraId="2609B34D" w14:textId="77777777" w:rsidR="006A674D" w:rsidRPr="00967C84" w:rsidRDefault="006A674D" w:rsidP="00A5440B">
      <w:pPr>
        <w:pStyle w:val="ListParagraph"/>
        <w:spacing w:before="0" w:after="0" w:line="240" w:lineRule="auto"/>
        <w:ind w:left="513" w:right="42"/>
        <w:rPr>
          <w:bCs/>
          <w:szCs w:val="24"/>
        </w:rPr>
      </w:pPr>
    </w:p>
    <w:p w14:paraId="5D304A5E" w14:textId="77777777" w:rsidR="006A674D" w:rsidRPr="00967C84" w:rsidRDefault="006A674D" w:rsidP="00A5440B">
      <w:pPr>
        <w:spacing w:before="0" w:after="0" w:line="240" w:lineRule="auto"/>
        <w:ind w:left="-284" w:right="42"/>
        <w:rPr>
          <w:bCs/>
          <w:szCs w:val="24"/>
        </w:rPr>
      </w:pPr>
      <w:r w:rsidRPr="00967C84">
        <w:rPr>
          <w:bCs/>
          <w:szCs w:val="24"/>
        </w:rPr>
        <w:t xml:space="preserve">Incorporation of the recommendations of the CHRMAP will not necessarily change the outcome of the </w:t>
      </w:r>
      <w:r w:rsidRPr="00967C84">
        <w:rPr>
          <w:szCs w:val="24"/>
        </w:rPr>
        <w:t>FMP</w:t>
      </w:r>
      <w:r w:rsidRPr="00967C84">
        <w:rPr>
          <w:bCs/>
          <w:szCs w:val="24"/>
        </w:rPr>
        <w:t xml:space="preserve"> but may influence the outcomes of investigation and design undertaken when an outcome is delivered, or the priority/urgency of a particular outcome.   </w:t>
      </w:r>
    </w:p>
    <w:p w14:paraId="20A1D73C" w14:textId="77777777" w:rsidR="006A674D" w:rsidRPr="00967C84" w:rsidRDefault="006A674D" w:rsidP="00A5440B">
      <w:pPr>
        <w:spacing w:before="0" w:after="0" w:line="240" w:lineRule="auto"/>
        <w:ind w:left="-284" w:right="42"/>
        <w:rPr>
          <w:bCs/>
          <w:szCs w:val="24"/>
        </w:rPr>
      </w:pPr>
    </w:p>
    <w:p w14:paraId="7BCADF87" w14:textId="77777777" w:rsidR="006A674D" w:rsidRDefault="006A674D" w:rsidP="00A5440B">
      <w:pPr>
        <w:spacing w:before="0" w:after="0" w:line="240" w:lineRule="auto"/>
        <w:ind w:left="-284" w:right="42"/>
        <w:rPr>
          <w:bCs/>
          <w:szCs w:val="24"/>
        </w:rPr>
      </w:pPr>
      <w:r w:rsidRPr="00967C84">
        <w:rPr>
          <w:bCs/>
          <w:szCs w:val="24"/>
        </w:rPr>
        <w:t xml:space="preserve">For example, the </w:t>
      </w:r>
      <w:r w:rsidRPr="00967C84">
        <w:rPr>
          <w:szCs w:val="24"/>
        </w:rPr>
        <w:t xml:space="preserve">FMP </w:t>
      </w:r>
      <w:r w:rsidRPr="00967C84">
        <w:rPr>
          <w:bCs/>
          <w:szCs w:val="24"/>
        </w:rPr>
        <w:t xml:space="preserve">recommends a change to </w:t>
      </w:r>
      <w:r>
        <w:rPr>
          <w:bCs/>
          <w:szCs w:val="24"/>
        </w:rPr>
        <w:t>t</w:t>
      </w:r>
      <w:r w:rsidRPr="00967C84">
        <w:rPr>
          <w:bCs/>
          <w:szCs w:val="24"/>
        </w:rPr>
        <w:t xml:space="preserve">he built </w:t>
      </w:r>
      <w:r>
        <w:rPr>
          <w:bCs/>
          <w:szCs w:val="24"/>
        </w:rPr>
        <w:t>form</w:t>
      </w:r>
      <w:r w:rsidRPr="00967C84">
        <w:rPr>
          <w:bCs/>
          <w:szCs w:val="24"/>
        </w:rPr>
        <w:t xml:space="preserve"> of the Foreshore, such as at Paul Hasluck reserve.  The CHRMAP process will conduct a detail analysis of the risks associated with sea level rise in this area, </w:t>
      </w:r>
      <w:r w:rsidRPr="00E909E9">
        <w:rPr>
          <w:bCs/>
          <w:szCs w:val="24"/>
        </w:rPr>
        <w:t>analyse</w:t>
      </w:r>
      <w:r w:rsidRPr="00967C84">
        <w:rPr>
          <w:bCs/>
          <w:szCs w:val="24"/>
        </w:rPr>
        <w:t xml:space="preserve"> the proposed concept in the </w:t>
      </w:r>
      <w:r w:rsidRPr="00967C84">
        <w:rPr>
          <w:szCs w:val="24"/>
        </w:rPr>
        <w:t xml:space="preserve">FMP </w:t>
      </w:r>
      <w:r w:rsidRPr="00967C84">
        <w:rPr>
          <w:bCs/>
          <w:szCs w:val="24"/>
        </w:rPr>
        <w:t xml:space="preserve">and undertake a cost benefit analysis.  The outcome may be a recommendation about the height of beaches, or the extent of additional protection works required to adapt the concept to sea level rise.  </w:t>
      </w:r>
    </w:p>
    <w:p w14:paraId="30EE29DE" w14:textId="77777777" w:rsidR="006A674D" w:rsidRDefault="006A674D" w:rsidP="00A5440B">
      <w:pPr>
        <w:spacing w:after="0" w:line="240" w:lineRule="auto"/>
        <w:ind w:left="-284" w:right="42"/>
        <w:rPr>
          <w:bCs/>
          <w:szCs w:val="24"/>
        </w:rPr>
      </w:pPr>
    </w:p>
    <w:p w14:paraId="3BC8EBD0" w14:textId="77777777" w:rsidR="006A674D" w:rsidRPr="00967C84" w:rsidRDefault="006A674D" w:rsidP="00A5440B">
      <w:pPr>
        <w:spacing w:after="0" w:line="240" w:lineRule="auto"/>
        <w:ind w:left="-284" w:right="42"/>
        <w:rPr>
          <w:bCs/>
          <w:szCs w:val="24"/>
        </w:rPr>
      </w:pPr>
      <w:r w:rsidRPr="00967C84">
        <w:rPr>
          <w:bCs/>
          <w:szCs w:val="24"/>
        </w:rPr>
        <w:lastRenderedPageBreak/>
        <w:t>This information would then be used as a starting point for detailed design and investigation when that stage of the project is funded.  The general concept of returning Paul Hasluck Reserve to a more natural foreshore does not change due to the CHRMAP process</w:t>
      </w:r>
      <w:r>
        <w:rPr>
          <w:bCs/>
          <w:szCs w:val="24"/>
        </w:rPr>
        <w:t xml:space="preserve"> or data, however, timelines and extent of water level rises and so forth will help inform the project</w:t>
      </w:r>
      <w:r w:rsidRPr="00967C84">
        <w:rPr>
          <w:bCs/>
          <w:szCs w:val="24"/>
        </w:rPr>
        <w:t xml:space="preserve">. </w:t>
      </w:r>
    </w:p>
    <w:p w14:paraId="260B4CF3" w14:textId="77777777" w:rsidR="006A674D" w:rsidRPr="00967C84" w:rsidRDefault="006A674D" w:rsidP="00A5440B">
      <w:pPr>
        <w:spacing w:after="0" w:line="240" w:lineRule="auto"/>
        <w:ind w:left="-284" w:right="42"/>
        <w:rPr>
          <w:bCs/>
          <w:szCs w:val="24"/>
        </w:rPr>
      </w:pPr>
    </w:p>
    <w:p w14:paraId="1A93DD92" w14:textId="77777777" w:rsidR="006A674D" w:rsidRPr="00967C84" w:rsidRDefault="006A674D" w:rsidP="00A5440B">
      <w:pPr>
        <w:spacing w:before="0" w:after="0" w:line="240" w:lineRule="auto"/>
        <w:ind w:left="-284" w:right="42"/>
        <w:rPr>
          <w:bCs/>
          <w:szCs w:val="24"/>
        </w:rPr>
      </w:pPr>
      <w:r w:rsidRPr="00967C84">
        <w:rPr>
          <w:bCs/>
          <w:szCs w:val="24"/>
        </w:rPr>
        <w:t>Outstanding tasks required to be complete before the</w:t>
      </w:r>
      <w:r>
        <w:rPr>
          <w:bCs/>
          <w:szCs w:val="24"/>
        </w:rPr>
        <w:t xml:space="preserve"> </w:t>
      </w:r>
      <w:r w:rsidRPr="00967C84">
        <w:rPr>
          <w:szCs w:val="24"/>
        </w:rPr>
        <w:t xml:space="preserve">FMP </w:t>
      </w:r>
      <w:r w:rsidRPr="00967C84">
        <w:rPr>
          <w:bCs/>
          <w:szCs w:val="24"/>
        </w:rPr>
        <w:t>can be presented to Council for endorsement are:</w:t>
      </w:r>
    </w:p>
    <w:p w14:paraId="35A7F4F8" w14:textId="77777777" w:rsidR="006A674D" w:rsidRPr="006A674D" w:rsidRDefault="006A674D" w:rsidP="00A5440B">
      <w:pPr>
        <w:spacing w:before="0" w:after="0" w:line="240" w:lineRule="auto"/>
        <w:ind w:left="-284" w:right="42"/>
        <w:rPr>
          <w:szCs w:val="24"/>
        </w:rPr>
      </w:pPr>
    </w:p>
    <w:p w14:paraId="076D9A26" w14:textId="77777777" w:rsidR="006A674D" w:rsidRPr="006A674D" w:rsidRDefault="006A674D" w:rsidP="00A5440B">
      <w:pPr>
        <w:pStyle w:val="ListParagraph"/>
        <w:numPr>
          <w:ilvl w:val="0"/>
          <w:numId w:val="21"/>
        </w:numPr>
        <w:spacing w:before="0" w:after="0" w:line="240" w:lineRule="auto"/>
        <w:ind w:left="142" w:right="42"/>
        <w:rPr>
          <w:b w:val="0"/>
          <w:color w:val="auto"/>
          <w:szCs w:val="24"/>
        </w:rPr>
      </w:pPr>
      <w:r w:rsidRPr="006A674D">
        <w:rPr>
          <w:b w:val="0"/>
          <w:color w:val="auto"/>
          <w:szCs w:val="24"/>
        </w:rPr>
        <w:t>Steering Committee endorsement of the draft FMP</w:t>
      </w:r>
    </w:p>
    <w:p w14:paraId="12BF654C" w14:textId="77777777" w:rsidR="006A674D" w:rsidRPr="006A674D" w:rsidRDefault="006A674D" w:rsidP="00A5440B">
      <w:pPr>
        <w:pStyle w:val="ListParagraph"/>
        <w:numPr>
          <w:ilvl w:val="0"/>
          <w:numId w:val="21"/>
        </w:numPr>
        <w:spacing w:before="0" w:after="0" w:line="240" w:lineRule="auto"/>
        <w:ind w:left="142" w:right="42"/>
        <w:rPr>
          <w:b w:val="0"/>
          <w:color w:val="auto"/>
          <w:szCs w:val="24"/>
        </w:rPr>
      </w:pPr>
      <w:r w:rsidRPr="006A674D">
        <w:rPr>
          <w:b w:val="0"/>
          <w:color w:val="auto"/>
          <w:szCs w:val="24"/>
        </w:rPr>
        <w:t>Community Consultation on the draft FMP</w:t>
      </w:r>
    </w:p>
    <w:p w14:paraId="539DBEA5" w14:textId="77777777" w:rsidR="006A674D" w:rsidRPr="006A674D" w:rsidRDefault="006A674D" w:rsidP="00A5440B">
      <w:pPr>
        <w:pStyle w:val="ListParagraph"/>
        <w:numPr>
          <w:ilvl w:val="0"/>
          <w:numId w:val="21"/>
        </w:numPr>
        <w:spacing w:before="0" w:after="0" w:line="240" w:lineRule="auto"/>
        <w:ind w:left="142" w:right="42"/>
        <w:rPr>
          <w:b w:val="0"/>
          <w:color w:val="auto"/>
          <w:szCs w:val="24"/>
        </w:rPr>
      </w:pPr>
      <w:r w:rsidRPr="006A674D">
        <w:rPr>
          <w:b w:val="0"/>
          <w:color w:val="auto"/>
          <w:szCs w:val="24"/>
        </w:rPr>
        <w:t>Analysis of the consultation results and any required updates or modifications to the FMP</w:t>
      </w:r>
    </w:p>
    <w:p w14:paraId="65A795F5" w14:textId="77777777" w:rsidR="006A674D" w:rsidRPr="006A674D" w:rsidRDefault="006A674D" w:rsidP="00A5440B">
      <w:pPr>
        <w:pStyle w:val="ListParagraph"/>
        <w:numPr>
          <w:ilvl w:val="0"/>
          <w:numId w:val="21"/>
        </w:numPr>
        <w:spacing w:before="0" w:after="0" w:line="240" w:lineRule="auto"/>
        <w:ind w:left="142" w:right="42"/>
        <w:rPr>
          <w:b w:val="0"/>
          <w:color w:val="auto"/>
          <w:szCs w:val="24"/>
        </w:rPr>
      </w:pPr>
      <w:r w:rsidRPr="006A674D">
        <w:rPr>
          <w:b w:val="0"/>
          <w:color w:val="auto"/>
          <w:szCs w:val="24"/>
        </w:rPr>
        <w:t>Steering Committee endorsement of the final FMP</w:t>
      </w:r>
    </w:p>
    <w:p w14:paraId="6930C5EC" w14:textId="77777777" w:rsidR="006A674D" w:rsidRPr="006A674D" w:rsidRDefault="006A674D" w:rsidP="00A5440B">
      <w:pPr>
        <w:pStyle w:val="ListParagraph"/>
        <w:numPr>
          <w:ilvl w:val="0"/>
          <w:numId w:val="21"/>
        </w:numPr>
        <w:spacing w:before="0" w:after="0" w:line="240" w:lineRule="auto"/>
        <w:ind w:left="142" w:right="42"/>
        <w:rPr>
          <w:b w:val="0"/>
          <w:color w:val="auto"/>
          <w:szCs w:val="24"/>
        </w:rPr>
      </w:pPr>
      <w:r w:rsidRPr="006A674D">
        <w:rPr>
          <w:b w:val="0"/>
          <w:color w:val="auto"/>
          <w:szCs w:val="24"/>
        </w:rPr>
        <w:t xml:space="preserve">Council endorsement of the FMP.  </w:t>
      </w:r>
    </w:p>
    <w:p w14:paraId="0F25DA7C" w14:textId="77777777" w:rsidR="006A674D" w:rsidRDefault="006A674D" w:rsidP="00A5440B">
      <w:pPr>
        <w:spacing w:before="0" w:after="0" w:line="240" w:lineRule="auto"/>
        <w:ind w:left="-284" w:right="42"/>
        <w:rPr>
          <w:bCs/>
          <w:szCs w:val="24"/>
        </w:rPr>
      </w:pPr>
    </w:p>
    <w:p w14:paraId="3A3B822A" w14:textId="77777777" w:rsidR="006A674D" w:rsidRDefault="006A674D" w:rsidP="00A5440B">
      <w:pPr>
        <w:spacing w:before="0" w:after="0" w:line="240" w:lineRule="auto"/>
        <w:ind w:left="-284" w:right="42"/>
        <w:rPr>
          <w:bCs/>
          <w:szCs w:val="24"/>
        </w:rPr>
      </w:pPr>
      <w:r>
        <w:rPr>
          <w:bCs/>
          <w:szCs w:val="24"/>
        </w:rPr>
        <w:t xml:space="preserve">A separate report has been prepared for the Committee outline the proposed plan for responding to the resolution for the report TS11.04.24 Foreshore Management Strategy Update. </w:t>
      </w:r>
    </w:p>
    <w:p w14:paraId="17FD6B2A" w14:textId="77777777" w:rsidR="006A674D" w:rsidRDefault="006A674D" w:rsidP="00A5440B">
      <w:pPr>
        <w:spacing w:before="0" w:after="0" w:line="240" w:lineRule="auto"/>
        <w:ind w:left="-284" w:right="42"/>
        <w:rPr>
          <w:bCs/>
          <w:szCs w:val="24"/>
        </w:rPr>
      </w:pPr>
    </w:p>
    <w:p w14:paraId="7004DEEE" w14:textId="77777777" w:rsidR="006A674D" w:rsidRPr="00EE594B" w:rsidRDefault="006A674D" w:rsidP="00A5440B">
      <w:pPr>
        <w:spacing w:before="0" w:after="0" w:line="240" w:lineRule="auto"/>
        <w:ind w:left="-284" w:right="42"/>
        <w:rPr>
          <w:bCs/>
          <w:color w:val="002060"/>
          <w:szCs w:val="24"/>
        </w:rPr>
      </w:pPr>
    </w:p>
    <w:p w14:paraId="05E944E7" w14:textId="77777777" w:rsidR="006A674D" w:rsidRPr="00EE594B" w:rsidRDefault="006A674D" w:rsidP="00A5440B">
      <w:pPr>
        <w:spacing w:before="0" w:after="0" w:line="240" w:lineRule="auto"/>
        <w:ind w:left="-284" w:right="42"/>
        <w:rPr>
          <w:b/>
          <w:color w:val="002060"/>
          <w:sz w:val="28"/>
          <w:szCs w:val="32"/>
        </w:rPr>
      </w:pPr>
      <w:r w:rsidRPr="00EE594B">
        <w:rPr>
          <w:b/>
          <w:color w:val="002060"/>
          <w:sz w:val="28"/>
          <w:szCs w:val="32"/>
        </w:rPr>
        <w:t>Consultation</w:t>
      </w:r>
    </w:p>
    <w:p w14:paraId="61050FE2" w14:textId="77777777" w:rsidR="006A674D" w:rsidRPr="00967C84" w:rsidRDefault="006A674D" w:rsidP="00A5440B">
      <w:pPr>
        <w:spacing w:before="0" w:after="0" w:line="240" w:lineRule="auto"/>
        <w:ind w:left="-284" w:right="42"/>
        <w:rPr>
          <w:b/>
          <w:szCs w:val="24"/>
        </w:rPr>
      </w:pPr>
    </w:p>
    <w:p w14:paraId="1A3F3343" w14:textId="77777777" w:rsidR="006A674D" w:rsidRDefault="006A674D" w:rsidP="00A5440B">
      <w:pPr>
        <w:spacing w:before="0" w:after="0" w:line="240" w:lineRule="auto"/>
        <w:ind w:left="-284" w:right="42"/>
        <w:rPr>
          <w:szCs w:val="24"/>
        </w:rPr>
      </w:pPr>
      <w:r w:rsidRPr="00967C84">
        <w:rPr>
          <w:szCs w:val="24"/>
        </w:rPr>
        <w:t>Various rounds of consultation have occurred, as detailed in the</w:t>
      </w:r>
      <w:r>
        <w:rPr>
          <w:szCs w:val="24"/>
        </w:rPr>
        <w:t xml:space="preserve"> summary</w:t>
      </w:r>
      <w:r w:rsidRPr="00967C84">
        <w:rPr>
          <w:szCs w:val="24"/>
        </w:rPr>
        <w:t xml:space="preserve"> table </w:t>
      </w:r>
      <w:r>
        <w:rPr>
          <w:szCs w:val="24"/>
        </w:rPr>
        <w:t>provided under ‘Background’</w:t>
      </w:r>
      <w:r w:rsidRPr="00967C84">
        <w:rPr>
          <w:szCs w:val="24"/>
        </w:rPr>
        <w:t xml:space="preserve">.  It is expected that at least one more round of community consultation will be undertaken prior to a final Council decision on endorsing the plan.  </w:t>
      </w:r>
    </w:p>
    <w:p w14:paraId="059E42DF" w14:textId="77777777" w:rsidR="006A674D" w:rsidRDefault="006A674D" w:rsidP="00A5440B">
      <w:pPr>
        <w:spacing w:before="0" w:after="0" w:line="240" w:lineRule="auto"/>
        <w:ind w:left="-284" w:right="42"/>
        <w:rPr>
          <w:szCs w:val="24"/>
        </w:rPr>
      </w:pPr>
    </w:p>
    <w:p w14:paraId="23781AF6" w14:textId="77777777" w:rsidR="006A674D" w:rsidRDefault="006A674D" w:rsidP="00A5440B">
      <w:pPr>
        <w:spacing w:before="0" w:after="0" w:line="240" w:lineRule="auto"/>
        <w:ind w:left="-284" w:right="42"/>
        <w:rPr>
          <w:szCs w:val="24"/>
        </w:rPr>
      </w:pPr>
      <w:r>
        <w:rPr>
          <w:szCs w:val="24"/>
        </w:rPr>
        <w:t>For the final round of community consultation, a dedicated YourVoice page will be created to showcase the draft FMP to the community.  This will be supported by a survey seeking feedback on specific sections of the FMP.</w:t>
      </w:r>
    </w:p>
    <w:p w14:paraId="51AF20D0" w14:textId="77777777" w:rsidR="006A674D" w:rsidRDefault="006A674D" w:rsidP="00A5440B">
      <w:pPr>
        <w:spacing w:before="0" w:after="0" w:line="240" w:lineRule="auto"/>
        <w:ind w:left="-284" w:right="42"/>
        <w:rPr>
          <w:szCs w:val="24"/>
        </w:rPr>
      </w:pPr>
    </w:p>
    <w:p w14:paraId="468AB669" w14:textId="77777777" w:rsidR="006A674D" w:rsidRPr="00F048A7" w:rsidRDefault="006A674D" w:rsidP="00A5440B">
      <w:pPr>
        <w:spacing w:before="0" w:after="0" w:line="240" w:lineRule="auto"/>
        <w:ind w:left="-284" w:right="42"/>
        <w:rPr>
          <w:szCs w:val="24"/>
        </w:rPr>
      </w:pPr>
      <w:r>
        <w:rPr>
          <w:szCs w:val="24"/>
        </w:rPr>
        <w:t xml:space="preserve">The YourVoice page and survey will be open for comment for a period of one month and will be supported by the </w:t>
      </w:r>
      <w:r w:rsidRPr="00F048A7">
        <w:rPr>
          <w:szCs w:val="24"/>
        </w:rPr>
        <w:t>channels:</w:t>
      </w:r>
    </w:p>
    <w:p w14:paraId="5284B4BB" w14:textId="77777777" w:rsidR="006A674D" w:rsidRPr="006A674D" w:rsidRDefault="006A674D" w:rsidP="00A5440B">
      <w:pPr>
        <w:pStyle w:val="ListParagraph"/>
        <w:numPr>
          <w:ilvl w:val="0"/>
          <w:numId w:val="22"/>
        </w:numPr>
        <w:spacing w:before="0" w:after="0" w:line="240" w:lineRule="auto"/>
        <w:ind w:right="42"/>
        <w:contextualSpacing w:val="0"/>
        <w:jc w:val="left"/>
        <w:rPr>
          <w:rFonts w:eastAsiaTheme="minorHAnsi"/>
          <w:b w:val="0"/>
          <w:bCs/>
          <w:color w:val="auto"/>
          <w:szCs w:val="24"/>
        </w:rPr>
      </w:pPr>
      <w:r w:rsidRPr="006A674D">
        <w:rPr>
          <w:rFonts w:eastAsiaTheme="minorHAnsi"/>
          <w:b w:val="0"/>
          <w:bCs/>
          <w:color w:val="auto"/>
          <w:szCs w:val="24"/>
        </w:rPr>
        <w:t>City of Nedlands website</w:t>
      </w:r>
      <w:r w:rsidRPr="006A674D">
        <w:rPr>
          <w:b w:val="0"/>
          <w:bCs/>
          <w:color w:val="auto"/>
          <w:szCs w:val="24"/>
        </w:rPr>
        <w:t>.</w:t>
      </w:r>
    </w:p>
    <w:p w14:paraId="48165AED" w14:textId="77777777" w:rsidR="006A674D" w:rsidRPr="006A674D" w:rsidRDefault="006A674D" w:rsidP="00A5440B">
      <w:pPr>
        <w:pStyle w:val="ListParagraph"/>
        <w:numPr>
          <w:ilvl w:val="0"/>
          <w:numId w:val="22"/>
        </w:numPr>
        <w:spacing w:before="0" w:after="0" w:line="240" w:lineRule="auto"/>
        <w:ind w:right="42"/>
        <w:contextualSpacing w:val="0"/>
        <w:jc w:val="left"/>
        <w:rPr>
          <w:rFonts w:eastAsiaTheme="minorHAnsi"/>
          <w:b w:val="0"/>
          <w:bCs/>
          <w:color w:val="auto"/>
          <w:szCs w:val="24"/>
        </w:rPr>
      </w:pPr>
      <w:r w:rsidRPr="006A674D">
        <w:rPr>
          <w:rFonts w:eastAsiaTheme="minorHAnsi"/>
          <w:b w:val="0"/>
          <w:bCs/>
          <w:color w:val="auto"/>
          <w:szCs w:val="24"/>
        </w:rPr>
        <w:t>Social media (Facebook)</w:t>
      </w:r>
      <w:r w:rsidRPr="006A674D">
        <w:rPr>
          <w:b w:val="0"/>
          <w:bCs/>
          <w:color w:val="auto"/>
          <w:szCs w:val="24"/>
        </w:rPr>
        <w:t>.</w:t>
      </w:r>
    </w:p>
    <w:p w14:paraId="1CAB0CA4" w14:textId="77777777" w:rsidR="006A674D" w:rsidRPr="006A674D" w:rsidRDefault="006A674D" w:rsidP="00A5440B">
      <w:pPr>
        <w:pStyle w:val="ListParagraph"/>
        <w:numPr>
          <w:ilvl w:val="0"/>
          <w:numId w:val="22"/>
        </w:numPr>
        <w:spacing w:before="0" w:after="0" w:line="240" w:lineRule="auto"/>
        <w:ind w:right="42"/>
        <w:contextualSpacing w:val="0"/>
        <w:jc w:val="left"/>
        <w:rPr>
          <w:rFonts w:eastAsiaTheme="minorHAnsi"/>
          <w:b w:val="0"/>
          <w:bCs/>
          <w:color w:val="auto"/>
          <w:szCs w:val="24"/>
        </w:rPr>
      </w:pPr>
      <w:r w:rsidRPr="006A674D">
        <w:rPr>
          <w:rFonts w:eastAsiaTheme="minorHAnsi"/>
          <w:b w:val="0"/>
          <w:bCs/>
          <w:color w:val="auto"/>
          <w:szCs w:val="24"/>
        </w:rPr>
        <w:t>Printed in the Nedlands News in the Post Newspapers</w:t>
      </w:r>
      <w:r w:rsidRPr="006A674D">
        <w:rPr>
          <w:b w:val="0"/>
          <w:bCs/>
          <w:color w:val="auto"/>
          <w:szCs w:val="24"/>
        </w:rPr>
        <w:t>.</w:t>
      </w:r>
    </w:p>
    <w:p w14:paraId="6910C18C" w14:textId="77777777" w:rsidR="006A674D" w:rsidRPr="006A674D" w:rsidRDefault="006A674D" w:rsidP="00A5440B">
      <w:pPr>
        <w:pStyle w:val="ListParagraph"/>
        <w:numPr>
          <w:ilvl w:val="0"/>
          <w:numId w:val="22"/>
        </w:numPr>
        <w:spacing w:before="0" w:after="0" w:line="240" w:lineRule="auto"/>
        <w:ind w:right="42"/>
        <w:contextualSpacing w:val="0"/>
        <w:jc w:val="left"/>
        <w:rPr>
          <w:rFonts w:eastAsiaTheme="minorHAnsi"/>
          <w:b w:val="0"/>
          <w:bCs/>
          <w:color w:val="auto"/>
          <w:szCs w:val="24"/>
        </w:rPr>
      </w:pPr>
      <w:r w:rsidRPr="006A674D">
        <w:rPr>
          <w:rFonts w:eastAsiaTheme="minorHAnsi"/>
          <w:b w:val="0"/>
          <w:bCs/>
          <w:color w:val="auto"/>
          <w:szCs w:val="24"/>
        </w:rPr>
        <w:t>Included in the Nedlands News e-newsletter</w:t>
      </w:r>
      <w:r w:rsidRPr="006A674D">
        <w:rPr>
          <w:b w:val="0"/>
          <w:bCs/>
          <w:color w:val="auto"/>
          <w:szCs w:val="24"/>
        </w:rPr>
        <w:t>.</w:t>
      </w:r>
    </w:p>
    <w:p w14:paraId="42DE0D1F" w14:textId="77777777" w:rsidR="006A674D" w:rsidRPr="006A674D" w:rsidRDefault="006A674D" w:rsidP="00A5440B">
      <w:pPr>
        <w:pStyle w:val="ListParagraph"/>
        <w:numPr>
          <w:ilvl w:val="0"/>
          <w:numId w:val="22"/>
        </w:numPr>
        <w:spacing w:before="0" w:after="0" w:line="240" w:lineRule="auto"/>
        <w:ind w:right="42"/>
        <w:contextualSpacing w:val="0"/>
        <w:jc w:val="left"/>
        <w:rPr>
          <w:rFonts w:eastAsiaTheme="minorHAnsi"/>
          <w:b w:val="0"/>
          <w:bCs/>
          <w:color w:val="auto"/>
          <w:szCs w:val="24"/>
        </w:rPr>
      </w:pPr>
      <w:r w:rsidRPr="006A674D">
        <w:rPr>
          <w:rFonts w:eastAsiaTheme="minorHAnsi"/>
          <w:b w:val="0"/>
          <w:bCs/>
          <w:color w:val="auto"/>
          <w:szCs w:val="24"/>
        </w:rPr>
        <w:t>Printed poster placed at the Gazebo and in council noticeboards</w:t>
      </w:r>
      <w:r w:rsidRPr="006A674D">
        <w:rPr>
          <w:b w:val="0"/>
          <w:bCs/>
          <w:color w:val="auto"/>
          <w:szCs w:val="24"/>
        </w:rPr>
        <w:t>.</w:t>
      </w:r>
    </w:p>
    <w:p w14:paraId="5BAA425D" w14:textId="77777777" w:rsidR="006A674D" w:rsidRDefault="006A674D" w:rsidP="00A5440B">
      <w:pPr>
        <w:spacing w:before="0" w:after="0" w:line="240" w:lineRule="auto"/>
        <w:ind w:left="-284" w:right="42"/>
        <w:rPr>
          <w:szCs w:val="24"/>
        </w:rPr>
      </w:pPr>
    </w:p>
    <w:p w14:paraId="2DC0DD67" w14:textId="77777777" w:rsidR="006A674D" w:rsidRDefault="006A674D" w:rsidP="00A5440B">
      <w:pPr>
        <w:spacing w:before="0" w:after="0" w:line="240" w:lineRule="auto"/>
        <w:ind w:left="-284" w:right="42"/>
        <w:rPr>
          <w:szCs w:val="24"/>
        </w:rPr>
      </w:pPr>
      <w:r>
        <w:rPr>
          <w:szCs w:val="24"/>
        </w:rPr>
        <w:t xml:space="preserve">Comments will then be consolidated, analysed and presented to the Committee.  If any changes are required, as a result, of the community consultation a subsequent workshop with committee members will be arranged.  </w:t>
      </w:r>
    </w:p>
    <w:p w14:paraId="5AFA764F" w14:textId="77777777" w:rsidR="006A674D" w:rsidRDefault="006A674D" w:rsidP="00A5440B">
      <w:pPr>
        <w:spacing w:before="0" w:after="0" w:line="240" w:lineRule="auto"/>
        <w:ind w:left="-284" w:right="42"/>
        <w:rPr>
          <w:szCs w:val="24"/>
        </w:rPr>
      </w:pPr>
    </w:p>
    <w:p w14:paraId="55998FE3" w14:textId="77777777" w:rsidR="006A674D" w:rsidRDefault="006A674D" w:rsidP="00A5440B">
      <w:pPr>
        <w:spacing w:before="0" w:after="0" w:line="240" w:lineRule="auto"/>
        <w:ind w:left="-284" w:right="42"/>
        <w:rPr>
          <w:szCs w:val="24"/>
        </w:rPr>
      </w:pPr>
      <w:r>
        <w:rPr>
          <w:szCs w:val="24"/>
        </w:rPr>
        <w:t>Upon conclusion of the strategy development, the community will have had four months total in time for feedback throughout. This is in addition to the dedicated website and email account calling for feedback over a period of two years since inception.</w:t>
      </w:r>
    </w:p>
    <w:p w14:paraId="4396D1E9" w14:textId="77777777" w:rsidR="009B44B8" w:rsidRDefault="009B44B8" w:rsidP="00A5440B">
      <w:pPr>
        <w:spacing w:before="0" w:after="0" w:line="240" w:lineRule="auto"/>
        <w:ind w:left="-284" w:right="42"/>
        <w:rPr>
          <w:szCs w:val="24"/>
        </w:rPr>
      </w:pPr>
    </w:p>
    <w:p w14:paraId="6D315DBB" w14:textId="77777777" w:rsidR="009B44B8" w:rsidRPr="00967C84" w:rsidRDefault="009B44B8" w:rsidP="00A5440B">
      <w:pPr>
        <w:spacing w:before="0" w:after="0" w:line="240" w:lineRule="auto"/>
        <w:ind w:left="-284" w:right="42"/>
        <w:rPr>
          <w:szCs w:val="24"/>
        </w:rPr>
      </w:pPr>
    </w:p>
    <w:p w14:paraId="4D1666E9" w14:textId="77777777" w:rsidR="009B44B8" w:rsidRPr="00EE594B" w:rsidRDefault="009B44B8" w:rsidP="00A5440B">
      <w:pPr>
        <w:spacing w:after="0" w:line="240" w:lineRule="auto"/>
        <w:ind w:left="-284" w:right="42"/>
        <w:rPr>
          <w:b/>
          <w:color w:val="002060"/>
          <w:sz w:val="28"/>
          <w:szCs w:val="32"/>
        </w:rPr>
      </w:pPr>
      <w:r w:rsidRPr="00EE594B">
        <w:rPr>
          <w:b/>
          <w:color w:val="002060"/>
          <w:sz w:val="28"/>
          <w:szCs w:val="32"/>
        </w:rPr>
        <w:t>Strategic Implications</w:t>
      </w:r>
    </w:p>
    <w:p w14:paraId="6F76C85E" w14:textId="77777777" w:rsidR="009B44B8" w:rsidRPr="00967C84" w:rsidRDefault="009B44B8" w:rsidP="00A5440B">
      <w:pPr>
        <w:spacing w:before="0" w:after="0" w:line="240" w:lineRule="auto"/>
        <w:ind w:left="-284" w:right="42"/>
        <w:rPr>
          <w:b/>
          <w:color w:val="1F4E79" w:themeColor="accent1" w:themeShade="80"/>
          <w:sz w:val="28"/>
          <w:szCs w:val="32"/>
        </w:rPr>
      </w:pPr>
    </w:p>
    <w:p w14:paraId="3AF1A22E" w14:textId="77777777" w:rsidR="009B44B8" w:rsidRPr="00967C84" w:rsidRDefault="009B44B8" w:rsidP="00A5440B">
      <w:pPr>
        <w:spacing w:before="0" w:after="0" w:line="240" w:lineRule="auto"/>
        <w:ind w:left="-284" w:right="42"/>
        <w:rPr>
          <w:szCs w:val="24"/>
        </w:rPr>
      </w:pPr>
      <w:r w:rsidRPr="00967C84">
        <w:rPr>
          <w:szCs w:val="24"/>
        </w:rPr>
        <w:t>This item is strategically aligned to the City of Nedlands Council Plan 2022-23 vision and desired outcomes as follows:</w:t>
      </w:r>
    </w:p>
    <w:p w14:paraId="62E78511" w14:textId="77777777" w:rsidR="009B44B8" w:rsidRPr="00967C84" w:rsidRDefault="009B44B8" w:rsidP="00A5440B">
      <w:pPr>
        <w:spacing w:after="0" w:line="240" w:lineRule="auto"/>
        <w:ind w:left="-284" w:right="42"/>
        <w:rPr>
          <w:szCs w:val="24"/>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6B3CA9" w:rsidRPr="00FA0269" w14:paraId="3296E9A3" w14:textId="77777777" w:rsidTr="0020056C">
        <w:tc>
          <w:tcPr>
            <w:tcW w:w="1697" w:type="dxa"/>
          </w:tcPr>
          <w:p w14:paraId="66E8CC84" w14:textId="77777777" w:rsidR="009B44B8" w:rsidRPr="00FA0269" w:rsidRDefault="009B44B8" w:rsidP="00A5440B">
            <w:pPr>
              <w:spacing w:before="0" w:after="0"/>
              <w:ind w:right="42"/>
              <w:rPr>
                <w:rFonts w:eastAsiaTheme="minorHAnsi"/>
                <w:b/>
                <w:bCs/>
                <w:szCs w:val="24"/>
                <w:lang w:val="en-AU" w:eastAsia="en-US"/>
              </w:rPr>
            </w:pPr>
            <w:r w:rsidRPr="00FA0269">
              <w:rPr>
                <w:rFonts w:eastAsiaTheme="minorHAnsi"/>
                <w:b/>
                <w:bCs/>
                <w:szCs w:val="24"/>
                <w:lang w:val="en-AU" w:eastAsia="en-US"/>
              </w:rPr>
              <w:t>Vision</w:t>
            </w:r>
          </w:p>
        </w:tc>
        <w:tc>
          <w:tcPr>
            <w:tcW w:w="7654" w:type="dxa"/>
          </w:tcPr>
          <w:p w14:paraId="0BFAE103" w14:textId="77777777" w:rsidR="009B44B8" w:rsidRPr="00FA0269" w:rsidRDefault="009B44B8" w:rsidP="00A5440B">
            <w:pPr>
              <w:spacing w:before="0" w:after="0"/>
              <w:ind w:right="42"/>
              <w:rPr>
                <w:rFonts w:eastAsiaTheme="minorHAnsi"/>
                <w:b/>
                <w:bCs/>
                <w:szCs w:val="24"/>
                <w:lang w:val="en-AU" w:eastAsia="en-US"/>
              </w:rPr>
            </w:pPr>
            <w:r w:rsidRPr="00FA0269">
              <w:rPr>
                <w:rFonts w:eastAsiaTheme="minorHAnsi"/>
                <w:b/>
                <w:bCs/>
                <w:szCs w:val="24"/>
                <w:lang w:val="en-AU" w:eastAsia="en-US"/>
              </w:rPr>
              <w:t>Sustainable and responsible for a bright future</w:t>
            </w:r>
          </w:p>
        </w:tc>
      </w:tr>
    </w:tbl>
    <w:p w14:paraId="628DD8DF" w14:textId="77777777" w:rsidR="009B44B8" w:rsidRPr="00FA0269" w:rsidRDefault="009B44B8" w:rsidP="00A5440B">
      <w:pPr>
        <w:spacing w:before="0" w:after="0" w:line="240" w:lineRule="auto"/>
        <w:ind w:right="42"/>
        <w:rPr>
          <w:rFonts w:eastAsiaTheme="minorHAnsi"/>
          <w:szCs w:val="24"/>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9B44B8" w:rsidRPr="00FA0269" w14:paraId="0E97940B" w14:textId="77777777">
        <w:tc>
          <w:tcPr>
            <w:tcW w:w="1697" w:type="dxa"/>
          </w:tcPr>
          <w:p w14:paraId="76C5C7DD" w14:textId="77777777" w:rsidR="009B44B8" w:rsidRPr="00FA0269" w:rsidRDefault="009B44B8" w:rsidP="00A5440B">
            <w:pPr>
              <w:spacing w:before="0" w:after="0"/>
              <w:ind w:right="42"/>
              <w:rPr>
                <w:rFonts w:eastAsiaTheme="minorHAnsi"/>
                <w:b/>
                <w:bCs/>
                <w:szCs w:val="24"/>
                <w:lang w:val="en-AU" w:eastAsia="en-US"/>
              </w:rPr>
            </w:pPr>
            <w:r w:rsidRPr="00FA0269">
              <w:rPr>
                <w:rFonts w:eastAsiaTheme="minorHAnsi"/>
                <w:b/>
                <w:bCs/>
                <w:szCs w:val="24"/>
                <w:lang w:val="en-AU" w:eastAsia="en-US"/>
              </w:rPr>
              <w:t>Pillar</w:t>
            </w:r>
          </w:p>
        </w:tc>
        <w:tc>
          <w:tcPr>
            <w:tcW w:w="7654" w:type="dxa"/>
          </w:tcPr>
          <w:p w14:paraId="1C9155DC" w14:textId="77777777" w:rsidR="009B44B8" w:rsidRPr="00FA0269" w:rsidRDefault="009B44B8" w:rsidP="00A5440B">
            <w:pPr>
              <w:spacing w:before="0" w:after="0"/>
              <w:ind w:right="42"/>
              <w:rPr>
                <w:rFonts w:eastAsiaTheme="minorHAnsi"/>
                <w:b/>
                <w:bCs/>
                <w:szCs w:val="24"/>
                <w:lang w:val="en-AU" w:eastAsia="en-US"/>
              </w:rPr>
            </w:pPr>
            <w:r w:rsidRPr="00FA0269">
              <w:rPr>
                <w:rFonts w:eastAsiaTheme="minorHAnsi"/>
                <w:b/>
                <w:bCs/>
                <w:szCs w:val="24"/>
                <w:lang w:val="en-AU" w:eastAsia="en-US"/>
              </w:rPr>
              <w:t>People</w:t>
            </w:r>
          </w:p>
        </w:tc>
      </w:tr>
      <w:tr w:rsidR="009B44B8" w:rsidRPr="00FA0269" w14:paraId="554C9E46" w14:textId="77777777">
        <w:tc>
          <w:tcPr>
            <w:tcW w:w="1697" w:type="dxa"/>
          </w:tcPr>
          <w:p w14:paraId="68172988" w14:textId="77777777" w:rsidR="009B44B8" w:rsidRPr="00FA0269" w:rsidRDefault="009B44B8" w:rsidP="00A5440B">
            <w:pPr>
              <w:spacing w:before="0" w:after="0"/>
              <w:ind w:right="42"/>
              <w:rPr>
                <w:rFonts w:eastAsiaTheme="minorHAnsi"/>
                <w:b/>
                <w:bCs/>
                <w:szCs w:val="24"/>
                <w:lang w:val="en-AU" w:eastAsia="en-US"/>
              </w:rPr>
            </w:pPr>
            <w:r w:rsidRPr="00FA0269">
              <w:rPr>
                <w:rFonts w:eastAsiaTheme="minorHAnsi"/>
                <w:b/>
                <w:bCs/>
                <w:szCs w:val="24"/>
                <w:lang w:val="en-AU" w:eastAsia="en-US"/>
              </w:rPr>
              <w:t>Outcome</w:t>
            </w:r>
          </w:p>
        </w:tc>
        <w:sdt>
          <w:sdtPr>
            <w:rPr>
              <w:rFonts w:eastAsiaTheme="minorHAnsi"/>
              <w:szCs w:val="24"/>
              <w:lang w:eastAsia="en-US"/>
            </w:rPr>
            <w:alias w:val="Outcome"/>
            <w:tag w:val="Outcome"/>
            <w:id w:val="1288708509"/>
            <w:placeholder>
              <w:docPart w:val="1B0CB47121B148E799E89A37D5B02137"/>
            </w:placeholder>
            <w:comboBox>
              <w:listItem w:value="Choose an item."/>
              <w:listItem w:displayText="1. Art, culture and heritage are valued and celebrated." w:value="1. Art, culture and heritage are valued and celebrated."/>
              <w:listItem w:displayText="2. A healthy, active and safe community." w:value="2. A healthy, active and safe community."/>
              <w:listItem w:displayText="3. A caring and supportive community for all ages and abilities." w:value="3. A caring and supportive community for all ages and abilities."/>
            </w:comboBox>
          </w:sdtPr>
          <w:sdtEndPr/>
          <w:sdtContent>
            <w:tc>
              <w:tcPr>
                <w:tcW w:w="7654" w:type="dxa"/>
              </w:tcPr>
              <w:p w14:paraId="5BA147CE" w14:textId="77777777" w:rsidR="009B44B8" w:rsidRPr="00FA0269" w:rsidRDefault="009B44B8" w:rsidP="00A5440B">
                <w:pPr>
                  <w:spacing w:before="0" w:after="0"/>
                  <w:ind w:right="42"/>
                  <w:rPr>
                    <w:rFonts w:eastAsiaTheme="minorHAnsi"/>
                    <w:szCs w:val="24"/>
                    <w:lang w:val="en-AU" w:eastAsia="en-US"/>
                  </w:rPr>
                </w:pPr>
                <w:r w:rsidRPr="00FA0269">
                  <w:rPr>
                    <w:rFonts w:eastAsiaTheme="minorHAnsi"/>
                    <w:szCs w:val="24"/>
                    <w:lang w:val="en-AU" w:eastAsia="en-US"/>
                  </w:rPr>
                  <w:t>2. A healthy, active and safe community.</w:t>
                </w:r>
              </w:p>
            </w:tc>
          </w:sdtContent>
        </w:sdt>
      </w:tr>
    </w:tbl>
    <w:p w14:paraId="7760C79B" w14:textId="77777777" w:rsidR="009B44B8" w:rsidRPr="00FA0269" w:rsidRDefault="009B44B8" w:rsidP="00A5440B">
      <w:pPr>
        <w:spacing w:before="0" w:after="0" w:line="240" w:lineRule="auto"/>
        <w:ind w:right="42"/>
        <w:rPr>
          <w:rFonts w:eastAsiaTheme="minorHAnsi"/>
          <w:szCs w:val="24"/>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9B44B8" w:rsidRPr="00FA0269" w14:paraId="41F111EE" w14:textId="77777777">
        <w:tc>
          <w:tcPr>
            <w:tcW w:w="1697" w:type="dxa"/>
          </w:tcPr>
          <w:p w14:paraId="56D67FE4" w14:textId="77777777" w:rsidR="009B44B8" w:rsidRPr="00FA0269" w:rsidRDefault="009B44B8" w:rsidP="00A5440B">
            <w:pPr>
              <w:spacing w:before="0" w:after="0"/>
              <w:ind w:right="42"/>
              <w:rPr>
                <w:rFonts w:eastAsiaTheme="minorHAnsi"/>
                <w:b/>
                <w:bCs/>
                <w:szCs w:val="24"/>
                <w:lang w:val="en-AU" w:eastAsia="en-US"/>
              </w:rPr>
            </w:pPr>
            <w:r w:rsidRPr="00FA0269">
              <w:rPr>
                <w:rFonts w:eastAsiaTheme="minorHAnsi"/>
                <w:b/>
                <w:bCs/>
                <w:szCs w:val="24"/>
                <w:lang w:val="en-AU" w:eastAsia="en-US"/>
              </w:rPr>
              <w:t>Pillar</w:t>
            </w:r>
          </w:p>
        </w:tc>
        <w:tc>
          <w:tcPr>
            <w:tcW w:w="7654" w:type="dxa"/>
          </w:tcPr>
          <w:p w14:paraId="7DF52DF5" w14:textId="77777777" w:rsidR="009B44B8" w:rsidRPr="00FA0269" w:rsidRDefault="009B44B8" w:rsidP="00A5440B">
            <w:pPr>
              <w:spacing w:before="0" w:after="0"/>
              <w:ind w:right="42"/>
              <w:rPr>
                <w:rFonts w:eastAsiaTheme="minorHAnsi"/>
                <w:b/>
                <w:bCs/>
                <w:szCs w:val="24"/>
                <w:lang w:val="en-AU" w:eastAsia="en-US"/>
              </w:rPr>
            </w:pPr>
            <w:r w:rsidRPr="00FA0269">
              <w:rPr>
                <w:rFonts w:eastAsiaTheme="minorHAnsi"/>
                <w:b/>
                <w:bCs/>
                <w:szCs w:val="24"/>
                <w:lang w:val="en-AU" w:eastAsia="en-US"/>
              </w:rPr>
              <w:t>Planet</w:t>
            </w:r>
          </w:p>
        </w:tc>
      </w:tr>
      <w:tr w:rsidR="009B44B8" w:rsidRPr="00FA0269" w14:paraId="74A2FD14" w14:textId="77777777">
        <w:tc>
          <w:tcPr>
            <w:tcW w:w="1697" w:type="dxa"/>
          </w:tcPr>
          <w:p w14:paraId="5849B01A" w14:textId="77777777" w:rsidR="009B44B8" w:rsidRPr="00FA0269" w:rsidRDefault="009B44B8" w:rsidP="00A5440B">
            <w:pPr>
              <w:spacing w:before="0" w:after="0"/>
              <w:ind w:right="42"/>
              <w:rPr>
                <w:rFonts w:eastAsiaTheme="minorHAnsi"/>
                <w:b/>
                <w:bCs/>
                <w:szCs w:val="24"/>
                <w:lang w:val="en-AU" w:eastAsia="en-US"/>
              </w:rPr>
            </w:pPr>
            <w:r w:rsidRPr="00FA0269">
              <w:rPr>
                <w:rFonts w:eastAsiaTheme="minorHAnsi"/>
                <w:b/>
                <w:bCs/>
                <w:szCs w:val="24"/>
                <w:lang w:val="en-AU" w:eastAsia="en-US"/>
              </w:rPr>
              <w:t>Outcome</w:t>
            </w:r>
          </w:p>
        </w:tc>
        <w:sdt>
          <w:sdtPr>
            <w:rPr>
              <w:rFonts w:eastAsiaTheme="minorHAnsi"/>
              <w:szCs w:val="24"/>
              <w:lang w:eastAsia="en-US"/>
            </w:rPr>
            <w:alias w:val="Outcome"/>
            <w:tag w:val="Outcome"/>
            <w:id w:val="-2040042958"/>
            <w:placeholder>
              <w:docPart w:val="847B42284A034F8880B087A8E2F9516A"/>
            </w:placeholder>
            <w:comboBox>
              <w:listItem w:value="Choose an item."/>
              <w:listItem w:displayText="4. Healthy and sustainable ecosystems." w:value="4. Healthy and sustainable ecosystems."/>
              <w:listItem w:displayText="5. Climate resilience." w:value="5. Climate resilience."/>
            </w:comboBox>
          </w:sdtPr>
          <w:sdtEndPr/>
          <w:sdtContent>
            <w:tc>
              <w:tcPr>
                <w:tcW w:w="7654" w:type="dxa"/>
              </w:tcPr>
              <w:p w14:paraId="1DF5AAB7" w14:textId="77777777" w:rsidR="009B44B8" w:rsidRPr="00FA0269" w:rsidRDefault="009B44B8" w:rsidP="00A5440B">
                <w:pPr>
                  <w:spacing w:before="0" w:after="0"/>
                  <w:ind w:right="42"/>
                  <w:rPr>
                    <w:rFonts w:eastAsiaTheme="minorHAnsi"/>
                    <w:szCs w:val="24"/>
                    <w:lang w:val="en-AU" w:eastAsia="en-US"/>
                  </w:rPr>
                </w:pPr>
                <w:r w:rsidRPr="00FA0269">
                  <w:rPr>
                    <w:rFonts w:eastAsiaTheme="minorHAnsi"/>
                    <w:szCs w:val="24"/>
                    <w:lang w:val="en-AU" w:eastAsia="en-US"/>
                  </w:rPr>
                  <w:t>4. Healthy and sustainable ecosystems.</w:t>
                </w:r>
              </w:p>
            </w:tc>
          </w:sdtContent>
        </w:sdt>
      </w:tr>
      <w:tr w:rsidR="009B44B8" w:rsidRPr="00FA0269" w14:paraId="40BB76C9" w14:textId="77777777">
        <w:tc>
          <w:tcPr>
            <w:tcW w:w="1697" w:type="dxa"/>
          </w:tcPr>
          <w:p w14:paraId="2BD3D6DD" w14:textId="77777777" w:rsidR="009B44B8" w:rsidRPr="00FA0269" w:rsidRDefault="009B44B8" w:rsidP="00A5440B">
            <w:pPr>
              <w:spacing w:before="0" w:after="0"/>
              <w:ind w:right="42"/>
              <w:rPr>
                <w:rFonts w:eastAsiaTheme="minorHAnsi"/>
                <w:szCs w:val="24"/>
                <w:lang w:val="en-AU" w:eastAsia="en-US"/>
              </w:rPr>
            </w:pPr>
          </w:p>
        </w:tc>
        <w:sdt>
          <w:sdtPr>
            <w:rPr>
              <w:rFonts w:eastAsiaTheme="minorHAnsi"/>
              <w:szCs w:val="24"/>
              <w:lang w:eastAsia="en-US"/>
            </w:rPr>
            <w:alias w:val="Outcome"/>
            <w:tag w:val="Outcome"/>
            <w:id w:val="-1189524055"/>
            <w:placeholder>
              <w:docPart w:val="DA3172EBD47348D68AF6A420975E47D6"/>
            </w:placeholder>
            <w:comboBox>
              <w:listItem w:value="Choose an item."/>
              <w:listItem w:displayText="4. Healthy and sustainable ecosystems." w:value="4. Healthy and sustainable ecosystems."/>
              <w:listItem w:displayText="5. Climate resilience." w:value="5. Climate resilience."/>
            </w:comboBox>
          </w:sdtPr>
          <w:sdtEndPr/>
          <w:sdtContent>
            <w:tc>
              <w:tcPr>
                <w:tcW w:w="7654" w:type="dxa"/>
              </w:tcPr>
              <w:p w14:paraId="78E693A7" w14:textId="77777777" w:rsidR="009B44B8" w:rsidRPr="00FA0269" w:rsidRDefault="009B44B8" w:rsidP="00A5440B">
                <w:pPr>
                  <w:spacing w:before="0" w:after="0"/>
                  <w:ind w:right="42"/>
                  <w:rPr>
                    <w:rFonts w:eastAsiaTheme="minorHAnsi"/>
                    <w:szCs w:val="24"/>
                    <w:lang w:val="en-AU" w:eastAsia="en-US"/>
                  </w:rPr>
                </w:pPr>
                <w:r w:rsidRPr="00FA0269">
                  <w:rPr>
                    <w:rFonts w:eastAsiaTheme="minorHAnsi"/>
                    <w:szCs w:val="24"/>
                    <w:lang w:val="en-AU" w:eastAsia="en-US"/>
                  </w:rPr>
                  <w:t>5. Climate resilience.</w:t>
                </w:r>
              </w:p>
            </w:tc>
          </w:sdtContent>
        </w:sdt>
      </w:tr>
    </w:tbl>
    <w:p w14:paraId="72C8E671" w14:textId="77777777" w:rsidR="009B44B8" w:rsidRPr="00FA0269" w:rsidRDefault="009B44B8" w:rsidP="00A5440B">
      <w:pPr>
        <w:spacing w:before="0" w:after="0" w:line="240" w:lineRule="auto"/>
        <w:ind w:right="42"/>
        <w:rPr>
          <w:rFonts w:eastAsiaTheme="minorHAnsi"/>
          <w:szCs w:val="24"/>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9B44B8" w:rsidRPr="00FA0269" w14:paraId="115037D1" w14:textId="77777777">
        <w:tc>
          <w:tcPr>
            <w:tcW w:w="1697" w:type="dxa"/>
          </w:tcPr>
          <w:p w14:paraId="203D6CB2" w14:textId="77777777" w:rsidR="009B44B8" w:rsidRPr="00FA0269" w:rsidRDefault="009B44B8" w:rsidP="00A5440B">
            <w:pPr>
              <w:spacing w:before="0" w:after="0"/>
              <w:ind w:right="42"/>
              <w:rPr>
                <w:rFonts w:eastAsiaTheme="minorHAnsi"/>
                <w:b/>
                <w:bCs/>
                <w:szCs w:val="24"/>
                <w:lang w:val="en-AU" w:eastAsia="en-US"/>
              </w:rPr>
            </w:pPr>
            <w:r w:rsidRPr="00FA0269">
              <w:rPr>
                <w:rFonts w:eastAsiaTheme="minorHAnsi"/>
                <w:b/>
                <w:bCs/>
                <w:szCs w:val="24"/>
                <w:lang w:val="en-AU" w:eastAsia="en-US"/>
              </w:rPr>
              <w:t>Pillar</w:t>
            </w:r>
          </w:p>
        </w:tc>
        <w:tc>
          <w:tcPr>
            <w:tcW w:w="7654" w:type="dxa"/>
          </w:tcPr>
          <w:p w14:paraId="6F7FB503" w14:textId="77777777" w:rsidR="009B44B8" w:rsidRPr="00FA0269" w:rsidRDefault="009B44B8" w:rsidP="00A5440B">
            <w:pPr>
              <w:spacing w:before="0" w:after="0"/>
              <w:ind w:right="42"/>
              <w:rPr>
                <w:rFonts w:eastAsiaTheme="minorHAnsi"/>
                <w:b/>
                <w:bCs/>
                <w:szCs w:val="24"/>
                <w:lang w:val="en-AU" w:eastAsia="en-US"/>
              </w:rPr>
            </w:pPr>
            <w:r w:rsidRPr="00FA0269">
              <w:rPr>
                <w:rFonts w:eastAsiaTheme="minorHAnsi"/>
                <w:b/>
                <w:bCs/>
                <w:szCs w:val="24"/>
                <w:lang w:val="en-AU" w:eastAsia="en-US"/>
              </w:rPr>
              <w:t>Place</w:t>
            </w:r>
          </w:p>
        </w:tc>
      </w:tr>
      <w:tr w:rsidR="009B44B8" w:rsidRPr="00FA0269" w14:paraId="6AF96660" w14:textId="77777777">
        <w:tc>
          <w:tcPr>
            <w:tcW w:w="1697" w:type="dxa"/>
          </w:tcPr>
          <w:p w14:paraId="4D7A0CFD" w14:textId="77777777" w:rsidR="009B44B8" w:rsidRPr="00FA0269" w:rsidRDefault="009B44B8" w:rsidP="00A5440B">
            <w:pPr>
              <w:spacing w:before="0" w:after="0"/>
              <w:ind w:right="42"/>
              <w:rPr>
                <w:rFonts w:eastAsiaTheme="minorHAnsi"/>
                <w:b/>
                <w:bCs/>
                <w:szCs w:val="24"/>
                <w:lang w:val="en-AU" w:eastAsia="en-US"/>
              </w:rPr>
            </w:pPr>
            <w:r w:rsidRPr="00FA0269">
              <w:rPr>
                <w:rFonts w:eastAsiaTheme="minorHAnsi"/>
                <w:b/>
                <w:bCs/>
                <w:szCs w:val="24"/>
                <w:lang w:val="en-AU" w:eastAsia="en-US"/>
              </w:rPr>
              <w:t>Outcome</w:t>
            </w:r>
          </w:p>
        </w:tc>
        <w:sdt>
          <w:sdtPr>
            <w:rPr>
              <w:rFonts w:eastAsiaTheme="minorHAnsi"/>
              <w:szCs w:val="24"/>
              <w:lang w:eastAsia="en-US"/>
            </w:rPr>
            <w:alias w:val="Outcome"/>
            <w:tag w:val="Outcome"/>
            <w:id w:val="1253863166"/>
            <w:placeholder>
              <w:docPart w:val="DACEE7C1852F4713929270D97048658D"/>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EndPr/>
          <w:sdtContent>
            <w:tc>
              <w:tcPr>
                <w:tcW w:w="7654" w:type="dxa"/>
              </w:tcPr>
              <w:p w14:paraId="5E512B5D" w14:textId="77777777" w:rsidR="009B44B8" w:rsidRPr="00FA0269" w:rsidRDefault="009B44B8" w:rsidP="00A5440B">
                <w:pPr>
                  <w:spacing w:before="0" w:after="0"/>
                  <w:ind w:right="42"/>
                  <w:rPr>
                    <w:rFonts w:eastAsiaTheme="minorHAnsi"/>
                    <w:szCs w:val="24"/>
                    <w:lang w:val="en-AU" w:eastAsia="en-US"/>
                  </w:rPr>
                </w:pPr>
                <w:r w:rsidRPr="00FA0269">
                  <w:rPr>
                    <w:rFonts w:eastAsiaTheme="minorHAnsi"/>
                    <w:szCs w:val="24"/>
                    <w:lang w:val="en-AU" w:eastAsia="en-US"/>
                  </w:rPr>
                  <w:t>6. Sustainable population growth with responsible urban planning.</w:t>
                </w:r>
              </w:p>
            </w:tc>
          </w:sdtContent>
        </w:sdt>
      </w:tr>
      <w:tr w:rsidR="009B44B8" w:rsidRPr="00FA0269" w14:paraId="1FB7E0B8" w14:textId="77777777">
        <w:tc>
          <w:tcPr>
            <w:tcW w:w="1697" w:type="dxa"/>
          </w:tcPr>
          <w:p w14:paraId="7CD957AC" w14:textId="77777777" w:rsidR="009B44B8" w:rsidRPr="00FA0269" w:rsidRDefault="009B44B8" w:rsidP="00A5440B">
            <w:pPr>
              <w:spacing w:before="0" w:after="0"/>
              <w:ind w:right="42"/>
              <w:rPr>
                <w:rFonts w:eastAsiaTheme="minorHAnsi"/>
                <w:szCs w:val="24"/>
                <w:lang w:val="en-AU" w:eastAsia="en-US"/>
              </w:rPr>
            </w:pPr>
          </w:p>
        </w:tc>
        <w:sdt>
          <w:sdtPr>
            <w:rPr>
              <w:rFonts w:eastAsiaTheme="minorHAnsi"/>
              <w:szCs w:val="24"/>
              <w:lang w:eastAsia="en-US"/>
            </w:rPr>
            <w:alias w:val="Outcome"/>
            <w:tag w:val="Outcome"/>
            <w:id w:val="-1097018887"/>
            <w:placeholder>
              <w:docPart w:val="3BC9C7C995714B37AE1DBE88D704F250"/>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EndPr/>
          <w:sdtContent>
            <w:tc>
              <w:tcPr>
                <w:tcW w:w="7654" w:type="dxa"/>
              </w:tcPr>
              <w:p w14:paraId="390569C8" w14:textId="77777777" w:rsidR="009B44B8" w:rsidRPr="00FA0269" w:rsidRDefault="009B44B8" w:rsidP="00A5440B">
                <w:pPr>
                  <w:spacing w:before="0" w:after="0"/>
                  <w:ind w:right="42"/>
                  <w:rPr>
                    <w:rFonts w:eastAsiaTheme="minorHAnsi"/>
                    <w:szCs w:val="24"/>
                    <w:lang w:val="en-AU" w:eastAsia="en-US"/>
                  </w:rPr>
                </w:pPr>
                <w:r w:rsidRPr="00FA0269">
                  <w:rPr>
                    <w:rFonts w:eastAsiaTheme="minorHAnsi"/>
                    <w:szCs w:val="24"/>
                    <w:lang w:val="en-AU" w:eastAsia="en-US"/>
                  </w:rPr>
                  <w:t>7. Attractive and welcoming places.</w:t>
                </w:r>
              </w:p>
            </w:tc>
          </w:sdtContent>
        </w:sdt>
      </w:tr>
      <w:tr w:rsidR="009B44B8" w:rsidRPr="00FA0269" w14:paraId="352E0B84" w14:textId="77777777">
        <w:tc>
          <w:tcPr>
            <w:tcW w:w="1697" w:type="dxa"/>
          </w:tcPr>
          <w:p w14:paraId="6C34BC1F" w14:textId="77777777" w:rsidR="009B44B8" w:rsidRPr="00FA0269" w:rsidRDefault="009B44B8" w:rsidP="00A5440B">
            <w:pPr>
              <w:spacing w:before="0" w:after="0"/>
              <w:ind w:right="42"/>
              <w:rPr>
                <w:rFonts w:eastAsiaTheme="minorHAnsi"/>
                <w:szCs w:val="24"/>
                <w:lang w:val="en-AU" w:eastAsia="en-US"/>
              </w:rPr>
            </w:pPr>
          </w:p>
        </w:tc>
        <w:sdt>
          <w:sdtPr>
            <w:rPr>
              <w:rFonts w:eastAsiaTheme="minorHAnsi"/>
              <w:szCs w:val="24"/>
              <w:lang w:eastAsia="en-US"/>
            </w:rPr>
            <w:alias w:val="Outcome"/>
            <w:tag w:val="Outcome"/>
            <w:id w:val="-34896160"/>
            <w:placeholder>
              <w:docPart w:val="B1BFA06056484FB299C900551A3A0CAA"/>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EndPr/>
          <w:sdtContent>
            <w:tc>
              <w:tcPr>
                <w:tcW w:w="7654" w:type="dxa"/>
              </w:tcPr>
              <w:p w14:paraId="3E21E3D4" w14:textId="77777777" w:rsidR="009B44B8" w:rsidRPr="00FA0269" w:rsidRDefault="009B44B8" w:rsidP="00A5440B">
                <w:pPr>
                  <w:spacing w:before="0" w:after="0"/>
                  <w:ind w:right="42"/>
                  <w:rPr>
                    <w:rFonts w:eastAsiaTheme="minorHAnsi"/>
                    <w:szCs w:val="24"/>
                    <w:lang w:val="en-AU" w:eastAsia="en-US"/>
                  </w:rPr>
                </w:pPr>
                <w:r w:rsidRPr="00FA0269">
                  <w:rPr>
                    <w:rFonts w:eastAsiaTheme="minorHAnsi"/>
                    <w:szCs w:val="24"/>
                    <w:lang w:val="en-AU" w:eastAsia="en-US"/>
                  </w:rPr>
                  <w:t>8. A city that is easy to get around safely and sustainably.</w:t>
                </w:r>
              </w:p>
            </w:tc>
          </w:sdtContent>
        </w:sdt>
      </w:tr>
    </w:tbl>
    <w:p w14:paraId="427C9614" w14:textId="77777777" w:rsidR="009B44B8" w:rsidRPr="00FA0269" w:rsidRDefault="009B44B8" w:rsidP="00A5440B">
      <w:pPr>
        <w:spacing w:before="0" w:after="0" w:line="240" w:lineRule="auto"/>
        <w:ind w:right="42"/>
        <w:rPr>
          <w:rFonts w:eastAsiaTheme="minorHAnsi"/>
          <w:szCs w:val="24"/>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9B44B8" w:rsidRPr="00FA0269" w14:paraId="33EB2A92" w14:textId="77777777">
        <w:tc>
          <w:tcPr>
            <w:tcW w:w="1697" w:type="dxa"/>
          </w:tcPr>
          <w:p w14:paraId="40964FE9" w14:textId="77777777" w:rsidR="009B44B8" w:rsidRPr="00FA0269" w:rsidRDefault="009B44B8" w:rsidP="00A5440B">
            <w:pPr>
              <w:spacing w:before="0" w:after="0"/>
              <w:ind w:right="42"/>
              <w:rPr>
                <w:rFonts w:eastAsiaTheme="minorHAnsi"/>
                <w:b/>
                <w:bCs/>
                <w:szCs w:val="24"/>
                <w:lang w:val="en-AU" w:eastAsia="en-US"/>
              </w:rPr>
            </w:pPr>
            <w:r w:rsidRPr="00FA0269">
              <w:rPr>
                <w:rFonts w:eastAsiaTheme="minorHAnsi"/>
                <w:b/>
                <w:bCs/>
                <w:szCs w:val="24"/>
                <w:lang w:val="en-AU" w:eastAsia="en-US"/>
              </w:rPr>
              <w:t>Pillar</w:t>
            </w:r>
          </w:p>
        </w:tc>
        <w:tc>
          <w:tcPr>
            <w:tcW w:w="7654" w:type="dxa"/>
          </w:tcPr>
          <w:p w14:paraId="618484E5" w14:textId="77777777" w:rsidR="009B44B8" w:rsidRPr="00FA0269" w:rsidRDefault="009B44B8" w:rsidP="00A5440B">
            <w:pPr>
              <w:spacing w:before="0" w:after="0"/>
              <w:ind w:right="42"/>
              <w:rPr>
                <w:rFonts w:eastAsiaTheme="minorHAnsi"/>
                <w:b/>
                <w:bCs/>
                <w:szCs w:val="24"/>
                <w:lang w:val="en-AU" w:eastAsia="en-US"/>
              </w:rPr>
            </w:pPr>
            <w:r w:rsidRPr="00FA0269">
              <w:rPr>
                <w:rFonts w:eastAsiaTheme="minorHAnsi"/>
                <w:b/>
                <w:bCs/>
                <w:szCs w:val="24"/>
                <w:lang w:val="en-AU" w:eastAsia="en-US"/>
              </w:rPr>
              <w:t>Performance</w:t>
            </w:r>
          </w:p>
        </w:tc>
      </w:tr>
      <w:tr w:rsidR="009B44B8" w:rsidRPr="00FA0269" w14:paraId="798355FB" w14:textId="77777777">
        <w:tc>
          <w:tcPr>
            <w:tcW w:w="1697" w:type="dxa"/>
          </w:tcPr>
          <w:p w14:paraId="5FCCF3A9" w14:textId="77777777" w:rsidR="009B44B8" w:rsidRPr="00FA0269" w:rsidRDefault="009B44B8" w:rsidP="00A5440B">
            <w:pPr>
              <w:spacing w:before="0" w:after="0"/>
              <w:ind w:right="42"/>
              <w:rPr>
                <w:rFonts w:eastAsiaTheme="minorHAnsi"/>
                <w:b/>
                <w:bCs/>
                <w:szCs w:val="24"/>
                <w:lang w:val="en-AU" w:eastAsia="en-US"/>
              </w:rPr>
            </w:pPr>
            <w:r w:rsidRPr="00FA0269">
              <w:rPr>
                <w:rFonts w:eastAsiaTheme="minorHAnsi"/>
                <w:b/>
                <w:bCs/>
                <w:szCs w:val="24"/>
                <w:lang w:val="en-AU" w:eastAsia="en-US"/>
              </w:rPr>
              <w:t>Outcome</w:t>
            </w:r>
          </w:p>
        </w:tc>
        <w:sdt>
          <w:sdtPr>
            <w:rPr>
              <w:rFonts w:eastAsiaTheme="minorHAnsi"/>
              <w:szCs w:val="24"/>
              <w:lang w:eastAsia="en-US"/>
            </w:rPr>
            <w:alias w:val="Outcome"/>
            <w:tag w:val="Outcome"/>
            <w:id w:val="-2039652373"/>
            <w:placeholder>
              <w:docPart w:val="052E7742232147F0818D7C1A5665C4CD"/>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EndPr/>
          <w:sdtContent>
            <w:tc>
              <w:tcPr>
                <w:tcW w:w="7654" w:type="dxa"/>
              </w:tcPr>
              <w:p w14:paraId="54AC8551" w14:textId="77777777" w:rsidR="009B44B8" w:rsidRPr="00FA0269" w:rsidRDefault="009B44B8" w:rsidP="00A5440B">
                <w:pPr>
                  <w:spacing w:before="0" w:after="0"/>
                  <w:ind w:right="42"/>
                  <w:rPr>
                    <w:rFonts w:eastAsiaTheme="minorHAnsi"/>
                    <w:szCs w:val="24"/>
                    <w:lang w:val="en-AU" w:eastAsia="en-US"/>
                  </w:rPr>
                </w:pPr>
                <w:r w:rsidRPr="00FA0269">
                  <w:rPr>
                    <w:rFonts w:eastAsiaTheme="minorHAnsi"/>
                    <w:szCs w:val="24"/>
                    <w:lang w:val="en-AU" w:eastAsia="en-US"/>
                  </w:rPr>
                  <w:t>11. Effective leadership and governance.</w:t>
                </w:r>
              </w:p>
            </w:tc>
          </w:sdtContent>
        </w:sdt>
      </w:tr>
      <w:tr w:rsidR="009B44B8" w:rsidRPr="00FA0269" w14:paraId="50A607AF" w14:textId="77777777">
        <w:tc>
          <w:tcPr>
            <w:tcW w:w="1697" w:type="dxa"/>
          </w:tcPr>
          <w:p w14:paraId="3E866B0E" w14:textId="77777777" w:rsidR="009B44B8" w:rsidRPr="00FA0269" w:rsidRDefault="009B44B8" w:rsidP="00A5440B">
            <w:pPr>
              <w:spacing w:before="0" w:after="0"/>
              <w:ind w:right="42"/>
              <w:rPr>
                <w:rFonts w:eastAsiaTheme="minorHAnsi"/>
                <w:szCs w:val="24"/>
                <w:lang w:val="en-AU" w:eastAsia="en-US"/>
              </w:rPr>
            </w:pPr>
          </w:p>
        </w:tc>
        <w:sdt>
          <w:sdtPr>
            <w:rPr>
              <w:rFonts w:eastAsiaTheme="minorHAnsi"/>
              <w:szCs w:val="24"/>
              <w:lang w:eastAsia="en-US"/>
            </w:rPr>
            <w:alias w:val="Outcome"/>
            <w:tag w:val="Outcome"/>
            <w:id w:val="-1399583028"/>
            <w:placeholder>
              <w:docPart w:val="D907BA6D32D64760BE8B28C4C2A42314"/>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EndPr/>
          <w:sdtContent>
            <w:tc>
              <w:tcPr>
                <w:tcW w:w="7654" w:type="dxa"/>
              </w:tcPr>
              <w:p w14:paraId="45C5CF14" w14:textId="77777777" w:rsidR="009B44B8" w:rsidRPr="00FA0269" w:rsidRDefault="009B44B8" w:rsidP="00A5440B">
                <w:pPr>
                  <w:spacing w:before="0" w:after="0"/>
                  <w:ind w:right="42"/>
                  <w:rPr>
                    <w:rFonts w:eastAsiaTheme="minorHAnsi"/>
                    <w:szCs w:val="24"/>
                    <w:lang w:val="en-AU" w:eastAsia="en-US"/>
                  </w:rPr>
                </w:pPr>
                <w:r w:rsidRPr="00FA0269">
                  <w:rPr>
                    <w:rFonts w:eastAsiaTheme="minorHAnsi"/>
                    <w:szCs w:val="24"/>
                    <w:lang w:val="en-AU" w:eastAsia="en-US"/>
                  </w:rPr>
                  <w:t>12. A happy, well-informed and engaged community.</w:t>
                </w:r>
              </w:p>
            </w:tc>
          </w:sdtContent>
        </w:sdt>
      </w:tr>
    </w:tbl>
    <w:p w14:paraId="618B4DAC" w14:textId="77777777" w:rsidR="003B0486" w:rsidRDefault="003B0486" w:rsidP="00A5440B">
      <w:pPr>
        <w:spacing w:before="0" w:after="0" w:line="240" w:lineRule="auto"/>
        <w:ind w:left="-284" w:right="42"/>
        <w:rPr>
          <w:bCs/>
          <w:szCs w:val="24"/>
        </w:rPr>
      </w:pPr>
    </w:p>
    <w:p w14:paraId="45D03863" w14:textId="77777777" w:rsidR="00671955" w:rsidRPr="00967C84" w:rsidRDefault="00671955" w:rsidP="00A5440B">
      <w:pPr>
        <w:spacing w:before="0" w:after="0" w:line="240" w:lineRule="auto"/>
        <w:ind w:left="-284" w:right="42"/>
        <w:rPr>
          <w:bCs/>
          <w:szCs w:val="24"/>
        </w:rPr>
      </w:pPr>
    </w:p>
    <w:p w14:paraId="452BD04E" w14:textId="77777777" w:rsidR="004E6A72" w:rsidRPr="00EE594B" w:rsidRDefault="004E6A72" w:rsidP="00A5440B">
      <w:pPr>
        <w:spacing w:before="0" w:after="0" w:line="240" w:lineRule="auto"/>
        <w:ind w:left="-284" w:right="42"/>
        <w:rPr>
          <w:b/>
          <w:color w:val="002060"/>
          <w:sz w:val="28"/>
          <w:szCs w:val="32"/>
        </w:rPr>
      </w:pPr>
      <w:r w:rsidRPr="00EE594B">
        <w:rPr>
          <w:b/>
          <w:color w:val="002060"/>
          <w:sz w:val="28"/>
          <w:szCs w:val="32"/>
        </w:rPr>
        <w:t>Budget/Financial Implications</w:t>
      </w:r>
    </w:p>
    <w:p w14:paraId="3CE315E8" w14:textId="77777777" w:rsidR="004E6A72" w:rsidRPr="00967C84" w:rsidRDefault="004E6A72" w:rsidP="00A5440B">
      <w:pPr>
        <w:spacing w:before="0" w:after="0" w:line="240" w:lineRule="auto"/>
        <w:ind w:left="-284" w:right="42"/>
        <w:rPr>
          <w:b/>
          <w:szCs w:val="24"/>
          <w:highlight w:val="yellow"/>
        </w:rPr>
      </w:pPr>
    </w:p>
    <w:p w14:paraId="6ECC2963" w14:textId="77777777" w:rsidR="004E6A72" w:rsidRPr="00967C84" w:rsidRDefault="004E6A72" w:rsidP="00A5440B">
      <w:pPr>
        <w:spacing w:before="0" w:after="0" w:line="240" w:lineRule="auto"/>
        <w:ind w:left="-284" w:right="42"/>
        <w:rPr>
          <w:szCs w:val="24"/>
        </w:rPr>
      </w:pPr>
      <w:r w:rsidRPr="00967C84">
        <w:rPr>
          <w:szCs w:val="24"/>
        </w:rPr>
        <w:t>The Foreshore M</w:t>
      </w:r>
      <w:r>
        <w:rPr>
          <w:szCs w:val="24"/>
        </w:rPr>
        <w:t>aster</w:t>
      </w:r>
      <w:r w:rsidRPr="00967C84">
        <w:rPr>
          <w:szCs w:val="24"/>
        </w:rPr>
        <w:t xml:space="preserve"> Plan</w:t>
      </w:r>
      <w:r>
        <w:rPr>
          <w:szCs w:val="24"/>
        </w:rPr>
        <w:t xml:space="preserve"> (FMP)</w:t>
      </w:r>
      <w:r w:rsidRPr="00967C84">
        <w:rPr>
          <w:szCs w:val="24"/>
        </w:rPr>
        <w:t xml:space="preserve"> has an allocated budget of $30,000 for 23/24 </w:t>
      </w:r>
      <w:r>
        <w:rPr>
          <w:szCs w:val="24"/>
        </w:rPr>
        <w:t>f</w:t>
      </w:r>
      <w:r w:rsidRPr="00967C84">
        <w:rPr>
          <w:szCs w:val="24"/>
        </w:rPr>
        <w:t xml:space="preserve">inancial year, of which all is committed to finalise the project.  </w:t>
      </w:r>
    </w:p>
    <w:p w14:paraId="295CBF71" w14:textId="77777777" w:rsidR="004E6A72" w:rsidRPr="00967C84" w:rsidRDefault="004E6A72" w:rsidP="00A5440B">
      <w:pPr>
        <w:spacing w:before="0" w:after="0" w:line="240" w:lineRule="auto"/>
        <w:ind w:left="-284" w:right="42"/>
        <w:rPr>
          <w:szCs w:val="24"/>
        </w:rPr>
      </w:pPr>
    </w:p>
    <w:p w14:paraId="66290AEB" w14:textId="77777777" w:rsidR="004E6A72" w:rsidRPr="00967C84" w:rsidRDefault="004E6A72" w:rsidP="00A5440B">
      <w:pPr>
        <w:spacing w:before="0" w:after="0" w:line="240" w:lineRule="auto"/>
        <w:ind w:left="-284" w:right="42"/>
        <w:rPr>
          <w:szCs w:val="24"/>
        </w:rPr>
      </w:pPr>
      <w:r w:rsidRPr="00967C84">
        <w:rPr>
          <w:szCs w:val="24"/>
        </w:rPr>
        <w:t>While not directly related to this update, once endorsed the</w:t>
      </w:r>
      <w:r>
        <w:rPr>
          <w:szCs w:val="24"/>
        </w:rPr>
        <w:t xml:space="preserve"> </w:t>
      </w:r>
      <w:r w:rsidRPr="00967C84">
        <w:rPr>
          <w:szCs w:val="24"/>
        </w:rPr>
        <w:t xml:space="preserve">FMP will assist the City in applying for grant funding from various State and Federal government agencies.  Several potential grants are currently being pursued for a range of activities along the Foreshore including from: </w:t>
      </w:r>
    </w:p>
    <w:p w14:paraId="4F94D467" w14:textId="77777777" w:rsidR="004E6A72" w:rsidRPr="00967C84" w:rsidRDefault="004E6A72" w:rsidP="00A5440B">
      <w:pPr>
        <w:spacing w:before="0" w:after="0" w:line="240" w:lineRule="auto"/>
        <w:ind w:left="-284" w:right="42"/>
        <w:rPr>
          <w:szCs w:val="24"/>
        </w:rPr>
      </w:pPr>
    </w:p>
    <w:p w14:paraId="1BA55700" w14:textId="77777777" w:rsidR="004E6A72" w:rsidRPr="004E6A72" w:rsidRDefault="004E6A72" w:rsidP="00A5440B">
      <w:pPr>
        <w:pStyle w:val="ListParagraph"/>
        <w:numPr>
          <w:ilvl w:val="0"/>
          <w:numId w:val="19"/>
        </w:numPr>
        <w:spacing w:before="0" w:after="0" w:line="240" w:lineRule="auto"/>
        <w:ind w:right="42"/>
        <w:rPr>
          <w:b w:val="0"/>
          <w:bCs/>
          <w:color w:val="auto"/>
          <w:szCs w:val="24"/>
        </w:rPr>
      </w:pPr>
      <w:r w:rsidRPr="004E6A72">
        <w:rPr>
          <w:b w:val="0"/>
          <w:bCs/>
          <w:color w:val="auto"/>
          <w:szCs w:val="24"/>
        </w:rPr>
        <w:t>DBCA</w:t>
      </w:r>
    </w:p>
    <w:p w14:paraId="31075DD6" w14:textId="77777777" w:rsidR="004E6A72" w:rsidRPr="004E6A72" w:rsidRDefault="004E6A72" w:rsidP="00A5440B">
      <w:pPr>
        <w:pStyle w:val="ListParagraph"/>
        <w:numPr>
          <w:ilvl w:val="0"/>
          <w:numId w:val="19"/>
        </w:numPr>
        <w:spacing w:before="0" w:after="0" w:line="240" w:lineRule="auto"/>
        <w:ind w:right="42"/>
        <w:rPr>
          <w:b w:val="0"/>
          <w:bCs/>
          <w:color w:val="auto"/>
          <w:szCs w:val="24"/>
        </w:rPr>
      </w:pPr>
      <w:r w:rsidRPr="004E6A72">
        <w:rPr>
          <w:b w:val="0"/>
          <w:bCs/>
          <w:color w:val="auto"/>
          <w:szCs w:val="24"/>
        </w:rPr>
        <w:t xml:space="preserve">Department of Transport </w:t>
      </w:r>
    </w:p>
    <w:p w14:paraId="02A7B57C" w14:textId="77777777" w:rsidR="004E6A72" w:rsidRPr="004E6A72" w:rsidRDefault="004E6A72" w:rsidP="00A5440B">
      <w:pPr>
        <w:pStyle w:val="ListParagraph"/>
        <w:numPr>
          <w:ilvl w:val="0"/>
          <w:numId w:val="19"/>
        </w:numPr>
        <w:spacing w:before="0" w:after="0" w:line="240" w:lineRule="auto"/>
        <w:ind w:right="42"/>
        <w:rPr>
          <w:b w:val="0"/>
          <w:bCs/>
          <w:color w:val="auto"/>
          <w:szCs w:val="24"/>
        </w:rPr>
      </w:pPr>
      <w:r w:rsidRPr="004E6A72">
        <w:rPr>
          <w:b w:val="0"/>
          <w:bCs/>
          <w:color w:val="auto"/>
          <w:szCs w:val="24"/>
        </w:rPr>
        <w:t xml:space="preserve">The Federal Government through the Nature Conservancy </w:t>
      </w:r>
    </w:p>
    <w:p w14:paraId="76EA083F" w14:textId="77777777" w:rsidR="004E6A72" w:rsidRPr="00967C84" w:rsidRDefault="004E6A72" w:rsidP="00A5440B">
      <w:pPr>
        <w:spacing w:before="0" w:after="0" w:line="240" w:lineRule="auto"/>
        <w:ind w:left="-284" w:right="42"/>
        <w:rPr>
          <w:szCs w:val="24"/>
          <w:highlight w:val="yellow"/>
        </w:rPr>
      </w:pPr>
    </w:p>
    <w:p w14:paraId="0B4B4D8E" w14:textId="77777777" w:rsidR="004E6A72" w:rsidRDefault="004E6A72" w:rsidP="00A5440B">
      <w:pPr>
        <w:spacing w:before="0" w:after="0" w:line="240" w:lineRule="auto"/>
        <w:ind w:left="-284" w:right="42"/>
        <w:rPr>
          <w:szCs w:val="24"/>
        </w:rPr>
      </w:pPr>
      <w:r w:rsidRPr="00967C84">
        <w:rPr>
          <w:szCs w:val="24"/>
        </w:rPr>
        <w:t>An endorsed FMP greatly increases the likelihood</w:t>
      </w:r>
      <w:r>
        <w:rPr>
          <w:szCs w:val="24"/>
        </w:rPr>
        <w:t xml:space="preserve"> </w:t>
      </w:r>
      <w:r w:rsidRPr="00967C84">
        <w:rPr>
          <w:szCs w:val="24"/>
        </w:rPr>
        <w:t>of the City being successful in gaining grant funding for various projects along the Foreshore. While the FMP remains an interim draft and time passes</w:t>
      </w:r>
      <w:r>
        <w:rPr>
          <w:szCs w:val="24"/>
        </w:rPr>
        <w:t>,</w:t>
      </w:r>
      <w:r w:rsidRPr="00967C84">
        <w:rPr>
          <w:szCs w:val="24"/>
        </w:rPr>
        <w:t xml:space="preserve"> the City will likely miss out on grant funding opportunities to assist in rehabilitating and improving its foreshore areas.  </w:t>
      </w:r>
    </w:p>
    <w:p w14:paraId="3F105974" w14:textId="77777777" w:rsidR="00704A71" w:rsidRDefault="00704A71" w:rsidP="00A5440B">
      <w:pPr>
        <w:spacing w:before="0" w:after="0" w:line="240" w:lineRule="auto"/>
        <w:ind w:left="-284" w:right="42"/>
        <w:rPr>
          <w:szCs w:val="24"/>
        </w:rPr>
      </w:pPr>
    </w:p>
    <w:p w14:paraId="33CD55B1" w14:textId="77777777" w:rsidR="00671955" w:rsidRPr="00EE594B" w:rsidRDefault="00671955" w:rsidP="00A5440B">
      <w:pPr>
        <w:spacing w:before="0" w:after="0" w:line="240" w:lineRule="auto"/>
        <w:ind w:left="-284" w:right="42"/>
        <w:rPr>
          <w:color w:val="002060"/>
          <w:szCs w:val="24"/>
        </w:rPr>
      </w:pPr>
    </w:p>
    <w:p w14:paraId="720BCBC9" w14:textId="77777777" w:rsidR="00704A71" w:rsidRPr="00EE594B" w:rsidRDefault="00704A71" w:rsidP="00A5440B">
      <w:pPr>
        <w:spacing w:before="0" w:after="0" w:line="240" w:lineRule="auto"/>
        <w:ind w:left="-284" w:right="42"/>
        <w:rPr>
          <w:b/>
          <w:color w:val="002060"/>
          <w:sz w:val="28"/>
          <w:szCs w:val="32"/>
        </w:rPr>
      </w:pPr>
      <w:r w:rsidRPr="00EE594B">
        <w:rPr>
          <w:b/>
          <w:color w:val="002060"/>
          <w:sz w:val="28"/>
          <w:szCs w:val="32"/>
        </w:rPr>
        <w:t>Legislative and Policy Implications</w:t>
      </w:r>
    </w:p>
    <w:p w14:paraId="4995D707" w14:textId="77777777" w:rsidR="00704A71" w:rsidRPr="00967C84" w:rsidRDefault="00704A71" w:rsidP="00A5440B">
      <w:pPr>
        <w:spacing w:after="0" w:line="240" w:lineRule="auto"/>
        <w:ind w:left="-284" w:right="42"/>
        <w:rPr>
          <w:b/>
          <w:szCs w:val="24"/>
        </w:rPr>
      </w:pPr>
    </w:p>
    <w:p w14:paraId="14670EDF" w14:textId="77777777" w:rsidR="00704A71" w:rsidRDefault="00704A71" w:rsidP="00A5440B">
      <w:pPr>
        <w:spacing w:after="0" w:line="240" w:lineRule="auto"/>
        <w:ind w:left="-284" w:right="42"/>
        <w:rPr>
          <w:bCs/>
          <w:szCs w:val="24"/>
        </w:rPr>
      </w:pPr>
      <w:r w:rsidRPr="00967C84">
        <w:rPr>
          <w:bCs/>
          <w:szCs w:val="24"/>
        </w:rPr>
        <w:t xml:space="preserve">Nil applicable for this update report. </w:t>
      </w:r>
    </w:p>
    <w:p w14:paraId="50B246FE" w14:textId="77777777" w:rsidR="00704A71" w:rsidRPr="00967C84" w:rsidRDefault="00704A71" w:rsidP="00A5440B">
      <w:pPr>
        <w:spacing w:before="0" w:after="0" w:line="240" w:lineRule="auto"/>
        <w:ind w:left="-284" w:right="42"/>
        <w:rPr>
          <w:bCs/>
          <w:szCs w:val="24"/>
        </w:rPr>
      </w:pPr>
    </w:p>
    <w:p w14:paraId="42B33703" w14:textId="77777777" w:rsidR="00704A71" w:rsidRPr="00EE594B" w:rsidRDefault="00704A71" w:rsidP="00A5440B">
      <w:pPr>
        <w:spacing w:before="0" w:after="0" w:line="240" w:lineRule="auto"/>
        <w:ind w:left="-284" w:right="42"/>
        <w:rPr>
          <w:b/>
          <w:color w:val="002060"/>
          <w:sz w:val="28"/>
          <w:szCs w:val="32"/>
        </w:rPr>
      </w:pPr>
      <w:r w:rsidRPr="00EE594B">
        <w:rPr>
          <w:b/>
          <w:color w:val="002060"/>
          <w:sz w:val="28"/>
          <w:szCs w:val="32"/>
        </w:rPr>
        <w:lastRenderedPageBreak/>
        <w:t>Decision Implications</w:t>
      </w:r>
    </w:p>
    <w:p w14:paraId="70524C1F" w14:textId="77777777" w:rsidR="00704A71" w:rsidRPr="00967C84" w:rsidRDefault="00704A71" w:rsidP="00A5440B">
      <w:pPr>
        <w:spacing w:after="0" w:line="240" w:lineRule="auto"/>
        <w:ind w:left="-284" w:right="42"/>
        <w:rPr>
          <w:b/>
          <w:szCs w:val="24"/>
        </w:rPr>
      </w:pPr>
    </w:p>
    <w:p w14:paraId="203F3FE5" w14:textId="77777777" w:rsidR="00704A71" w:rsidRDefault="00704A71" w:rsidP="00A5440B">
      <w:pPr>
        <w:spacing w:before="0" w:after="0" w:line="240" w:lineRule="auto"/>
        <w:ind w:left="-284" w:right="42"/>
        <w:rPr>
          <w:bCs/>
          <w:szCs w:val="24"/>
        </w:rPr>
      </w:pPr>
      <w:r>
        <w:rPr>
          <w:bCs/>
          <w:szCs w:val="24"/>
        </w:rPr>
        <w:t xml:space="preserve">If the Committee endorses the draft FMP and approves community consultation Administration will commence the next stage of the project.  </w:t>
      </w:r>
    </w:p>
    <w:p w14:paraId="3582E6C5" w14:textId="77777777" w:rsidR="00704A71" w:rsidRDefault="00704A71" w:rsidP="00A5440B">
      <w:pPr>
        <w:spacing w:before="0" w:after="0" w:line="240" w:lineRule="auto"/>
        <w:ind w:left="-284" w:right="42"/>
        <w:rPr>
          <w:bCs/>
          <w:szCs w:val="24"/>
        </w:rPr>
      </w:pPr>
    </w:p>
    <w:p w14:paraId="79DBDE57" w14:textId="77777777" w:rsidR="00704A71" w:rsidRDefault="00704A71" w:rsidP="00A5440B">
      <w:pPr>
        <w:spacing w:before="0" w:after="0" w:line="240" w:lineRule="auto"/>
        <w:ind w:left="-284" w:right="42"/>
        <w:rPr>
          <w:bCs/>
          <w:szCs w:val="24"/>
        </w:rPr>
      </w:pPr>
      <w:r>
        <w:rPr>
          <w:bCs/>
          <w:szCs w:val="24"/>
        </w:rPr>
        <w:t xml:space="preserve">If the Committee does not endorse the draft FMP and does not approve commencement of community consultation Administration will make further modifications to the FMP and represent to the Committee at a later date.  </w:t>
      </w:r>
    </w:p>
    <w:p w14:paraId="75169794" w14:textId="77777777" w:rsidR="00704A71" w:rsidRDefault="00704A71" w:rsidP="00A5440B">
      <w:pPr>
        <w:spacing w:before="0" w:after="0" w:line="240" w:lineRule="auto"/>
        <w:ind w:right="42"/>
        <w:rPr>
          <w:szCs w:val="24"/>
        </w:rPr>
      </w:pPr>
    </w:p>
    <w:p w14:paraId="1437D3D3" w14:textId="77777777" w:rsidR="00671955" w:rsidRPr="00EE594B" w:rsidRDefault="00671955" w:rsidP="00A5440B">
      <w:pPr>
        <w:spacing w:before="0" w:after="0" w:line="240" w:lineRule="auto"/>
        <w:ind w:right="42"/>
        <w:rPr>
          <w:color w:val="002060"/>
          <w:szCs w:val="24"/>
        </w:rPr>
      </w:pPr>
    </w:p>
    <w:p w14:paraId="7EC205BF" w14:textId="77777777" w:rsidR="00704A71" w:rsidRPr="00EE594B" w:rsidRDefault="00704A71" w:rsidP="00A5440B">
      <w:pPr>
        <w:spacing w:before="0" w:after="0" w:line="240" w:lineRule="auto"/>
        <w:ind w:left="-284" w:right="42"/>
        <w:rPr>
          <w:b/>
          <w:color w:val="002060"/>
          <w:sz w:val="28"/>
          <w:szCs w:val="32"/>
        </w:rPr>
      </w:pPr>
      <w:r w:rsidRPr="00EE594B">
        <w:rPr>
          <w:b/>
          <w:color w:val="002060"/>
          <w:sz w:val="28"/>
          <w:szCs w:val="32"/>
        </w:rPr>
        <w:t>Conclusion</w:t>
      </w:r>
    </w:p>
    <w:p w14:paraId="74636067" w14:textId="77777777" w:rsidR="00704A71" w:rsidRPr="00967C84" w:rsidRDefault="00704A71" w:rsidP="00A5440B">
      <w:pPr>
        <w:spacing w:before="0" w:after="0" w:line="240" w:lineRule="auto"/>
        <w:ind w:left="-284" w:right="42"/>
        <w:rPr>
          <w:bCs/>
          <w:szCs w:val="24"/>
        </w:rPr>
      </w:pPr>
    </w:p>
    <w:p w14:paraId="23763E8A" w14:textId="77777777" w:rsidR="00704A71" w:rsidRPr="0023236A" w:rsidRDefault="00704A71" w:rsidP="00A5440B">
      <w:pPr>
        <w:spacing w:before="0" w:after="0" w:line="240" w:lineRule="auto"/>
        <w:ind w:left="-284" w:right="42"/>
        <w:rPr>
          <w:bCs/>
          <w:szCs w:val="24"/>
        </w:rPr>
      </w:pPr>
      <w:r w:rsidRPr="0023236A">
        <w:rPr>
          <w:bCs/>
          <w:szCs w:val="24"/>
        </w:rPr>
        <w:t xml:space="preserve">The </w:t>
      </w:r>
      <w:r w:rsidRPr="00967C84">
        <w:rPr>
          <w:szCs w:val="24"/>
        </w:rPr>
        <w:t xml:space="preserve">Foreshore </w:t>
      </w:r>
      <w:r>
        <w:rPr>
          <w:szCs w:val="24"/>
        </w:rPr>
        <w:t>Master</w:t>
      </w:r>
      <w:r w:rsidRPr="00967C84">
        <w:rPr>
          <w:szCs w:val="24"/>
        </w:rPr>
        <w:t xml:space="preserve"> Plan</w:t>
      </w:r>
      <w:r>
        <w:rPr>
          <w:szCs w:val="24"/>
        </w:rPr>
        <w:t xml:space="preserve"> (FMP)</w:t>
      </w:r>
      <w:r w:rsidRPr="00967C84">
        <w:rPr>
          <w:szCs w:val="24"/>
        </w:rPr>
        <w:t xml:space="preserve"> </w:t>
      </w:r>
      <w:r w:rsidRPr="0023236A">
        <w:rPr>
          <w:bCs/>
          <w:szCs w:val="24"/>
        </w:rPr>
        <w:t xml:space="preserve">has gone through a detailed and rigorous development process, with strong community support and input from residents both within the study area, and from the wider City areas. The plan is now nearing completion and </w:t>
      </w:r>
      <w:r>
        <w:rPr>
          <w:bCs/>
          <w:szCs w:val="24"/>
        </w:rPr>
        <w:t xml:space="preserve">Administration is seeking approval to proceed to final community consultation.  </w:t>
      </w:r>
    </w:p>
    <w:p w14:paraId="0A49F600" w14:textId="77777777" w:rsidR="00704A71" w:rsidRPr="0023236A" w:rsidRDefault="00704A71" w:rsidP="00A5440B">
      <w:pPr>
        <w:spacing w:before="0" w:after="0" w:line="240" w:lineRule="auto"/>
        <w:ind w:left="-284" w:right="42"/>
        <w:rPr>
          <w:bCs/>
          <w:szCs w:val="24"/>
        </w:rPr>
      </w:pPr>
    </w:p>
    <w:p w14:paraId="526F0483" w14:textId="77777777" w:rsidR="00704A71" w:rsidRDefault="00704A71" w:rsidP="00A5440B">
      <w:pPr>
        <w:spacing w:before="0" w:after="0" w:line="240" w:lineRule="auto"/>
        <w:ind w:left="-284" w:right="42"/>
        <w:rPr>
          <w:bCs/>
          <w:szCs w:val="24"/>
        </w:rPr>
      </w:pPr>
      <w:r w:rsidRPr="00E20DC8">
        <w:rPr>
          <w:bCs/>
          <w:szCs w:val="24"/>
        </w:rPr>
        <w:t>The foreshore is of great importance to the Nedland’s community and wider Perth population.</w:t>
      </w:r>
      <w:r>
        <w:rPr>
          <w:bCs/>
          <w:szCs w:val="24"/>
        </w:rPr>
        <w:t xml:space="preserve"> </w:t>
      </w:r>
      <w:r w:rsidRPr="00967C84">
        <w:rPr>
          <w:bCs/>
          <w:szCs w:val="24"/>
        </w:rPr>
        <w:t>A number</w:t>
      </w:r>
      <w:r>
        <w:rPr>
          <w:bCs/>
          <w:szCs w:val="24"/>
        </w:rPr>
        <w:t>,</w:t>
      </w:r>
      <w:r w:rsidRPr="00967C84">
        <w:rPr>
          <w:bCs/>
          <w:szCs w:val="24"/>
        </w:rPr>
        <w:t xml:space="preserve"> of draft unendorsed and endorsed foreshore management plans have been developed in the past, and this current project is the latest iteration of these</w:t>
      </w:r>
      <w:r>
        <w:rPr>
          <w:bCs/>
          <w:szCs w:val="24"/>
        </w:rPr>
        <w:t>. Given the nature of the foreshore, none of the plans are perfect, and indeed not all the actions proposed reach delivery; but each plan improves upon the previous</w:t>
      </w:r>
      <w:r w:rsidRPr="00967C84">
        <w:rPr>
          <w:bCs/>
          <w:szCs w:val="24"/>
        </w:rPr>
        <w:t xml:space="preserve">. The </w:t>
      </w:r>
      <w:r w:rsidRPr="00967C84">
        <w:rPr>
          <w:szCs w:val="24"/>
        </w:rPr>
        <w:t xml:space="preserve">Foreshore </w:t>
      </w:r>
      <w:r>
        <w:rPr>
          <w:szCs w:val="24"/>
        </w:rPr>
        <w:t>Master</w:t>
      </w:r>
      <w:r w:rsidRPr="00967C84">
        <w:rPr>
          <w:szCs w:val="24"/>
        </w:rPr>
        <w:t xml:space="preserve"> Plan </w:t>
      </w:r>
      <w:r w:rsidRPr="00967C84">
        <w:rPr>
          <w:bCs/>
          <w:szCs w:val="24"/>
        </w:rPr>
        <w:t xml:space="preserve">will provide high level guidance and management for rehabilitation and upgrade works over the long term </w:t>
      </w:r>
      <w:r w:rsidRPr="0023236A">
        <w:rPr>
          <w:bCs/>
          <w:szCs w:val="24"/>
        </w:rPr>
        <w:t xml:space="preserve">and allow for Administration to propose Capital and operating project to fully develop the outcomes and objectives listed in the </w:t>
      </w:r>
      <w:r w:rsidRPr="00967C84">
        <w:rPr>
          <w:szCs w:val="24"/>
        </w:rPr>
        <w:t xml:space="preserve">Foreshore </w:t>
      </w:r>
      <w:r>
        <w:rPr>
          <w:szCs w:val="24"/>
        </w:rPr>
        <w:t>Master</w:t>
      </w:r>
      <w:r w:rsidRPr="00967C84">
        <w:rPr>
          <w:szCs w:val="24"/>
        </w:rPr>
        <w:t xml:space="preserve"> Plan</w:t>
      </w:r>
      <w:r w:rsidRPr="0023236A">
        <w:rPr>
          <w:bCs/>
          <w:szCs w:val="24"/>
        </w:rPr>
        <w:t xml:space="preserve">.  </w:t>
      </w:r>
    </w:p>
    <w:p w14:paraId="080CFD5F" w14:textId="77777777" w:rsidR="00704A71" w:rsidRPr="0023236A" w:rsidRDefault="00704A71" w:rsidP="00A5440B">
      <w:pPr>
        <w:spacing w:before="0" w:after="0" w:line="240" w:lineRule="auto"/>
        <w:ind w:left="-284" w:right="42"/>
        <w:rPr>
          <w:bCs/>
          <w:szCs w:val="24"/>
        </w:rPr>
      </w:pPr>
    </w:p>
    <w:p w14:paraId="7560C893" w14:textId="5F0098D6" w:rsidR="00704A71" w:rsidRPr="0023236A" w:rsidRDefault="00704A71" w:rsidP="00671955">
      <w:pPr>
        <w:spacing w:before="0" w:after="0" w:line="240" w:lineRule="auto"/>
        <w:ind w:left="-284" w:right="-330"/>
        <w:rPr>
          <w:bCs/>
          <w:szCs w:val="24"/>
        </w:rPr>
      </w:pPr>
    </w:p>
    <w:p w14:paraId="1CFBAFE8" w14:textId="77777777" w:rsidR="00704A71" w:rsidRPr="00EE594B" w:rsidRDefault="00704A71" w:rsidP="00E759A8">
      <w:pPr>
        <w:spacing w:after="0" w:line="240" w:lineRule="auto"/>
        <w:ind w:left="-284" w:right="-330"/>
        <w:rPr>
          <w:b/>
          <w:color w:val="002060"/>
          <w:sz w:val="28"/>
          <w:szCs w:val="32"/>
        </w:rPr>
      </w:pPr>
      <w:r w:rsidRPr="00EE594B">
        <w:rPr>
          <w:b/>
          <w:color w:val="002060"/>
          <w:sz w:val="28"/>
          <w:szCs w:val="32"/>
        </w:rPr>
        <w:t>Further Information</w:t>
      </w:r>
    </w:p>
    <w:p w14:paraId="7E981E89" w14:textId="77777777" w:rsidR="00704A71" w:rsidRPr="00967C84" w:rsidRDefault="00704A71" w:rsidP="00E759A8">
      <w:pPr>
        <w:spacing w:before="0" w:after="0" w:line="240" w:lineRule="auto"/>
        <w:ind w:left="-284" w:right="-330"/>
        <w:rPr>
          <w:b/>
          <w:szCs w:val="24"/>
        </w:rPr>
      </w:pPr>
    </w:p>
    <w:p w14:paraId="48404B8F" w14:textId="36500A8B" w:rsidR="00E759A8" w:rsidRDefault="00704A71" w:rsidP="00E759A8">
      <w:pPr>
        <w:spacing w:after="0" w:line="240" w:lineRule="auto"/>
        <w:ind w:left="-284" w:right="-330"/>
        <w:rPr>
          <w:bCs/>
          <w:szCs w:val="24"/>
        </w:rPr>
      </w:pPr>
      <w:r w:rsidRPr="00967C84">
        <w:rPr>
          <w:bCs/>
          <w:szCs w:val="24"/>
        </w:rPr>
        <w:t>Nil</w:t>
      </w:r>
      <w:r w:rsidR="00E759A8">
        <w:rPr>
          <w:bCs/>
          <w:szCs w:val="24"/>
        </w:rPr>
        <w:t>.</w:t>
      </w:r>
    </w:p>
    <w:p w14:paraId="2CD86402" w14:textId="659F9626" w:rsidR="00704A71" w:rsidRPr="00C1421E" w:rsidRDefault="00704A71" w:rsidP="00E759A8">
      <w:pPr>
        <w:spacing w:after="0" w:line="240" w:lineRule="auto"/>
        <w:ind w:left="-284" w:right="-330"/>
        <w:rPr>
          <w:bCs/>
          <w:szCs w:val="24"/>
        </w:rPr>
      </w:pPr>
      <w:r w:rsidRPr="00967C84">
        <w:rPr>
          <w:bCs/>
          <w:szCs w:val="24"/>
        </w:rPr>
        <w:t xml:space="preserve"> </w:t>
      </w:r>
    </w:p>
    <w:p w14:paraId="1CCBE104" w14:textId="5E414FE0" w:rsidR="00164453" w:rsidRPr="000C4E69" w:rsidRDefault="008F6BD2">
      <w:pPr>
        <w:spacing w:before="0" w:after="120"/>
        <w:jc w:val="left"/>
      </w:pPr>
      <w:r>
        <w:br w:type="page"/>
      </w:r>
    </w:p>
    <w:p w14:paraId="4BD6BF07" w14:textId="44102C2A" w:rsidR="00DA5398" w:rsidRPr="00B25687" w:rsidRDefault="00B25687" w:rsidP="00B25687">
      <w:pPr>
        <w:pStyle w:val="Heading2"/>
        <w:numPr>
          <w:ilvl w:val="1"/>
          <w:numId w:val="7"/>
        </w:numPr>
        <w:ind w:left="-426" w:hanging="283"/>
      </w:pPr>
      <w:r w:rsidRPr="00B25687">
        <w:lastRenderedPageBreak/>
        <w:t xml:space="preserve"> </w:t>
      </w:r>
      <w:bookmarkStart w:id="48" w:name="_Toc168394144"/>
      <w:r w:rsidRPr="00B25687">
        <w:t>FMSC02.06.24</w:t>
      </w:r>
      <w:r w:rsidRPr="00B25687">
        <w:tab/>
        <w:t>Council Resolution Update Report</w:t>
      </w:r>
      <w:bookmarkEnd w:id="48"/>
    </w:p>
    <w:tbl>
      <w:tblPr>
        <w:tblStyle w:val="TableGrid"/>
        <w:tblW w:w="9640" w:type="dxa"/>
        <w:tblInd w:w="-289" w:type="dxa"/>
        <w:tblLook w:val="04A0" w:firstRow="1" w:lastRow="0" w:firstColumn="1" w:lastColumn="0" w:noHBand="0" w:noVBand="1"/>
      </w:tblPr>
      <w:tblGrid>
        <w:gridCol w:w="2349"/>
        <w:gridCol w:w="7291"/>
      </w:tblGrid>
      <w:tr w:rsidR="003153C9" w:rsidRPr="003153C9" w14:paraId="67885783" w14:textId="77777777" w:rsidTr="0020056C">
        <w:tc>
          <w:tcPr>
            <w:tcW w:w="2349" w:type="dxa"/>
          </w:tcPr>
          <w:p w14:paraId="3D9D6D33" w14:textId="77777777" w:rsidR="003153C9" w:rsidRPr="00EE594B" w:rsidRDefault="003153C9" w:rsidP="003153C9">
            <w:pPr>
              <w:spacing w:before="0" w:after="0"/>
              <w:ind w:right="110"/>
              <w:rPr>
                <w:rFonts w:eastAsia="Calibri"/>
                <w:b/>
                <w:color w:val="002060"/>
                <w:szCs w:val="24"/>
                <w:lang w:eastAsia="en-US"/>
              </w:rPr>
            </w:pPr>
            <w:r w:rsidRPr="00EE594B">
              <w:rPr>
                <w:rFonts w:eastAsia="Calibri"/>
                <w:b/>
                <w:color w:val="002060"/>
                <w:szCs w:val="24"/>
                <w:lang w:eastAsia="en-US"/>
              </w:rPr>
              <w:t>Meeting &amp; Date</w:t>
            </w:r>
          </w:p>
        </w:tc>
        <w:tc>
          <w:tcPr>
            <w:tcW w:w="7291" w:type="dxa"/>
          </w:tcPr>
          <w:p w14:paraId="5B730B60" w14:textId="77777777" w:rsidR="003153C9" w:rsidRPr="003153C9" w:rsidRDefault="003153C9" w:rsidP="003153C9">
            <w:pPr>
              <w:spacing w:before="0" w:after="0"/>
              <w:ind w:right="39"/>
              <w:rPr>
                <w:rFonts w:eastAsia="Calibri"/>
                <w:szCs w:val="24"/>
                <w:lang w:eastAsia="en-US"/>
              </w:rPr>
            </w:pPr>
            <w:r w:rsidRPr="003153C9">
              <w:rPr>
                <w:rFonts w:eastAsia="Calibri"/>
                <w:szCs w:val="24"/>
                <w:lang w:eastAsia="en-US"/>
              </w:rPr>
              <w:t>Committee Meeting – 12</w:t>
            </w:r>
            <w:r w:rsidRPr="003153C9">
              <w:rPr>
                <w:rFonts w:eastAsia="Calibri"/>
                <w:szCs w:val="24"/>
                <w:vertAlign w:val="superscript"/>
                <w:lang w:eastAsia="en-US"/>
              </w:rPr>
              <w:t>th</w:t>
            </w:r>
            <w:r w:rsidRPr="003153C9">
              <w:rPr>
                <w:rFonts w:eastAsia="Calibri"/>
                <w:szCs w:val="24"/>
                <w:lang w:eastAsia="en-US"/>
              </w:rPr>
              <w:t xml:space="preserve"> June 2024</w:t>
            </w:r>
          </w:p>
        </w:tc>
      </w:tr>
      <w:tr w:rsidR="003153C9" w:rsidRPr="003153C9" w14:paraId="5DEA9966" w14:textId="77777777" w:rsidTr="0020056C">
        <w:tc>
          <w:tcPr>
            <w:tcW w:w="2349" w:type="dxa"/>
          </w:tcPr>
          <w:p w14:paraId="74921D2B" w14:textId="77777777" w:rsidR="003153C9" w:rsidRPr="00EE594B" w:rsidRDefault="003153C9" w:rsidP="003153C9">
            <w:pPr>
              <w:spacing w:before="0" w:after="0"/>
              <w:ind w:right="110"/>
              <w:rPr>
                <w:rFonts w:eastAsia="Calibri"/>
                <w:b/>
                <w:color w:val="002060"/>
                <w:szCs w:val="24"/>
                <w:lang w:eastAsia="en-US"/>
              </w:rPr>
            </w:pPr>
            <w:r w:rsidRPr="00EE594B">
              <w:rPr>
                <w:rFonts w:eastAsia="Calibri"/>
                <w:b/>
                <w:color w:val="002060"/>
                <w:szCs w:val="24"/>
                <w:lang w:eastAsia="en-US"/>
              </w:rPr>
              <w:t>Applicant</w:t>
            </w:r>
          </w:p>
        </w:tc>
        <w:tc>
          <w:tcPr>
            <w:tcW w:w="7291" w:type="dxa"/>
          </w:tcPr>
          <w:p w14:paraId="2475FFFF" w14:textId="77777777" w:rsidR="003153C9" w:rsidRPr="003153C9" w:rsidRDefault="003153C9" w:rsidP="003153C9">
            <w:pPr>
              <w:spacing w:before="0" w:after="0"/>
              <w:ind w:right="39"/>
              <w:rPr>
                <w:rFonts w:eastAsia="Calibri"/>
                <w:szCs w:val="24"/>
                <w:lang w:eastAsia="en-US"/>
              </w:rPr>
            </w:pPr>
            <w:r w:rsidRPr="003153C9">
              <w:rPr>
                <w:rFonts w:eastAsia="Calibri"/>
                <w:szCs w:val="24"/>
                <w:lang w:eastAsia="en-US"/>
              </w:rPr>
              <w:t xml:space="preserve">City of Nedlands </w:t>
            </w:r>
          </w:p>
        </w:tc>
      </w:tr>
      <w:tr w:rsidR="003153C9" w:rsidRPr="003153C9" w14:paraId="31CB066C" w14:textId="77777777" w:rsidTr="0020056C">
        <w:tc>
          <w:tcPr>
            <w:tcW w:w="2349" w:type="dxa"/>
          </w:tcPr>
          <w:p w14:paraId="0C0BCE00" w14:textId="77777777" w:rsidR="003153C9" w:rsidRPr="00EE594B" w:rsidRDefault="003153C9" w:rsidP="003153C9">
            <w:pPr>
              <w:spacing w:before="0" w:after="0"/>
              <w:ind w:right="110"/>
              <w:jc w:val="left"/>
              <w:rPr>
                <w:rFonts w:eastAsia="Calibri"/>
                <w:b/>
                <w:bCs/>
                <w:color w:val="002060"/>
                <w:szCs w:val="24"/>
                <w:lang w:eastAsia="en-US"/>
              </w:rPr>
            </w:pPr>
            <w:r w:rsidRPr="00EE594B">
              <w:rPr>
                <w:rFonts w:eastAsia="Calibri"/>
                <w:b/>
                <w:bCs/>
                <w:color w:val="002060"/>
                <w:szCs w:val="24"/>
                <w:lang w:eastAsia="en-US"/>
              </w:rPr>
              <w:t xml:space="preserve">Employee Disclosure under section 5.70 Local Government Act 1995 </w:t>
            </w:r>
          </w:p>
        </w:tc>
        <w:tc>
          <w:tcPr>
            <w:tcW w:w="7291" w:type="dxa"/>
          </w:tcPr>
          <w:p w14:paraId="3BEA97B6" w14:textId="77777777" w:rsidR="003153C9" w:rsidRPr="003153C9" w:rsidRDefault="003153C9" w:rsidP="003153C9">
            <w:pPr>
              <w:spacing w:before="0" w:after="0"/>
              <w:ind w:right="39"/>
              <w:jc w:val="left"/>
              <w:rPr>
                <w:rFonts w:eastAsia="Times New Roman"/>
                <w:szCs w:val="24"/>
              </w:rPr>
            </w:pPr>
            <w:r w:rsidRPr="003153C9">
              <w:rPr>
                <w:rFonts w:eastAsia="Times New Roman"/>
                <w:szCs w:val="24"/>
              </w:rPr>
              <w:t>Nil.</w:t>
            </w:r>
          </w:p>
        </w:tc>
      </w:tr>
      <w:tr w:rsidR="003153C9" w:rsidRPr="003153C9" w14:paraId="2FBE7969" w14:textId="77777777" w:rsidTr="0020056C">
        <w:tc>
          <w:tcPr>
            <w:tcW w:w="2349" w:type="dxa"/>
          </w:tcPr>
          <w:p w14:paraId="54C226E3" w14:textId="77777777" w:rsidR="003153C9" w:rsidRPr="00EE594B" w:rsidRDefault="003153C9" w:rsidP="003153C9">
            <w:pPr>
              <w:spacing w:before="0" w:after="0"/>
              <w:ind w:right="110"/>
              <w:rPr>
                <w:rFonts w:eastAsia="Calibri"/>
                <w:b/>
                <w:color w:val="002060"/>
                <w:szCs w:val="24"/>
                <w:lang w:eastAsia="en-US"/>
              </w:rPr>
            </w:pPr>
            <w:r w:rsidRPr="00EE594B">
              <w:rPr>
                <w:rFonts w:eastAsia="Calibri"/>
                <w:b/>
                <w:color w:val="002060"/>
                <w:szCs w:val="24"/>
                <w:lang w:eastAsia="en-US"/>
              </w:rPr>
              <w:t>Report Author</w:t>
            </w:r>
          </w:p>
        </w:tc>
        <w:tc>
          <w:tcPr>
            <w:tcW w:w="7291" w:type="dxa"/>
          </w:tcPr>
          <w:p w14:paraId="375AC182" w14:textId="77777777" w:rsidR="003153C9" w:rsidRPr="003153C9" w:rsidRDefault="003153C9" w:rsidP="003153C9">
            <w:pPr>
              <w:spacing w:before="0" w:after="0"/>
              <w:ind w:right="39"/>
              <w:rPr>
                <w:rFonts w:eastAsia="Calibri"/>
                <w:szCs w:val="24"/>
                <w:lang w:eastAsia="en-US"/>
              </w:rPr>
            </w:pPr>
            <w:r w:rsidRPr="003153C9">
              <w:rPr>
                <w:rFonts w:eastAsia="Calibri"/>
                <w:szCs w:val="24"/>
                <w:lang w:eastAsia="en-US"/>
              </w:rPr>
              <w:t>Daniel Kennedy-Stiff, Manager City Projects &amp; Programs</w:t>
            </w:r>
          </w:p>
        </w:tc>
      </w:tr>
      <w:tr w:rsidR="003153C9" w:rsidRPr="003153C9" w14:paraId="213C71CE" w14:textId="77777777" w:rsidTr="0020056C">
        <w:tc>
          <w:tcPr>
            <w:tcW w:w="2349" w:type="dxa"/>
          </w:tcPr>
          <w:p w14:paraId="39447B2D" w14:textId="77777777" w:rsidR="003153C9" w:rsidRPr="00EE594B" w:rsidRDefault="003153C9" w:rsidP="003153C9">
            <w:pPr>
              <w:spacing w:before="0" w:after="0"/>
              <w:ind w:right="110"/>
              <w:rPr>
                <w:rFonts w:eastAsia="Calibri"/>
                <w:b/>
                <w:color w:val="002060"/>
                <w:szCs w:val="24"/>
                <w:lang w:eastAsia="en-US"/>
              </w:rPr>
            </w:pPr>
            <w:r w:rsidRPr="00EE594B">
              <w:rPr>
                <w:rFonts w:eastAsia="Calibri"/>
                <w:b/>
                <w:color w:val="002060"/>
                <w:szCs w:val="24"/>
                <w:lang w:eastAsia="en-US"/>
              </w:rPr>
              <w:t>Director</w:t>
            </w:r>
          </w:p>
        </w:tc>
        <w:tc>
          <w:tcPr>
            <w:tcW w:w="7291" w:type="dxa"/>
          </w:tcPr>
          <w:p w14:paraId="13363282" w14:textId="77777777" w:rsidR="003153C9" w:rsidRPr="003153C9" w:rsidRDefault="003153C9" w:rsidP="003153C9">
            <w:pPr>
              <w:spacing w:before="0" w:after="0"/>
              <w:ind w:right="39"/>
              <w:rPr>
                <w:rFonts w:eastAsia="Calibri"/>
                <w:szCs w:val="24"/>
                <w:lang w:eastAsia="en-US"/>
              </w:rPr>
            </w:pPr>
            <w:r w:rsidRPr="003153C9">
              <w:rPr>
                <w:rFonts w:eastAsia="Calibri"/>
                <w:szCs w:val="24"/>
                <w:lang w:eastAsia="en-US"/>
              </w:rPr>
              <w:t>Matthew MacPherson, Director Technical Services</w:t>
            </w:r>
          </w:p>
        </w:tc>
      </w:tr>
      <w:tr w:rsidR="003153C9" w:rsidRPr="003153C9" w14:paraId="7EE08B0A" w14:textId="77777777" w:rsidTr="0020056C">
        <w:tc>
          <w:tcPr>
            <w:tcW w:w="2349" w:type="dxa"/>
          </w:tcPr>
          <w:p w14:paraId="26E6B7BD" w14:textId="77777777" w:rsidR="003153C9" w:rsidRPr="00EE594B" w:rsidRDefault="003153C9" w:rsidP="003153C9">
            <w:pPr>
              <w:spacing w:before="0" w:after="0"/>
              <w:ind w:right="110"/>
              <w:rPr>
                <w:rFonts w:eastAsia="Calibri"/>
                <w:b/>
                <w:color w:val="002060"/>
                <w:szCs w:val="24"/>
                <w:lang w:eastAsia="en-US"/>
              </w:rPr>
            </w:pPr>
            <w:r w:rsidRPr="00EE594B">
              <w:rPr>
                <w:rFonts w:eastAsia="Calibri"/>
                <w:b/>
                <w:color w:val="002060"/>
                <w:szCs w:val="24"/>
                <w:lang w:eastAsia="en-US"/>
              </w:rPr>
              <w:t>Attachments</w:t>
            </w:r>
          </w:p>
        </w:tc>
        <w:tc>
          <w:tcPr>
            <w:tcW w:w="7291" w:type="dxa"/>
          </w:tcPr>
          <w:p w14:paraId="7C23A792" w14:textId="77777777" w:rsidR="003153C9" w:rsidRPr="003153C9" w:rsidRDefault="003153C9" w:rsidP="003153C9">
            <w:pPr>
              <w:numPr>
                <w:ilvl w:val="0"/>
                <w:numId w:val="8"/>
              </w:numPr>
              <w:spacing w:before="0" w:after="0"/>
              <w:ind w:left="426" w:right="39" w:hanging="426"/>
              <w:jc w:val="left"/>
              <w:rPr>
                <w:rFonts w:eastAsia="Calibri"/>
                <w:szCs w:val="24"/>
                <w:lang w:eastAsia="en-US"/>
              </w:rPr>
            </w:pPr>
            <w:r w:rsidRPr="003153C9">
              <w:rPr>
                <w:rFonts w:eastAsia="Calibri"/>
                <w:szCs w:val="24"/>
                <w:lang w:eastAsia="en-US"/>
              </w:rPr>
              <w:t>Council Resolution Update</w:t>
            </w:r>
          </w:p>
        </w:tc>
      </w:tr>
    </w:tbl>
    <w:p w14:paraId="2276856E" w14:textId="77777777" w:rsidR="008F6BD2" w:rsidRPr="00A5440B" w:rsidRDefault="008F6BD2" w:rsidP="00A5440B">
      <w:pPr>
        <w:spacing w:after="0" w:line="240" w:lineRule="auto"/>
        <w:ind w:left="-270"/>
      </w:pPr>
      <w:r w:rsidRPr="00A5440B">
        <w:rPr>
          <w:b/>
          <w:bCs/>
        </w:rPr>
        <w:t>Regulation 11(da) – Not Applicable – Recommendation Adopted</w:t>
      </w:r>
    </w:p>
    <w:p w14:paraId="37E99C76" w14:textId="4263DB18" w:rsidR="001B4AD4" w:rsidRDefault="008F6BD2" w:rsidP="00A5440B">
      <w:r w:rsidRPr="00A5440B">
        <w:rPr>
          <w:szCs w:val="24"/>
        </w:rPr>
        <w:t xml:space="preserve">Moved – Councillor </w:t>
      </w:r>
      <w:r w:rsidR="00753763" w:rsidRPr="00A5440B">
        <w:rPr>
          <w:szCs w:val="24"/>
          <w:lang w:val="en-US"/>
        </w:rPr>
        <w:t>Hodsdon</w:t>
      </w:r>
    </w:p>
    <w:p w14:paraId="182429FF" w14:textId="791D159F" w:rsidR="008F6BD2" w:rsidRPr="00753763" w:rsidRDefault="008F6BD2" w:rsidP="00A5440B">
      <w:r w:rsidRPr="00147AEA">
        <w:rPr>
          <w:szCs w:val="24"/>
        </w:rPr>
        <w:t xml:space="preserve">Seconded – Councillor </w:t>
      </w:r>
      <w:r w:rsidR="00753763">
        <w:rPr>
          <w:szCs w:val="24"/>
          <w:lang w:val="en-US"/>
        </w:rPr>
        <w:t>Amiry</w:t>
      </w:r>
    </w:p>
    <w:p w14:paraId="423F9C11" w14:textId="699391E9" w:rsidR="00217476" w:rsidRPr="00147AEA" w:rsidRDefault="003E200F" w:rsidP="00A5440B">
      <w:pPr>
        <w:spacing w:after="0" w:line="240" w:lineRule="auto"/>
        <w:ind w:left="-567" w:firstLine="297"/>
        <w:rPr>
          <w:szCs w:val="24"/>
        </w:rPr>
      </w:pPr>
      <w:r>
        <w:rPr>
          <w:szCs w:val="24"/>
        </w:rPr>
        <w:t>Mayor Argyle</w:t>
      </w:r>
      <w:r w:rsidRPr="00147AEA">
        <w:rPr>
          <w:szCs w:val="24"/>
        </w:rPr>
        <w:t xml:space="preserve"> left the room at </w:t>
      </w:r>
      <w:r w:rsidR="001B4AD4">
        <w:rPr>
          <w:szCs w:val="24"/>
        </w:rPr>
        <w:t>3.42</w:t>
      </w:r>
      <w:r w:rsidRPr="00147AEA">
        <w:rPr>
          <w:szCs w:val="24"/>
        </w:rPr>
        <w:t xml:space="preserve"> pm</w:t>
      </w:r>
      <w:r w:rsidR="009F39DA">
        <w:rPr>
          <w:szCs w:val="24"/>
        </w:rPr>
        <w:t xml:space="preserve">, </w:t>
      </w:r>
      <w:r w:rsidR="0034110D">
        <w:rPr>
          <w:szCs w:val="24"/>
          <w:lang w:val="en-US"/>
        </w:rPr>
        <w:t>Deputy Mayor</w:t>
      </w:r>
      <w:r w:rsidR="00217476">
        <w:rPr>
          <w:szCs w:val="24"/>
        </w:rPr>
        <w:t xml:space="preserve"> Smyth </w:t>
      </w:r>
      <w:r w:rsidR="00766ACF">
        <w:rPr>
          <w:szCs w:val="24"/>
        </w:rPr>
        <w:t>moved to voting member.</w:t>
      </w:r>
    </w:p>
    <w:p w14:paraId="3E6BC7EB" w14:textId="0CCB1183" w:rsidR="008F6BD2" w:rsidRPr="00147AEA" w:rsidRDefault="008F6BD2" w:rsidP="00A5440B">
      <w:pPr>
        <w:spacing w:after="0" w:line="240" w:lineRule="auto"/>
        <w:rPr>
          <w:szCs w:val="24"/>
        </w:rPr>
      </w:pPr>
    </w:p>
    <w:p w14:paraId="47E1699F" w14:textId="77777777" w:rsidR="008F6BD2" w:rsidRPr="00147AEA" w:rsidRDefault="008F6BD2" w:rsidP="00A5440B">
      <w:pPr>
        <w:spacing w:after="0" w:line="240" w:lineRule="auto"/>
        <w:ind w:left="-270"/>
        <w:rPr>
          <w:b/>
          <w:szCs w:val="24"/>
        </w:rPr>
      </w:pPr>
      <w:r w:rsidRPr="00147AEA">
        <w:rPr>
          <w:b/>
          <w:szCs w:val="24"/>
        </w:rPr>
        <w:t>That the Recommendation be adopted.</w:t>
      </w:r>
    </w:p>
    <w:p w14:paraId="2F8AB140" w14:textId="4680B3A0" w:rsidR="003153C9" w:rsidRPr="008F6BD2" w:rsidRDefault="008F6BD2" w:rsidP="00A5440B">
      <w:pPr>
        <w:spacing w:after="0" w:line="240" w:lineRule="auto"/>
        <w:ind w:left="-270"/>
        <w:rPr>
          <w:szCs w:val="24"/>
        </w:rPr>
      </w:pPr>
      <w:r w:rsidRPr="00147AEA">
        <w:rPr>
          <w:szCs w:val="24"/>
        </w:rPr>
        <w:t>(Printed below for ease of reference)</w:t>
      </w:r>
    </w:p>
    <w:p w14:paraId="63A711F9" w14:textId="7AAA4C72" w:rsidR="003153C9" w:rsidRPr="003153C9" w:rsidRDefault="009F4111" w:rsidP="00A5440B">
      <w:pPr>
        <w:spacing w:before="0" w:after="0" w:line="240" w:lineRule="auto"/>
        <w:ind w:left="-567"/>
        <w:rPr>
          <w:rFonts w:eastAsia="Calibri"/>
          <w:b/>
          <w:szCs w:val="24"/>
          <w:lang w:eastAsia="en-US"/>
        </w:rPr>
      </w:pPr>
      <w:r>
        <w:rPr>
          <w:rFonts w:eastAsia="Calibri"/>
          <w:b/>
          <w:noProof/>
          <w:szCs w:val="24"/>
          <w:lang w:eastAsia="en-US"/>
        </w:rPr>
        <mc:AlternateContent>
          <mc:Choice Requires="wps">
            <w:drawing>
              <wp:anchor distT="0" distB="0" distL="114300" distR="114300" simplePos="0" relativeHeight="251658245" behindDoc="0" locked="0" layoutInCell="1" allowOverlap="1" wp14:anchorId="7243A074" wp14:editId="2E0E4B19">
                <wp:simplePos x="0" y="0"/>
                <wp:positionH relativeFrom="column">
                  <wp:posOffset>-287020</wp:posOffset>
                </wp:positionH>
                <wp:positionV relativeFrom="paragraph">
                  <wp:posOffset>218440</wp:posOffset>
                </wp:positionV>
                <wp:extent cx="6657975" cy="1371600"/>
                <wp:effectExtent l="19050" t="19050" r="28575" b="19050"/>
                <wp:wrapNone/>
                <wp:docPr id="1574009776" name="Rectangle 6"/>
                <wp:cNvGraphicFramePr/>
                <a:graphic xmlns:a="http://schemas.openxmlformats.org/drawingml/2006/main">
                  <a:graphicData uri="http://schemas.microsoft.com/office/word/2010/wordprocessingShape">
                    <wps:wsp>
                      <wps:cNvSpPr/>
                      <wps:spPr>
                        <a:xfrm>
                          <a:off x="0" y="0"/>
                          <a:ext cx="6657975" cy="1371600"/>
                        </a:xfrm>
                        <a:prstGeom prst="rect">
                          <a:avLst/>
                        </a:prstGeom>
                        <a:noFill/>
                        <a:ln w="28575">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852CB" id="Rectangle 6" o:spid="_x0000_s1026" style="position:absolute;margin-left:-22.6pt;margin-top:17.2pt;width:524.25pt;height:108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" filled="f" strokecolor="#002060" strokeweight="2.25pt"/>
            </w:pict>
          </mc:Fallback>
        </mc:AlternateContent>
      </w:r>
    </w:p>
    <w:p w14:paraId="1B696EAD" w14:textId="77777777" w:rsidR="003153C9" w:rsidRPr="003153C9" w:rsidRDefault="003153C9" w:rsidP="00A5440B">
      <w:pPr>
        <w:spacing w:before="0" w:after="0" w:line="240" w:lineRule="auto"/>
        <w:ind w:left="-567"/>
        <w:rPr>
          <w:rFonts w:eastAsia="Calibri"/>
          <w:b/>
          <w:szCs w:val="24"/>
          <w:lang w:eastAsia="en-US"/>
        </w:rPr>
      </w:pPr>
    </w:p>
    <w:p w14:paraId="36C7A7EF" w14:textId="77777777" w:rsidR="003153C9" w:rsidRPr="00EE594B" w:rsidRDefault="003153C9" w:rsidP="00A5440B">
      <w:pPr>
        <w:spacing w:before="0" w:after="0" w:line="240" w:lineRule="auto"/>
        <w:ind w:left="-284"/>
        <w:rPr>
          <w:rFonts w:eastAsia="Calibri"/>
          <w:b/>
          <w:color w:val="002060"/>
          <w:sz w:val="28"/>
          <w:szCs w:val="32"/>
          <w:lang w:eastAsia="en-US"/>
        </w:rPr>
      </w:pPr>
      <w:r w:rsidRPr="00EE594B">
        <w:rPr>
          <w:rFonts w:eastAsia="Calibri"/>
          <w:b/>
          <w:color w:val="002060"/>
          <w:sz w:val="28"/>
          <w:szCs w:val="32"/>
          <w:lang w:eastAsia="en-US"/>
        </w:rPr>
        <w:t>Recommendation</w:t>
      </w:r>
    </w:p>
    <w:p w14:paraId="2482416F" w14:textId="77777777" w:rsidR="003153C9" w:rsidRPr="00EE594B" w:rsidRDefault="003153C9" w:rsidP="00A5440B">
      <w:pPr>
        <w:spacing w:before="0" w:after="0" w:line="240" w:lineRule="auto"/>
        <w:ind w:left="-567"/>
        <w:rPr>
          <w:rFonts w:eastAsia="Calibri"/>
          <w:b/>
          <w:color w:val="002060"/>
          <w:szCs w:val="24"/>
          <w:lang w:eastAsia="en-US"/>
        </w:rPr>
      </w:pPr>
    </w:p>
    <w:p w14:paraId="34150F59" w14:textId="77777777" w:rsidR="003153C9" w:rsidRDefault="003153C9" w:rsidP="00A5440B">
      <w:pPr>
        <w:spacing w:before="0" w:after="0" w:line="240" w:lineRule="auto"/>
        <w:ind w:left="-284"/>
        <w:rPr>
          <w:rFonts w:eastAsia="Calibri"/>
          <w:b/>
          <w:color w:val="002060"/>
          <w:szCs w:val="24"/>
          <w:lang w:eastAsia="en-US"/>
        </w:rPr>
      </w:pPr>
      <w:r w:rsidRPr="00EE594B">
        <w:rPr>
          <w:rFonts w:eastAsia="Calibri"/>
          <w:b/>
          <w:color w:val="002060"/>
          <w:szCs w:val="24"/>
          <w:lang w:eastAsia="en-US"/>
        </w:rPr>
        <w:t>That the Committee endorses the plan as per attachment 1 to resolve the Council resolution from 23</w:t>
      </w:r>
      <w:r w:rsidRPr="00EE594B">
        <w:rPr>
          <w:rFonts w:eastAsia="Calibri"/>
          <w:b/>
          <w:color w:val="002060"/>
          <w:szCs w:val="24"/>
          <w:vertAlign w:val="superscript"/>
          <w:lang w:eastAsia="en-US"/>
        </w:rPr>
        <w:t>rd</w:t>
      </w:r>
      <w:r w:rsidRPr="00EE594B">
        <w:rPr>
          <w:rFonts w:eastAsia="Calibri"/>
          <w:b/>
          <w:color w:val="002060"/>
          <w:szCs w:val="24"/>
          <w:lang w:eastAsia="en-US"/>
        </w:rPr>
        <w:t xml:space="preserve"> April 24 in response to TS11.04.24 Foreshore Master Plan Update. </w:t>
      </w:r>
    </w:p>
    <w:p w14:paraId="45F106D2" w14:textId="77777777" w:rsidR="00F41789" w:rsidRPr="00EE594B" w:rsidRDefault="00F41789" w:rsidP="00A5440B">
      <w:pPr>
        <w:spacing w:before="0" w:after="0" w:line="240" w:lineRule="auto"/>
        <w:ind w:left="-284"/>
        <w:rPr>
          <w:rFonts w:eastAsia="Calibri"/>
          <w:b/>
          <w:color w:val="002060"/>
          <w:szCs w:val="24"/>
          <w:lang w:eastAsia="en-US"/>
        </w:rPr>
      </w:pPr>
    </w:p>
    <w:p w14:paraId="19E0DAB9" w14:textId="77777777" w:rsidR="00A5440B" w:rsidRPr="00147AEA" w:rsidRDefault="00A5440B" w:rsidP="00F41789">
      <w:pPr>
        <w:spacing w:after="0" w:line="240" w:lineRule="auto"/>
        <w:ind w:left="5760"/>
        <w:rPr>
          <w:b/>
          <w:szCs w:val="24"/>
        </w:rPr>
      </w:pPr>
      <w:r>
        <w:rPr>
          <w:b/>
          <w:szCs w:val="24"/>
        </w:rPr>
        <w:t>CARRIED UNANIMOUSLY 5/-</w:t>
      </w:r>
    </w:p>
    <w:p w14:paraId="26FAA2E0" w14:textId="77777777" w:rsidR="003153C9" w:rsidRPr="003153C9" w:rsidRDefault="003153C9" w:rsidP="00A5440B">
      <w:pPr>
        <w:spacing w:before="0" w:after="0" w:line="240" w:lineRule="auto"/>
        <w:ind w:left="-284"/>
        <w:rPr>
          <w:rFonts w:eastAsia="Calibri"/>
          <w:bCs/>
          <w:color w:val="244061"/>
          <w:szCs w:val="24"/>
          <w:lang w:eastAsia="en-US"/>
        </w:rPr>
      </w:pPr>
    </w:p>
    <w:p w14:paraId="1CE08769" w14:textId="77777777" w:rsidR="008F6BD2" w:rsidRPr="003153C9" w:rsidRDefault="008F6BD2" w:rsidP="00A5440B">
      <w:pPr>
        <w:spacing w:before="0" w:after="0" w:line="240" w:lineRule="auto"/>
        <w:ind w:left="-284"/>
        <w:rPr>
          <w:rFonts w:eastAsia="Calibri"/>
          <w:bCs/>
          <w:color w:val="244061"/>
          <w:szCs w:val="24"/>
          <w:lang w:eastAsia="en-US"/>
        </w:rPr>
      </w:pPr>
    </w:p>
    <w:p w14:paraId="5593D51A" w14:textId="77777777" w:rsidR="008F6BD2" w:rsidRPr="00EE594B" w:rsidRDefault="008F6BD2" w:rsidP="00A5440B">
      <w:pPr>
        <w:spacing w:before="0" w:after="0" w:line="240" w:lineRule="auto"/>
        <w:ind w:left="-284"/>
        <w:rPr>
          <w:rFonts w:eastAsia="Calibri"/>
          <w:b/>
          <w:color w:val="002060"/>
          <w:sz w:val="28"/>
          <w:szCs w:val="32"/>
          <w:lang w:eastAsia="en-US"/>
        </w:rPr>
      </w:pPr>
      <w:r w:rsidRPr="00EE594B">
        <w:rPr>
          <w:rFonts w:eastAsia="Calibri"/>
          <w:b/>
          <w:color w:val="002060"/>
          <w:sz w:val="28"/>
          <w:szCs w:val="32"/>
          <w:lang w:eastAsia="en-US"/>
        </w:rPr>
        <w:t>Purpose</w:t>
      </w:r>
    </w:p>
    <w:p w14:paraId="2363242F" w14:textId="77777777" w:rsidR="008F6BD2" w:rsidRPr="003153C9" w:rsidRDefault="008F6BD2" w:rsidP="00A5440B">
      <w:pPr>
        <w:spacing w:before="0" w:after="0" w:line="240" w:lineRule="auto"/>
        <w:ind w:left="-567"/>
        <w:rPr>
          <w:rFonts w:eastAsia="Calibri"/>
          <w:b/>
          <w:szCs w:val="24"/>
          <w:lang w:eastAsia="en-US"/>
        </w:rPr>
      </w:pPr>
    </w:p>
    <w:p w14:paraId="2D6FDB78" w14:textId="77777777" w:rsidR="008F6BD2" w:rsidRPr="003153C9" w:rsidRDefault="008F6BD2" w:rsidP="00A5440B">
      <w:pPr>
        <w:spacing w:before="0" w:after="0" w:line="240" w:lineRule="auto"/>
        <w:ind w:left="-284"/>
        <w:rPr>
          <w:rFonts w:eastAsia="Calibri"/>
          <w:b/>
          <w:szCs w:val="24"/>
          <w:lang w:eastAsia="en-US"/>
        </w:rPr>
      </w:pPr>
      <w:r w:rsidRPr="003153C9">
        <w:rPr>
          <w:rFonts w:eastAsia="Calibri"/>
          <w:szCs w:val="24"/>
          <w:lang w:eastAsia="en-US"/>
        </w:rPr>
        <w:t>The purpose of this report is to provide the Committee with an update on the plan to respond to the Council resolution on the 23</w:t>
      </w:r>
      <w:r w:rsidRPr="003153C9">
        <w:rPr>
          <w:rFonts w:eastAsia="Calibri"/>
          <w:szCs w:val="24"/>
          <w:vertAlign w:val="superscript"/>
          <w:lang w:eastAsia="en-US"/>
        </w:rPr>
        <w:t>rd</w:t>
      </w:r>
      <w:r w:rsidRPr="003153C9">
        <w:rPr>
          <w:rFonts w:eastAsia="Calibri"/>
          <w:szCs w:val="24"/>
          <w:lang w:eastAsia="en-US"/>
        </w:rPr>
        <w:t xml:space="preserve"> April 2024 in response to TS11.04.24 Foreshore Master Plan Update. </w:t>
      </w:r>
    </w:p>
    <w:p w14:paraId="7847212C" w14:textId="77777777" w:rsidR="003153C9" w:rsidRPr="003153C9" w:rsidRDefault="003153C9" w:rsidP="00A5440B">
      <w:pPr>
        <w:spacing w:before="0" w:after="0" w:line="240" w:lineRule="auto"/>
        <w:ind w:left="-567"/>
        <w:rPr>
          <w:rFonts w:eastAsia="Calibri"/>
          <w:b/>
          <w:szCs w:val="24"/>
          <w:lang w:eastAsia="en-US"/>
        </w:rPr>
      </w:pPr>
    </w:p>
    <w:p w14:paraId="5E4AEABA" w14:textId="77777777" w:rsidR="008F6BD2" w:rsidRPr="003153C9" w:rsidRDefault="008F6BD2" w:rsidP="00A5440B">
      <w:pPr>
        <w:spacing w:before="0" w:after="0" w:line="240" w:lineRule="auto"/>
        <w:ind w:left="-567"/>
        <w:rPr>
          <w:rFonts w:eastAsia="Calibri"/>
          <w:b/>
          <w:szCs w:val="24"/>
          <w:lang w:eastAsia="en-US"/>
        </w:rPr>
      </w:pPr>
    </w:p>
    <w:p w14:paraId="5BD07EDB" w14:textId="77777777" w:rsidR="003153C9" w:rsidRPr="00EE594B" w:rsidRDefault="003153C9" w:rsidP="00A5440B">
      <w:pPr>
        <w:spacing w:before="0" w:after="0" w:line="240" w:lineRule="auto"/>
        <w:ind w:left="-284"/>
        <w:rPr>
          <w:rFonts w:eastAsia="Calibri"/>
          <w:b/>
          <w:color w:val="002060"/>
          <w:sz w:val="28"/>
          <w:szCs w:val="32"/>
          <w:lang w:eastAsia="en-US"/>
        </w:rPr>
      </w:pPr>
      <w:r w:rsidRPr="00EE594B">
        <w:rPr>
          <w:rFonts w:eastAsia="Calibri"/>
          <w:b/>
          <w:color w:val="002060"/>
          <w:sz w:val="28"/>
          <w:szCs w:val="32"/>
          <w:lang w:eastAsia="en-US"/>
        </w:rPr>
        <w:t>Voting Requirement</w:t>
      </w:r>
    </w:p>
    <w:p w14:paraId="689F8AB9" w14:textId="77777777" w:rsidR="003153C9" w:rsidRPr="003153C9" w:rsidRDefault="003153C9" w:rsidP="00A5440B">
      <w:pPr>
        <w:spacing w:before="0" w:after="0" w:line="240" w:lineRule="auto"/>
        <w:ind w:left="-284"/>
        <w:rPr>
          <w:rFonts w:eastAsia="Calibri"/>
          <w:color w:val="000000"/>
          <w:szCs w:val="24"/>
          <w:lang w:eastAsia="en-US"/>
        </w:rPr>
      </w:pPr>
    </w:p>
    <w:p w14:paraId="4B99BC04" w14:textId="77777777" w:rsidR="003153C9" w:rsidRPr="003153C9" w:rsidRDefault="003153C9" w:rsidP="00A5440B">
      <w:pPr>
        <w:spacing w:before="0" w:after="0" w:line="240" w:lineRule="auto"/>
        <w:ind w:left="-284"/>
        <w:rPr>
          <w:rFonts w:eastAsia="Calibri"/>
          <w:b/>
          <w:bCs/>
          <w:szCs w:val="24"/>
          <w:lang w:eastAsia="en-US"/>
        </w:rPr>
      </w:pPr>
      <w:r w:rsidRPr="003153C9">
        <w:rPr>
          <w:rFonts w:eastAsia="Calibri"/>
          <w:color w:val="000000"/>
          <w:szCs w:val="24"/>
          <w:lang w:eastAsia="en-US"/>
        </w:rPr>
        <w:t>Simple Majority</w:t>
      </w:r>
    </w:p>
    <w:p w14:paraId="63CEB301" w14:textId="77777777" w:rsidR="003153C9" w:rsidRPr="003153C9" w:rsidRDefault="003153C9" w:rsidP="00A5440B">
      <w:pPr>
        <w:spacing w:before="0" w:after="0" w:line="240" w:lineRule="auto"/>
        <w:ind w:left="-284"/>
        <w:rPr>
          <w:rFonts w:eastAsia="Calibri"/>
          <w:bCs/>
          <w:szCs w:val="24"/>
          <w:lang w:eastAsia="en-US"/>
        </w:rPr>
      </w:pPr>
    </w:p>
    <w:p w14:paraId="0BB60722" w14:textId="77777777" w:rsidR="003153C9" w:rsidRDefault="003153C9" w:rsidP="00A5440B">
      <w:pPr>
        <w:spacing w:before="0" w:after="0" w:line="240" w:lineRule="auto"/>
        <w:ind w:left="-284"/>
        <w:rPr>
          <w:rFonts w:eastAsia="Calibri"/>
          <w:bCs/>
          <w:szCs w:val="24"/>
          <w:lang w:eastAsia="en-US"/>
        </w:rPr>
      </w:pPr>
    </w:p>
    <w:p w14:paraId="10C28A8F" w14:textId="77777777" w:rsidR="00A5440B" w:rsidRPr="003153C9" w:rsidRDefault="00A5440B" w:rsidP="00A5440B">
      <w:pPr>
        <w:spacing w:before="0" w:after="0" w:line="240" w:lineRule="auto"/>
        <w:ind w:left="-284"/>
        <w:rPr>
          <w:rFonts w:eastAsia="Calibri"/>
          <w:bCs/>
          <w:szCs w:val="24"/>
          <w:lang w:eastAsia="en-US"/>
        </w:rPr>
      </w:pPr>
    </w:p>
    <w:p w14:paraId="613C47B1" w14:textId="77777777" w:rsidR="003153C9" w:rsidRPr="00CC4526" w:rsidRDefault="003153C9" w:rsidP="00A5440B">
      <w:pPr>
        <w:spacing w:before="0" w:after="0" w:line="240" w:lineRule="auto"/>
        <w:ind w:left="-284"/>
        <w:rPr>
          <w:rFonts w:eastAsia="Calibri"/>
          <w:b/>
          <w:color w:val="002060"/>
          <w:sz w:val="28"/>
          <w:szCs w:val="32"/>
          <w:lang w:eastAsia="en-US"/>
        </w:rPr>
      </w:pPr>
      <w:r w:rsidRPr="00CC4526">
        <w:rPr>
          <w:rFonts w:eastAsia="Calibri"/>
          <w:b/>
          <w:color w:val="002060"/>
          <w:sz w:val="28"/>
          <w:szCs w:val="32"/>
          <w:lang w:eastAsia="en-US"/>
        </w:rPr>
        <w:t xml:space="preserve">Background </w:t>
      </w:r>
    </w:p>
    <w:p w14:paraId="60972ECF" w14:textId="77777777" w:rsidR="003153C9" w:rsidRPr="003153C9" w:rsidRDefault="003153C9" w:rsidP="00A5440B">
      <w:pPr>
        <w:spacing w:before="0" w:after="0" w:line="240" w:lineRule="auto"/>
        <w:ind w:left="-284"/>
        <w:rPr>
          <w:rFonts w:eastAsia="Calibri"/>
          <w:b/>
          <w:szCs w:val="24"/>
          <w:lang w:eastAsia="en-US"/>
        </w:rPr>
      </w:pPr>
    </w:p>
    <w:p w14:paraId="22EBAF6A" w14:textId="77777777" w:rsidR="003153C9" w:rsidRPr="003153C9" w:rsidRDefault="003153C9" w:rsidP="00A5440B">
      <w:pPr>
        <w:spacing w:before="0" w:after="0" w:line="240" w:lineRule="auto"/>
        <w:ind w:left="-284"/>
        <w:rPr>
          <w:rFonts w:eastAsia="Calibri"/>
          <w:szCs w:val="24"/>
          <w:lang w:eastAsia="en-US"/>
        </w:rPr>
      </w:pPr>
      <w:r w:rsidRPr="003153C9">
        <w:rPr>
          <w:rFonts w:eastAsia="Calibri"/>
          <w:szCs w:val="24"/>
          <w:lang w:eastAsia="en-US"/>
        </w:rPr>
        <w:t>At the OCM on 23</w:t>
      </w:r>
      <w:r w:rsidRPr="003153C9">
        <w:rPr>
          <w:rFonts w:eastAsia="Calibri"/>
          <w:szCs w:val="24"/>
          <w:vertAlign w:val="superscript"/>
          <w:lang w:eastAsia="en-US"/>
        </w:rPr>
        <w:t>rd</w:t>
      </w:r>
      <w:r w:rsidRPr="003153C9">
        <w:rPr>
          <w:rFonts w:eastAsia="Calibri"/>
          <w:szCs w:val="24"/>
          <w:lang w:eastAsia="en-US"/>
        </w:rPr>
        <w:t xml:space="preserve"> April 2024 an update on the progress of the Foreshore Master Plan (FMP) was presented to Council for noting.  In response to the update Council passed the following resolution: </w:t>
      </w:r>
    </w:p>
    <w:p w14:paraId="46B544C8" w14:textId="77777777" w:rsidR="003153C9" w:rsidRPr="003153C9" w:rsidRDefault="003153C9" w:rsidP="00A5440B">
      <w:pPr>
        <w:spacing w:before="0" w:after="0" w:line="240" w:lineRule="auto"/>
        <w:ind w:left="-284"/>
        <w:rPr>
          <w:rFonts w:eastAsia="Calibri"/>
          <w:szCs w:val="24"/>
          <w:lang w:eastAsia="en-US"/>
        </w:rPr>
      </w:pPr>
    </w:p>
    <w:p w14:paraId="494B1FE6" w14:textId="7AABB8E9" w:rsidR="003153C9" w:rsidRPr="00CC4526" w:rsidRDefault="003153C9" w:rsidP="00A5440B">
      <w:pPr>
        <w:spacing w:before="0" w:after="0" w:line="240" w:lineRule="auto"/>
        <w:ind w:left="-284"/>
        <w:rPr>
          <w:rFonts w:eastAsia="Calibri"/>
          <w:b/>
          <w:color w:val="002060"/>
          <w:szCs w:val="24"/>
          <w:lang w:eastAsia="en-US"/>
        </w:rPr>
      </w:pPr>
      <w:r w:rsidRPr="00CC4526">
        <w:rPr>
          <w:rFonts w:eastAsia="Calibri"/>
          <w:b/>
          <w:color w:val="002060"/>
          <w:szCs w:val="24"/>
          <w:lang w:eastAsia="en-US"/>
        </w:rPr>
        <w:t>‘Council Resolution</w:t>
      </w:r>
    </w:p>
    <w:p w14:paraId="621389E7" w14:textId="77777777" w:rsidR="003153C9" w:rsidRPr="00CC4526" w:rsidRDefault="003153C9" w:rsidP="00A5440B">
      <w:pPr>
        <w:spacing w:before="0" w:after="0" w:line="240" w:lineRule="auto"/>
        <w:ind w:left="-284"/>
        <w:rPr>
          <w:rFonts w:eastAsia="Calibri"/>
          <w:b/>
          <w:color w:val="002060"/>
          <w:szCs w:val="24"/>
          <w:lang w:eastAsia="en-US"/>
        </w:rPr>
      </w:pPr>
    </w:p>
    <w:p w14:paraId="229E4A79" w14:textId="77777777" w:rsidR="003153C9" w:rsidRPr="00CC4526" w:rsidRDefault="003153C9" w:rsidP="00A5440B">
      <w:pPr>
        <w:numPr>
          <w:ilvl w:val="0"/>
          <w:numId w:val="24"/>
        </w:numPr>
        <w:spacing w:before="0" w:after="0" w:line="240" w:lineRule="auto"/>
        <w:contextualSpacing/>
        <w:rPr>
          <w:rFonts w:eastAsia="Calibri"/>
          <w:b/>
          <w:color w:val="002060"/>
          <w:szCs w:val="24"/>
          <w:lang w:eastAsia="en-US"/>
        </w:rPr>
      </w:pPr>
      <w:r w:rsidRPr="00CC4526">
        <w:rPr>
          <w:rFonts w:eastAsia="Calibri"/>
          <w:b/>
          <w:color w:val="002060"/>
          <w:szCs w:val="24"/>
          <w:lang w:eastAsia="en-US"/>
        </w:rPr>
        <w:t>notes the progress made to date on the Foreshore Master Plan (FMP).</w:t>
      </w:r>
    </w:p>
    <w:p w14:paraId="2D9BB87C" w14:textId="77777777" w:rsidR="003153C9" w:rsidRPr="00CC4526" w:rsidRDefault="003153C9" w:rsidP="00A5440B">
      <w:pPr>
        <w:spacing w:before="0" w:after="0" w:line="240" w:lineRule="auto"/>
        <w:ind w:left="76"/>
        <w:contextualSpacing/>
        <w:rPr>
          <w:rFonts w:eastAsia="Calibri"/>
          <w:b/>
          <w:color w:val="002060"/>
          <w:szCs w:val="24"/>
          <w:lang w:eastAsia="en-US"/>
        </w:rPr>
      </w:pPr>
    </w:p>
    <w:p w14:paraId="4A012D2F" w14:textId="77777777" w:rsidR="003153C9" w:rsidRPr="00CC4526" w:rsidRDefault="003153C9" w:rsidP="00A5440B">
      <w:pPr>
        <w:numPr>
          <w:ilvl w:val="0"/>
          <w:numId w:val="24"/>
        </w:numPr>
        <w:spacing w:before="0" w:after="0" w:line="240" w:lineRule="auto"/>
        <w:contextualSpacing/>
        <w:rPr>
          <w:rFonts w:eastAsia="Calibri"/>
          <w:b/>
          <w:color w:val="002060"/>
          <w:szCs w:val="24"/>
          <w:lang w:eastAsia="en-US"/>
        </w:rPr>
      </w:pPr>
      <w:r w:rsidRPr="00CC4526">
        <w:rPr>
          <w:rFonts w:eastAsia="Calibri"/>
          <w:b/>
          <w:color w:val="002060"/>
          <w:szCs w:val="24"/>
          <w:lang w:eastAsia="en-US"/>
        </w:rPr>
        <w:t>notes that the FMP is a conceptual work in progress and may evolve with additional technical considerations.</w:t>
      </w:r>
    </w:p>
    <w:p w14:paraId="2A2F507F" w14:textId="77777777" w:rsidR="003153C9" w:rsidRPr="00CC4526" w:rsidRDefault="003153C9" w:rsidP="00A5440B">
      <w:pPr>
        <w:spacing w:before="0" w:after="0" w:line="240" w:lineRule="auto"/>
        <w:rPr>
          <w:rFonts w:eastAsia="Calibri"/>
          <w:b/>
          <w:color w:val="002060"/>
          <w:szCs w:val="24"/>
          <w:lang w:eastAsia="en-US"/>
        </w:rPr>
      </w:pPr>
    </w:p>
    <w:p w14:paraId="742FEB9B" w14:textId="77777777" w:rsidR="003153C9" w:rsidRPr="00CC4526" w:rsidRDefault="003153C9" w:rsidP="00A5440B">
      <w:pPr>
        <w:numPr>
          <w:ilvl w:val="0"/>
          <w:numId w:val="24"/>
        </w:numPr>
        <w:spacing w:before="0" w:after="0" w:line="240" w:lineRule="auto"/>
        <w:contextualSpacing/>
        <w:rPr>
          <w:rFonts w:eastAsia="Calibri"/>
          <w:b/>
          <w:color w:val="002060"/>
          <w:szCs w:val="24"/>
          <w:lang w:eastAsia="en-US"/>
        </w:rPr>
      </w:pPr>
      <w:r w:rsidRPr="00CC4526">
        <w:rPr>
          <w:rFonts w:eastAsia="Calibri"/>
          <w:b/>
          <w:color w:val="002060"/>
          <w:szCs w:val="24"/>
          <w:lang w:eastAsia="en-US"/>
        </w:rPr>
        <w:t>requests the CEO further investigate and update the Council on the following considerations;</w:t>
      </w:r>
    </w:p>
    <w:p w14:paraId="6D6E807B" w14:textId="77777777" w:rsidR="003153C9" w:rsidRPr="00CC4526" w:rsidRDefault="003153C9" w:rsidP="00A5440B">
      <w:pPr>
        <w:spacing w:before="0" w:after="0" w:line="240" w:lineRule="auto"/>
        <w:rPr>
          <w:rFonts w:eastAsia="Calibri"/>
          <w:b/>
          <w:color w:val="002060"/>
          <w:szCs w:val="24"/>
          <w:lang w:eastAsia="en-US"/>
        </w:rPr>
      </w:pPr>
    </w:p>
    <w:p w14:paraId="58464C19" w14:textId="77777777" w:rsidR="003153C9" w:rsidRPr="00CC4526" w:rsidRDefault="003153C9" w:rsidP="00A5440B">
      <w:pPr>
        <w:spacing w:before="0" w:after="0" w:line="360" w:lineRule="auto"/>
        <w:ind w:left="-284" w:firstLine="1004"/>
        <w:rPr>
          <w:rFonts w:eastAsia="Calibri"/>
          <w:b/>
          <w:color w:val="002060"/>
          <w:szCs w:val="24"/>
          <w:lang w:eastAsia="en-US"/>
        </w:rPr>
      </w:pPr>
      <w:r w:rsidRPr="00CC4526">
        <w:rPr>
          <w:rFonts w:eastAsia="Calibri"/>
          <w:b/>
          <w:color w:val="002060"/>
          <w:szCs w:val="24"/>
          <w:lang w:eastAsia="en-US"/>
        </w:rPr>
        <w:t>a. Creation of a foreshore heritage area.</w:t>
      </w:r>
    </w:p>
    <w:p w14:paraId="1BE24B7A" w14:textId="77777777" w:rsidR="003153C9" w:rsidRPr="00CC4526" w:rsidRDefault="003153C9" w:rsidP="00A5440B">
      <w:pPr>
        <w:spacing w:before="0" w:after="0" w:line="360" w:lineRule="auto"/>
        <w:ind w:left="-284" w:firstLine="1004"/>
        <w:rPr>
          <w:rFonts w:eastAsia="Calibri"/>
          <w:b/>
          <w:color w:val="002060"/>
          <w:szCs w:val="24"/>
          <w:lang w:eastAsia="en-US"/>
        </w:rPr>
      </w:pPr>
      <w:r w:rsidRPr="00CC4526">
        <w:rPr>
          <w:rFonts w:eastAsia="Calibri"/>
          <w:b/>
          <w:color w:val="002060"/>
          <w:szCs w:val="24"/>
          <w:lang w:eastAsia="en-US"/>
        </w:rPr>
        <w:t>b. Rezoning foreshore bushland reserves to conservation.</w:t>
      </w:r>
    </w:p>
    <w:p w14:paraId="53764C7A" w14:textId="77777777" w:rsidR="003153C9" w:rsidRPr="00CC4526" w:rsidRDefault="003153C9" w:rsidP="00A5440B">
      <w:pPr>
        <w:spacing w:before="0" w:after="0" w:line="360" w:lineRule="auto"/>
        <w:ind w:left="993" w:hanging="273"/>
        <w:rPr>
          <w:rFonts w:eastAsia="Calibri"/>
          <w:b/>
          <w:color w:val="002060"/>
          <w:szCs w:val="24"/>
          <w:lang w:eastAsia="en-US"/>
        </w:rPr>
      </w:pPr>
      <w:r w:rsidRPr="00CC4526">
        <w:rPr>
          <w:rFonts w:eastAsia="Calibri"/>
          <w:b/>
          <w:color w:val="002060"/>
          <w:szCs w:val="24"/>
          <w:lang w:eastAsia="en-US"/>
        </w:rPr>
        <w:t>c. Engagement of Boodjar Consulting for more detailed foreshore Aboriginal Heritage assessment.</w:t>
      </w:r>
    </w:p>
    <w:p w14:paraId="7C60D742" w14:textId="77777777" w:rsidR="003153C9" w:rsidRPr="00CC4526" w:rsidRDefault="003153C9" w:rsidP="00A5440B">
      <w:pPr>
        <w:spacing w:before="0" w:after="0" w:line="360" w:lineRule="auto"/>
        <w:ind w:left="993" w:hanging="273"/>
        <w:rPr>
          <w:rFonts w:eastAsia="Calibri"/>
          <w:b/>
          <w:color w:val="002060"/>
          <w:szCs w:val="24"/>
          <w:lang w:eastAsia="en-US"/>
        </w:rPr>
      </w:pPr>
      <w:r w:rsidRPr="00CC4526">
        <w:rPr>
          <w:rFonts w:eastAsia="Calibri"/>
          <w:b/>
          <w:color w:val="002060"/>
          <w:szCs w:val="24"/>
          <w:lang w:eastAsia="en-US"/>
        </w:rPr>
        <w:t>d. Updating the Karda Bidi walking trails.</w:t>
      </w:r>
    </w:p>
    <w:p w14:paraId="2A2EF13E" w14:textId="77777777" w:rsidR="003153C9" w:rsidRPr="00CC4526" w:rsidRDefault="003153C9" w:rsidP="00A5440B">
      <w:pPr>
        <w:spacing w:before="0" w:after="0" w:line="360" w:lineRule="auto"/>
        <w:ind w:left="993" w:hanging="273"/>
        <w:rPr>
          <w:rFonts w:eastAsia="Calibri"/>
          <w:b/>
          <w:color w:val="002060"/>
          <w:szCs w:val="24"/>
          <w:lang w:eastAsia="en-US"/>
        </w:rPr>
      </w:pPr>
      <w:r w:rsidRPr="00CC4526">
        <w:rPr>
          <w:rFonts w:eastAsia="Calibri"/>
          <w:b/>
          <w:color w:val="002060"/>
          <w:szCs w:val="24"/>
          <w:lang w:eastAsia="en-US"/>
        </w:rPr>
        <w:t>e. Protection of public access along the historical river high tide mark in perpetuity.</w:t>
      </w:r>
    </w:p>
    <w:p w14:paraId="65E9B183" w14:textId="77777777" w:rsidR="003153C9" w:rsidRPr="00CC4526" w:rsidRDefault="003153C9" w:rsidP="00A5440B">
      <w:pPr>
        <w:spacing w:before="0" w:after="0" w:line="360" w:lineRule="auto"/>
        <w:ind w:left="993" w:hanging="273"/>
        <w:rPr>
          <w:rFonts w:eastAsia="Calibri"/>
          <w:b/>
          <w:color w:val="002060"/>
          <w:szCs w:val="24"/>
          <w:lang w:eastAsia="en-US"/>
        </w:rPr>
      </w:pPr>
      <w:r w:rsidRPr="00CC4526">
        <w:rPr>
          <w:rFonts w:eastAsia="Calibri"/>
          <w:b/>
          <w:color w:val="002060"/>
          <w:szCs w:val="24"/>
          <w:lang w:eastAsia="en-US"/>
        </w:rPr>
        <w:t>f. CHRMAP assessment of the foreshore</w:t>
      </w:r>
    </w:p>
    <w:p w14:paraId="514BCE33" w14:textId="77777777" w:rsidR="003153C9" w:rsidRPr="00CC4526" w:rsidRDefault="003153C9" w:rsidP="00A5440B">
      <w:pPr>
        <w:spacing w:before="0" w:after="0" w:line="360" w:lineRule="auto"/>
        <w:ind w:left="993" w:hanging="273"/>
        <w:rPr>
          <w:rFonts w:eastAsia="Calibri"/>
          <w:b/>
          <w:color w:val="002060"/>
          <w:szCs w:val="24"/>
          <w:lang w:eastAsia="en-US"/>
        </w:rPr>
      </w:pPr>
      <w:r w:rsidRPr="00CC4526">
        <w:rPr>
          <w:rFonts w:eastAsia="Calibri"/>
          <w:b/>
          <w:color w:val="002060"/>
          <w:szCs w:val="24"/>
          <w:lang w:eastAsia="en-US"/>
        </w:rPr>
        <w:t>g. Spatially defining a tree green way to support the Swan River foreshore wildlife corridor</w:t>
      </w:r>
    </w:p>
    <w:p w14:paraId="64324BAC" w14:textId="77777777" w:rsidR="003153C9" w:rsidRPr="00CC4526" w:rsidRDefault="003153C9" w:rsidP="00A5440B">
      <w:pPr>
        <w:spacing w:before="0" w:after="0" w:line="360" w:lineRule="auto"/>
        <w:ind w:left="993" w:hanging="273"/>
        <w:rPr>
          <w:rFonts w:eastAsia="Calibri"/>
          <w:b/>
          <w:color w:val="002060"/>
          <w:szCs w:val="24"/>
          <w:lang w:eastAsia="en-US"/>
        </w:rPr>
      </w:pPr>
      <w:r w:rsidRPr="00CC4526">
        <w:rPr>
          <w:rFonts w:eastAsia="Calibri"/>
          <w:b/>
          <w:color w:val="002060"/>
          <w:szCs w:val="24"/>
          <w:lang w:eastAsia="en-US"/>
        </w:rPr>
        <w:t>h. Spatially defining a tree green way to support the Swan River foreshore wildlife corridor</w:t>
      </w:r>
    </w:p>
    <w:p w14:paraId="788DFAD2" w14:textId="77777777" w:rsidR="003153C9" w:rsidRPr="00CC4526" w:rsidRDefault="003153C9" w:rsidP="00A5440B">
      <w:pPr>
        <w:spacing w:before="0" w:after="0" w:line="360" w:lineRule="auto"/>
        <w:ind w:left="993" w:hanging="273"/>
        <w:rPr>
          <w:rFonts w:eastAsia="Calibri"/>
          <w:b/>
          <w:color w:val="002060"/>
          <w:szCs w:val="24"/>
          <w:lang w:eastAsia="en-US"/>
        </w:rPr>
      </w:pPr>
      <w:r w:rsidRPr="00CC4526">
        <w:rPr>
          <w:rFonts w:eastAsia="Calibri"/>
          <w:b/>
          <w:color w:val="002060"/>
          <w:szCs w:val="24"/>
          <w:lang w:eastAsia="en-US"/>
        </w:rPr>
        <w:t>i. Partnering with The Nature Conservancy Australia to address river bank erosion.</w:t>
      </w:r>
    </w:p>
    <w:p w14:paraId="79DC355C" w14:textId="77777777" w:rsidR="003153C9" w:rsidRPr="00CC4526" w:rsidRDefault="003153C9" w:rsidP="00A5440B">
      <w:pPr>
        <w:spacing w:before="0" w:after="0" w:line="360" w:lineRule="auto"/>
        <w:ind w:left="993" w:hanging="273"/>
        <w:rPr>
          <w:rFonts w:eastAsia="Calibri"/>
          <w:b/>
          <w:color w:val="002060"/>
          <w:szCs w:val="24"/>
          <w:lang w:eastAsia="en-US"/>
        </w:rPr>
      </w:pPr>
      <w:r w:rsidRPr="00CC4526">
        <w:rPr>
          <w:rFonts w:eastAsia="Calibri"/>
          <w:b/>
          <w:color w:val="002060"/>
          <w:szCs w:val="24"/>
          <w:lang w:eastAsia="en-US"/>
        </w:rPr>
        <w:t>j. Cost estimates relating to various viable shoreline treatments</w:t>
      </w:r>
    </w:p>
    <w:p w14:paraId="0FF7F9FE" w14:textId="77777777" w:rsidR="003153C9" w:rsidRPr="00CC4526" w:rsidRDefault="003153C9" w:rsidP="00A5440B">
      <w:pPr>
        <w:spacing w:before="0" w:after="0" w:line="360" w:lineRule="auto"/>
        <w:ind w:left="993" w:hanging="273"/>
        <w:rPr>
          <w:rFonts w:eastAsia="Calibri"/>
          <w:b/>
          <w:color w:val="002060"/>
          <w:szCs w:val="24"/>
          <w:lang w:eastAsia="en-US"/>
        </w:rPr>
      </w:pPr>
      <w:r w:rsidRPr="00CC4526">
        <w:rPr>
          <w:rFonts w:eastAsia="Calibri"/>
          <w:b/>
          <w:color w:val="002060"/>
          <w:szCs w:val="24"/>
          <w:lang w:eastAsia="en-US"/>
        </w:rPr>
        <w:t>k. Preference for traversable revetments where rock revetments are proposed.</w:t>
      </w:r>
    </w:p>
    <w:p w14:paraId="373E4A95" w14:textId="77777777" w:rsidR="003153C9" w:rsidRPr="00CC4526" w:rsidRDefault="003153C9" w:rsidP="00A5440B">
      <w:pPr>
        <w:spacing w:before="0" w:after="0" w:line="360" w:lineRule="auto"/>
        <w:ind w:left="-284" w:firstLine="1004"/>
        <w:rPr>
          <w:rFonts w:eastAsia="Calibri"/>
          <w:b/>
          <w:color w:val="002060"/>
          <w:szCs w:val="24"/>
          <w:lang w:eastAsia="en-US"/>
        </w:rPr>
      </w:pPr>
      <w:r w:rsidRPr="00CC4526">
        <w:rPr>
          <w:rFonts w:eastAsia="Calibri"/>
          <w:b/>
          <w:color w:val="002060"/>
          <w:szCs w:val="24"/>
          <w:lang w:eastAsia="en-US"/>
        </w:rPr>
        <w:t>l. Raising playing field surface levels.</w:t>
      </w:r>
    </w:p>
    <w:p w14:paraId="6BC010A4" w14:textId="77777777" w:rsidR="003153C9" w:rsidRPr="00CC4526" w:rsidRDefault="003153C9" w:rsidP="00A5440B">
      <w:pPr>
        <w:spacing w:before="0" w:after="0" w:line="360" w:lineRule="auto"/>
        <w:ind w:left="-284" w:firstLine="1004"/>
        <w:rPr>
          <w:rFonts w:eastAsia="Calibri"/>
          <w:b/>
          <w:color w:val="002060"/>
          <w:szCs w:val="24"/>
          <w:lang w:eastAsia="en-US"/>
        </w:rPr>
      </w:pPr>
      <w:r w:rsidRPr="00CC4526">
        <w:rPr>
          <w:rFonts w:eastAsia="Calibri"/>
          <w:b/>
          <w:color w:val="002060"/>
          <w:szCs w:val="24"/>
          <w:lang w:eastAsia="en-US"/>
        </w:rPr>
        <w:t>m. Constructed wetland for stormwater discharge at Charles Court Reserve.</w:t>
      </w:r>
    </w:p>
    <w:p w14:paraId="424B4D9A" w14:textId="77777777" w:rsidR="003153C9" w:rsidRPr="00CC4526" w:rsidRDefault="003153C9" w:rsidP="00A5440B">
      <w:pPr>
        <w:spacing w:before="0" w:after="0" w:line="360" w:lineRule="auto"/>
        <w:ind w:left="-284" w:firstLine="1004"/>
        <w:rPr>
          <w:rFonts w:eastAsia="Calibri"/>
          <w:b/>
          <w:color w:val="002060"/>
          <w:szCs w:val="24"/>
          <w:lang w:eastAsia="en-US"/>
        </w:rPr>
      </w:pPr>
      <w:r w:rsidRPr="00CC4526">
        <w:rPr>
          <w:rFonts w:eastAsia="Calibri"/>
          <w:b/>
          <w:color w:val="002060"/>
          <w:szCs w:val="24"/>
          <w:lang w:eastAsia="en-US"/>
        </w:rPr>
        <w:t>n. Possible presence of contaminated soils or groundwater’</w:t>
      </w:r>
    </w:p>
    <w:p w14:paraId="5DECE7AF" w14:textId="77777777" w:rsidR="003153C9" w:rsidRPr="00CC4526" w:rsidRDefault="003153C9" w:rsidP="00A5440B">
      <w:pPr>
        <w:spacing w:before="0" w:after="0" w:line="240" w:lineRule="auto"/>
        <w:ind w:left="-284"/>
        <w:rPr>
          <w:rFonts w:eastAsia="Calibri"/>
          <w:color w:val="002060"/>
          <w:szCs w:val="24"/>
          <w:lang w:eastAsia="en-US"/>
        </w:rPr>
      </w:pPr>
    </w:p>
    <w:p w14:paraId="6480FD23" w14:textId="77777777" w:rsidR="003153C9" w:rsidRDefault="003153C9" w:rsidP="00A5440B">
      <w:pPr>
        <w:spacing w:before="0" w:after="0" w:line="240" w:lineRule="auto"/>
        <w:ind w:left="-284"/>
        <w:rPr>
          <w:rFonts w:eastAsia="Calibri"/>
          <w:b/>
          <w:color w:val="002060"/>
          <w:szCs w:val="24"/>
          <w:lang w:eastAsia="en-US"/>
        </w:rPr>
      </w:pPr>
    </w:p>
    <w:p w14:paraId="49CC72F2" w14:textId="77777777" w:rsidR="00A5440B" w:rsidRPr="00CC4526" w:rsidRDefault="00A5440B" w:rsidP="00A5440B">
      <w:pPr>
        <w:spacing w:before="0" w:after="0" w:line="240" w:lineRule="auto"/>
        <w:ind w:left="-284"/>
        <w:rPr>
          <w:rFonts w:eastAsia="Calibri"/>
          <w:b/>
          <w:color w:val="002060"/>
          <w:szCs w:val="24"/>
          <w:lang w:eastAsia="en-US"/>
        </w:rPr>
      </w:pPr>
    </w:p>
    <w:p w14:paraId="437C1C61" w14:textId="77777777" w:rsidR="003153C9" w:rsidRPr="00CC4526" w:rsidRDefault="003153C9" w:rsidP="00A5440B">
      <w:pPr>
        <w:spacing w:before="0" w:after="0" w:line="240" w:lineRule="auto"/>
        <w:ind w:left="-284"/>
        <w:rPr>
          <w:rFonts w:eastAsia="Calibri"/>
          <w:bCs/>
          <w:color w:val="002060"/>
          <w:szCs w:val="24"/>
          <w:lang w:eastAsia="en-US"/>
        </w:rPr>
      </w:pPr>
      <w:r w:rsidRPr="00CC4526">
        <w:rPr>
          <w:rFonts w:eastAsia="Calibri"/>
          <w:b/>
          <w:color w:val="002060"/>
          <w:sz w:val="28"/>
          <w:szCs w:val="32"/>
          <w:lang w:eastAsia="en-US"/>
        </w:rPr>
        <w:t>Discussion</w:t>
      </w:r>
    </w:p>
    <w:p w14:paraId="0B5987F6" w14:textId="77777777" w:rsidR="003153C9" w:rsidRPr="003153C9" w:rsidRDefault="003153C9" w:rsidP="00A5440B">
      <w:pPr>
        <w:spacing w:before="0" w:after="0" w:line="240" w:lineRule="auto"/>
        <w:ind w:left="-284"/>
        <w:rPr>
          <w:rFonts w:eastAsia="Calibri"/>
          <w:bCs/>
          <w:szCs w:val="24"/>
          <w:lang w:eastAsia="en-US"/>
        </w:rPr>
      </w:pPr>
    </w:p>
    <w:p w14:paraId="04C1B03A" w14:textId="77777777" w:rsidR="003153C9" w:rsidRPr="003153C9" w:rsidRDefault="003153C9" w:rsidP="00A5440B">
      <w:pPr>
        <w:spacing w:before="0" w:after="0" w:line="240" w:lineRule="auto"/>
        <w:ind w:left="-284"/>
        <w:rPr>
          <w:rFonts w:eastAsia="Calibri"/>
          <w:bCs/>
          <w:szCs w:val="24"/>
          <w:lang w:eastAsia="en-US"/>
        </w:rPr>
      </w:pPr>
      <w:commentRangeStart w:id="49"/>
      <w:r w:rsidRPr="003153C9">
        <w:rPr>
          <w:rFonts w:eastAsia="Calibri"/>
          <w:bCs/>
          <w:szCs w:val="24"/>
          <w:lang w:eastAsia="en-US"/>
        </w:rPr>
        <w:t xml:space="preserve">The following sections show Administration proposed actions to achieve the above resolution – specifically in response to items 3 A to N.  </w:t>
      </w:r>
      <w:commentRangeEnd w:id="49"/>
      <w:r w:rsidRPr="003153C9">
        <w:rPr>
          <w:rFonts w:eastAsia="Calibri"/>
          <w:bCs/>
          <w:szCs w:val="24"/>
          <w:lang w:eastAsia="en-US"/>
        </w:rPr>
        <w:t xml:space="preserve">A summary of these actions are included in annex 1.    </w:t>
      </w:r>
      <w:r w:rsidRPr="003153C9">
        <w:rPr>
          <w:rFonts w:ascii="Calibri" w:eastAsia="Calibri" w:hAnsi="Calibri"/>
          <w:sz w:val="16"/>
          <w:szCs w:val="16"/>
          <w:lang w:eastAsia="en-US"/>
        </w:rPr>
        <w:commentReference w:id="49"/>
      </w:r>
    </w:p>
    <w:p w14:paraId="15925BF8" w14:textId="77777777" w:rsidR="003153C9" w:rsidRPr="003153C9" w:rsidRDefault="003153C9" w:rsidP="00A5440B">
      <w:pPr>
        <w:spacing w:before="0" w:after="0" w:line="240" w:lineRule="auto"/>
        <w:ind w:left="-284"/>
        <w:rPr>
          <w:rFonts w:eastAsia="Calibri"/>
          <w:szCs w:val="24"/>
          <w:lang w:eastAsia="en-US"/>
        </w:rPr>
      </w:pPr>
    </w:p>
    <w:p w14:paraId="2ADEE3BB" w14:textId="77777777" w:rsidR="003153C9" w:rsidRPr="003153C9" w:rsidRDefault="003153C9" w:rsidP="00A5440B">
      <w:pPr>
        <w:spacing w:before="0" w:after="0" w:line="360" w:lineRule="auto"/>
        <w:ind w:left="-284"/>
        <w:rPr>
          <w:rFonts w:eastAsia="Calibri"/>
          <w:b/>
          <w:szCs w:val="24"/>
          <w:lang w:eastAsia="en-US"/>
        </w:rPr>
      </w:pPr>
      <w:r w:rsidRPr="003153C9">
        <w:rPr>
          <w:rFonts w:eastAsia="Calibri"/>
          <w:b/>
          <w:szCs w:val="24"/>
          <w:lang w:eastAsia="en-US"/>
        </w:rPr>
        <w:t>Creation of a foreshore heritage area.</w:t>
      </w:r>
    </w:p>
    <w:p w14:paraId="43D33DF9"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Administration will consider the creation of a foreshore heritage area following assessment of the heritage area pilot program in line with the Council resolution from the 23</w:t>
      </w:r>
      <w:r w:rsidRPr="003153C9">
        <w:rPr>
          <w:rFonts w:eastAsia="Calibri"/>
          <w:bCs/>
          <w:szCs w:val="24"/>
          <w:vertAlign w:val="superscript"/>
          <w:lang w:eastAsia="en-US"/>
        </w:rPr>
        <w:t>rd</w:t>
      </w:r>
      <w:r w:rsidRPr="003153C9">
        <w:rPr>
          <w:rFonts w:eastAsia="Calibri"/>
          <w:bCs/>
          <w:szCs w:val="24"/>
          <w:lang w:eastAsia="en-US"/>
        </w:rPr>
        <w:t xml:space="preserve"> April 2024 OCM.</w:t>
      </w:r>
    </w:p>
    <w:p w14:paraId="19FD4669" w14:textId="77777777" w:rsidR="003153C9" w:rsidRPr="003153C9" w:rsidRDefault="003153C9" w:rsidP="00A5440B">
      <w:pPr>
        <w:spacing w:before="0" w:after="0" w:line="240" w:lineRule="auto"/>
        <w:ind w:left="-284"/>
        <w:rPr>
          <w:rFonts w:eastAsia="Calibri"/>
          <w:bCs/>
          <w:szCs w:val="24"/>
          <w:lang w:eastAsia="en-US"/>
        </w:rPr>
      </w:pPr>
    </w:p>
    <w:p w14:paraId="2482F287" w14:textId="77777777" w:rsidR="003153C9" w:rsidRPr="003153C9" w:rsidRDefault="003153C9" w:rsidP="00A5440B">
      <w:pPr>
        <w:spacing w:before="0" w:after="0" w:line="360" w:lineRule="auto"/>
        <w:ind w:left="-284"/>
        <w:rPr>
          <w:rFonts w:eastAsia="Calibri"/>
          <w:b/>
          <w:szCs w:val="24"/>
          <w:lang w:eastAsia="en-US"/>
        </w:rPr>
      </w:pPr>
      <w:r w:rsidRPr="003153C9">
        <w:rPr>
          <w:rFonts w:eastAsia="Calibri"/>
          <w:b/>
          <w:szCs w:val="24"/>
          <w:lang w:eastAsia="en-US"/>
        </w:rPr>
        <w:t>Rezoning foreshore bushland reserves to conservation.</w:t>
      </w:r>
    </w:p>
    <w:p w14:paraId="4E9EEA5A"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The rezoning of foreshore bushland reserves to conservation would need to be considered as part of an overall scheme review, which will require dedicated funding and resourcing. Administration proposes to include a provision for this project in the Strategic Planning Service plan for consideration during the 25/26 annual budget process.  </w:t>
      </w:r>
    </w:p>
    <w:p w14:paraId="41915935" w14:textId="77777777" w:rsidR="003153C9" w:rsidRPr="003153C9" w:rsidRDefault="003153C9" w:rsidP="00A5440B">
      <w:pPr>
        <w:spacing w:before="0" w:after="0" w:line="360" w:lineRule="auto"/>
        <w:ind w:left="-284"/>
        <w:rPr>
          <w:rFonts w:eastAsia="Calibri"/>
          <w:b/>
          <w:szCs w:val="24"/>
          <w:lang w:eastAsia="en-US"/>
        </w:rPr>
      </w:pPr>
    </w:p>
    <w:p w14:paraId="00183048" w14:textId="77777777" w:rsidR="003153C9" w:rsidRPr="003153C9" w:rsidRDefault="003153C9" w:rsidP="00A5440B">
      <w:pPr>
        <w:spacing w:before="0" w:after="0" w:line="240" w:lineRule="auto"/>
        <w:ind w:left="-284"/>
        <w:rPr>
          <w:rFonts w:eastAsia="Calibri"/>
          <w:b/>
          <w:szCs w:val="24"/>
          <w:lang w:eastAsia="en-US"/>
        </w:rPr>
      </w:pPr>
      <w:r w:rsidRPr="003153C9">
        <w:rPr>
          <w:rFonts w:eastAsia="Calibri"/>
          <w:b/>
          <w:szCs w:val="24"/>
          <w:lang w:eastAsia="en-US"/>
        </w:rPr>
        <w:t>Engagement of Boodjar Consulting for more detailed foreshore Aboriginal Heritage assessment.</w:t>
      </w:r>
    </w:p>
    <w:p w14:paraId="3B00EE75" w14:textId="77777777" w:rsidR="003153C9" w:rsidRPr="003153C9" w:rsidRDefault="003153C9" w:rsidP="00A5440B">
      <w:pPr>
        <w:spacing w:before="0" w:after="0" w:line="240" w:lineRule="auto"/>
        <w:ind w:left="-284"/>
        <w:rPr>
          <w:rFonts w:eastAsia="Calibri"/>
          <w:b/>
          <w:szCs w:val="24"/>
          <w:lang w:eastAsia="en-US"/>
        </w:rPr>
      </w:pPr>
    </w:p>
    <w:p w14:paraId="2DC8D01B"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Engagement of a particular nominated supplier is not in accordance with the City’s Procurement Policy and as such Administration would have to approach the market prior to engaging a suitable consultant to undertake this work.  </w:t>
      </w:r>
    </w:p>
    <w:p w14:paraId="0BE45582" w14:textId="77777777" w:rsidR="003153C9" w:rsidRPr="003153C9" w:rsidRDefault="003153C9" w:rsidP="00A5440B">
      <w:pPr>
        <w:spacing w:before="0" w:after="0" w:line="240" w:lineRule="auto"/>
        <w:ind w:left="-284"/>
        <w:rPr>
          <w:rFonts w:eastAsia="Calibri"/>
          <w:bCs/>
          <w:szCs w:val="24"/>
          <w:lang w:eastAsia="en-US"/>
        </w:rPr>
      </w:pPr>
    </w:p>
    <w:p w14:paraId="51B10A75"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Given the ongoing uncertainty around the Aboriginal Heritage legislation and the lack of resourcing by the recently established Whadjuk Corporation it is proposed to undertake this additional study prior to the first minor review of the FMP.  This detailed assessment would be proposed as part of the City Projects and Programs Service Plan to be considered as part of the 2026/27 annual budget process. </w:t>
      </w:r>
    </w:p>
    <w:p w14:paraId="0FEB071E" w14:textId="77777777" w:rsidR="003153C9" w:rsidRPr="003153C9" w:rsidRDefault="003153C9" w:rsidP="00A5440B">
      <w:pPr>
        <w:spacing w:before="0" w:after="0" w:line="240" w:lineRule="auto"/>
        <w:ind w:left="-284"/>
        <w:rPr>
          <w:rFonts w:eastAsia="Calibri"/>
          <w:bCs/>
          <w:szCs w:val="24"/>
          <w:lang w:eastAsia="en-US"/>
        </w:rPr>
      </w:pPr>
    </w:p>
    <w:p w14:paraId="467CD0DB" w14:textId="77777777" w:rsidR="003153C9" w:rsidRPr="003153C9" w:rsidRDefault="003153C9" w:rsidP="00A5440B">
      <w:pPr>
        <w:spacing w:before="0" w:after="0" w:line="360" w:lineRule="auto"/>
        <w:ind w:left="-284"/>
        <w:rPr>
          <w:rFonts w:eastAsia="Calibri"/>
          <w:b/>
          <w:szCs w:val="24"/>
          <w:lang w:eastAsia="en-US"/>
        </w:rPr>
      </w:pPr>
      <w:r w:rsidRPr="003153C9">
        <w:rPr>
          <w:rFonts w:eastAsia="Calibri"/>
          <w:b/>
          <w:szCs w:val="24"/>
          <w:lang w:eastAsia="en-US"/>
        </w:rPr>
        <w:t>Updating the Karda Bidi walking trails.</w:t>
      </w:r>
    </w:p>
    <w:p w14:paraId="3D653BEC"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The Karda Bidi walking trails form part of the greater regional Whadjuk trails throughout a number of nearby local government authority areas. The Trails have been in a state of various disrepair and are in need of a fulsome review in terms of maintenance and management. Discussion is occurring between ‘Western Suburb Alliance’ member representatives around the future hosting of the trails and overlap between </w:t>
      </w:r>
      <w:hyperlink r:id="rId19" w:history="1">
        <w:r w:rsidRPr="003153C9">
          <w:rPr>
            <w:rFonts w:eastAsia="Calibri"/>
            <w:bCs/>
            <w:color w:val="0000FF"/>
            <w:szCs w:val="24"/>
            <w:u w:val="single"/>
            <w:lang w:eastAsia="en-US"/>
          </w:rPr>
          <w:t>https://whadjukwalkingtrails.org.au/</w:t>
        </w:r>
      </w:hyperlink>
      <w:r w:rsidRPr="003153C9">
        <w:rPr>
          <w:rFonts w:eastAsia="Calibri"/>
          <w:bCs/>
          <w:szCs w:val="24"/>
          <w:lang w:eastAsia="en-US"/>
        </w:rPr>
        <w:t xml:space="preserve"> which is paid for by members, and </w:t>
      </w:r>
      <w:hyperlink r:id="rId20" w:history="1">
        <w:r w:rsidRPr="003153C9">
          <w:rPr>
            <w:rFonts w:eastAsia="Calibri"/>
            <w:bCs/>
            <w:color w:val="0000FF"/>
            <w:szCs w:val="24"/>
            <w:u w:val="single"/>
            <w:lang w:eastAsia="en-US"/>
          </w:rPr>
          <w:t>https://trailswa.com.au/trails/trail/karda-bidi</w:t>
        </w:r>
      </w:hyperlink>
      <w:r w:rsidRPr="003153C9">
        <w:rPr>
          <w:rFonts w:eastAsia="Calibri"/>
          <w:bCs/>
          <w:szCs w:val="24"/>
          <w:lang w:eastAsia="en-US"/>
        </w:rPr>
        <w:t xml:space="preserve"> which is hosted along with all other trails by the state government. </w:t>
      </w:r>
    </w:p>
    <w:p w14:paraId="6FB8A8D2" w14:textId="77777777" w:rsidR="003153C9" w:rsidRPr="003153C9" w:rsidRDefault="003153C9" w:rsidP="00A5440B">
      <w:pPr>
        <w:spacing w:before="0" w:after="0" w:line="240" w:lineRule="auto"/>
        <w:ind w:left="-284"/>
        <w:rPr>
          <w:rFonts w:eastAsia="Calibri"/>
          <w:bCs/>
          <w:szCs w:val="24"/>
          <w:lang w:eastAsia="en-US"/>
        </w:rPr>
      </w:pPr>
    </w:p>
    <w:p w14:paraId="1A316332" w14:textId="77777777" w:rsidR="003153C9" w:rsidRPr="003153C9" w:rsidRDefault="003153C9" w:rsidP="00A5440B">
      <w:pPr>
        <w:spacing w:before="0" w:after="0" w:line="360" w:lineRule="auto"/>
        <w:ind w:left="-284"/>
        <w:rPr>
          <w:rFonts w:eastAsia="Calibri"/>
          <w:b/>
          <w:szCs w:val="24"/>
          <w:lang w:eastAsia="en-US"/>
        </w:rPr>
      </w:pPr>
      <w:r w:rsidRPr="003153C9">
        <w:rPr>
          <w:rFonts w:eastAsia="Calibri"/>
          <w:b/>
          <w:szCs w:val="24"/>
          <w:lang w:eastAsia="en-US"/>
        </w:rPr>
        <w:t>Protection of public access along the historical river high tide mark in perpetuity.</w:t>
      </w:r>
    </w:p>
    <w:p w14:paraId="73B74602"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The City has limited ability and funding to implement infrastructure to facilitate public access in some areas of the Foreshore.  It is recommended that the City adopt a passive advocacy stance on this topic so we can continue to work with State Government agencies to achieve this outcome.  </w:t>
      </w:r>
    </w:p>
    <w:p w14:paraId="5905BA8E" w14:textId="77777777" w:rsidR="003153C9" w:rsidRPr="003153C9" w:rsidRDefault="003153C9" w:rsidP="00A5440B">
      <w:pPr>
        <w:spacing w:before="0" w:after="0" w:line="240" w:lineRule="auto"/>
        <w:ind w:left="-284"/>
        <w:rPr>
          <w:rFonts w:eastAsia="Calibri"/>
          <w:bCs/>
          <w:szCs w:val="24"/>
          <w:lang w:eastAsia="en-US"/>
        </w:rPr>
      </w:pPr>
    </w:p>
    <w:p w14:paraId="4BD2AEEE" w14:textId="77777777" w:rsidR="003153C9" w:rsidRPr="003153C9" w:rsidRDefault="003153C9" w:rsidP="00A5440B">
      <w:pPr>
        <w:spacing w:before="0" w:after="0" w:line="360" w:lineRule="auto"/>
        <w:ind w:left="-284"/>
        <w:rPr>
          <w:rFonts w:eastAsia="Calibri"/>
          <w:b/>
          <w:szCs w:val="24"/>
          <w:lang w:eastAsia="en-US"/>
        </w:rPr>
      </w:pPr>
      <w:r w:rsidRPr="003153C9">
        <w:rPr>
          <w:rFonts w:eastAsia="Calibri"/>
          <w:b/>
          <w:szCs w:val="24"/>
          <w:lang w:eastAsia="en-US"/>
        </w:rPr>
        <w:t>Coastal Hazard Risk Management and Adaption Planning (CHRMAP) assessment of the foreshore</w:t>
      </w:r>
    </w:p>
    <w:p w14:paraId="6C8DB607"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The CHRMAP process for both coastal and riverine areas of the City is currently underway and is scheduled for delivery over the 24/25 – 26/27 financial years. </w:t>
      </w:r>
    </w:p>
    <w:p w14:paraId="138D1505"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  </w:t>
      </w:r>
    </w:p>
    <w:p w14:paraId="266C18A4" w14:textId="77777777" w:rsidR="003153C9" w:rsidRPr="003153C9" w:rsidRDefault="003153C9" w:rsidP="00A5440B">
      <w:pPr>
        <w:spacing w:before="0" w:after="0" w:line="240" w:lineRule="auto"/>
        <w:ind w:left="-284"/>
        <w:rPr>
          <w:rFonts w:eastAsia="Calibri"/>
          <w:b/>
          <w:szCs w:val="24"/>
          <w:lang w:eastAsia="en-US"/>
        </w:rPr>
      </w:pPr>
      <w:r w:rsidRPr="003153C9">
        <w:rPr>
          <w:rFonts w:eastAsia="Calibri"/>
          <w:b/>
          <w:szCs w:val="24"/>
          <w:lang w:eastAsia="en-US"/>
        </w:rPr>
        <w:t>Spatially defining a tree green way to support the Swan River foreshore wildlife corridor</w:t>
      </w:r>
    </w:p>
    <w:p w14:paraId="1BFA0B6B" w14:textId="77777777" w:rsidR="003153C9" w:rsidRPr="003153C9" w:rsidRDefault="003153C9" w:rsidP="00A5440B">
      <w:pPr>
        <w:spacing w:before="0" w:after="0" w:line="240" w:lineRule="auto"/>
        <w:ind w:left="-284"/>
        <w:rPr>
          <w:rFonts w:eastAsia="Calibri"/>
          <w:b/>
          <w:szCs w:val="24"/>
          <w:lang w:eastAsia="en-US"/>
        </w:rPr>
      </w:pPr>
    </w:p>
    <w:p w14:paraId="6294D86B"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The City can prepare a layer on Intramaps that captures the regional foreshore greenway identified on the concept map from the City’s Greenways Policy. The layer would capture all types of natural plant communities along the regional river foreshore greenway including those communities that do not support trees such as </w:t>
      </w:r>
      <w:r w:rsidRPr="003153C9">
        <w:rPr>
          <w:rFonts w:eastAsia="Calibri"/>
          <w:szCs w:val="24"/>
          <w:lang w:eastAsia="en-US"/>
        </w:rPr>
        <w:t>brushlands</w:t>
      </w:r>
      <w:r w:rsidRPr="003153C9">
        <w:rPr>
          <w:rFonts w:eastAsia="Calibri"/>
          <w:bCs/>
          <w:szCs w:val="24"/>
          <w:lang w:eastAsia="en-US"/>
        </w:rPr>
        <w:t xml:space="preserve"> and shrublands. This will be undertaken once an internal GIS resource becomes available.  </w:t>
      </w:r>
    </w:p>
    <w:p w14:paraId="033F64D4"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 </w:t>
      </w:r>
    </w:p>
    <w:p w14:paraId="320BD855" w14:textId="77777777" w:rsidR="003153C9" w:rsidRPr="003153C9" w:rsidRDefault="003153C9" w:rsidP="00A5440B">
      <w:pPr>
        <w:spacing w:before="0" w:after="0" w:line="360" w:lineRule="auto"/>
        <w:ind w:left="-284"/>
        <w:rPr>
          <w:rFonts w:eastAsia="Calibri"/>
          <w:b/>
          <w:szCs w:val="24"/>
          <w:lang w:eastAsia="en-US"/>
        </w:rPr>
      </w:pPr>
      <w:r w:rsidRPr="003153C9">
        <w:rPr>
          <w:rFonts w:eastAsia="Calibri"/>
          <w:b/>
          <w:szCs w:val="24"/>
          <w:lang w:eastAsia="en-US"/>
        </w:rPr>
        <w:t>Partnering with The Nature Conservancy Australia to address riverbank erosion.</w:t>
      </w:r>
    </w:p>
    <w:p w14:paraId="0B76FB05"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Early liaison with The Nature Conservancy (TNC) has already commenced. TNC are currently undertaking feasibility studies of the Swan-Canning catchment to identify potential trial locations for in-water wave attenuation devices.  The City will continue to work with TNC as they progress through the project. </w:t>
      </w:r>
    </w:p>
    <w:p w14:paraId="6E889387" w14:textId="77777777" w:rsidR="003153C9" w:rsidRPr="003153C9" w:rsidRDefault="003153C9" w:rsidP="00A5440B">
      <w:pPr>
        <w:spacing w:before="0" w:after="0" w:line="240" w:lineRule="auto"/>
        <w:ind w:left="-284"/>
        <w:rPr>
          <w:rFonts w:eastAsia="Calibri"/>
          <w:bCs/>
          <w:szCs w:val="24"/>
          <w:lang w:eastAsia="en-US"/>
        </w:rPr>
      </w:pPr>
    </w:p>
    <w:p w14:paraId="0890A266" w14:textId="77777777" w:rsidR="003153C9" w:rsidRPr="003153C9" w:rsidRDefault="003153C9" w:rsidP="00A5440B">
      <w:pPr>
        <w:spacing w:before="0" w:after="0" w:line="360" w:lineRule="auto"/>
        <w:ind w:left="-284"/>
        <w:rPr>
          <w:rFonts w:eastAsia="Calibri"/>
          <w:b/>
          <w:szCs w:val="24"/>
          <w:lang w:eastAsia="en-US"/>
        </w:rPr>
      </w:pPr>
      <w:r w:rsidRPr="003153C9">
        <w:rPr>
          <w:rFonts w:eastAsia="Calibri"/>
          <w:b/>
          <w:szCs w:val="24"/>
          <w:lang w:eastAsia="en-US"/>
        </w:rPr>
        <w:t>Cost estimates relating to various viable shoreline treatments</w:t>
      </w:r>
    </w:p>
    <w:p w14:paraId="2FB2DC60"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Cost estimates for all treatments proposed as part of the draft FMP have been presented in the draft FMP. </w:t>
      </w:r>
    </w:p>
    <w:p w14:paraId="7BBD26FD"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 </w:t>
      </w:r>
    </w:p>
    <w:p w14:paraId="228DA921" w14:textId="77777777" w:rsidR="003153C9" w:rsidRPr="003153C9" w:rsidRDefault="003153C9" w:rsidP="00A5440B">
      <w:pPr>
        <w:spacing w:before="0" w:after="0" w:line="360" w:lineRule="auto"/>
        <w:ind w:left="-284"/>
        <w:rPr>
          <w:rFonts w:eastAsia="Calibri"/>
          <w:b/>
          <w:szCs w:val="24"/>
          <w:lang w:eastAsia="en-US"/>
        </w:rPr>
      </w:pPr>
      <w:r w:rsidRPr="003153C9">
        <w:rPr>
          <w:rFonts w:eastAsia="Calibri"/>
          <w:b/>
          <w:szCs w:val="24"/>
          <w:lang w:eastAsia="en-US"/>
        </w:rPr>
        <w:t>Preference for traversable revetments where rock revetments are proposed.</w:t>
      </w:r>
    </w:p>
    <w:p w14:paraId="2F9E1C26"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The preference for traversable revetments is noted and will be included as a guideline for any detailed design works which are undertaken.  </w:t>
      </w:r>
    </w:p>
    <w:p w14:paraId="5FAAAA61" w14:textId="77777777" w:rsidR="003153C9" w:rsidRPr="003153C9" w:rsidRDefault="003153C9" w:rsidP="00A5440B">
      <w:pPr>
        <w:spacing w:before="0" w:after="0" w:line="240" w:lineRule="auto"/>
        <w:ind w:left="-284"/>
        <w:rPr>
          <w:rFonts w:eastAsia="Calibri"/>
          <w:bCs/>
          <w:szCs w:val="24"/>
          <w:lang w:eastAsia="en-US"/>
        </w:rPr>
      </w:pPr>
    </w:p>
    <w:p w14:paraId="31573D81" w14:textId="77777777" w:rsidR="003153C9" w:rsidRPr="003153C9" w:rsidRDefault="003153C9" w:rsidP="00A5440B">
      <w:pPr>
        <w:spacing w:before="0" w:after="0" w:line="360" w:lineRule="auto"/>
        <w:ind w:left="-284"/>
        <w:rPr>
          <w:rFonts w:eastAsia="Calibri"/>
          <w:b/>
          <w:szCs w:val="24"/>
          <w:lang w:eastAsia="en-US"/>
        </w:rPr>
      </w:pPr>
      <w:r w:rsidRPr="003153C9">
        <w:rPr>
          <w:rFonts w:eastAsia="Calibri"/>
          <w:b/>
          <w:szCs w:val="24"/>
          <w:lang w:eastAsia="en-US"/>
        </w:rPr>
        <w:t>Raising playing field surface levels.</w:t>
      </w:r>
    </w:p>
    <w:p w14:paraId="7ADF57C6"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The City has limited financial ability to raise the playing fields along the foreshore.  It is recommended that the City adopt a passive advocacy stance on this topic so we can continue to works with and seek funding from State/Federal Government agencies to achieve this outcome.  </w:t>
      </w:r>
    </w:p>
    <w:p w14:paraId="653745EE" w14:textId="77777777" w:rsidR="003153C9" w:rsidRPr="003153C9" w:rsidRDefault="003153C9" w:rsidP="00A5440B">
      <w:pPr>
        <w:spacing w:before="0" w:after="0" w:line="240" w:lineRule="auto"/>
        <w:ind w:left="-284"/>
        <w:rPr>
          <w:rFonts w:eastAsia="Calibri"/>
          <w:bCs/>
          <w:szCs w:val="24"/>
          <w:lang w:eastAsia="en-US"/>
        </w:rPr>
      </w:pPr>
    </w:p>
    <w:p w14:paraId="1482B72C" w14:textId="77777777" w:rsidR="003153C9" w:rsidRPr="003153C9" w:rsidRDefault="003153C9" w:rsidP="00A5440B">
      <w:pPr>
        <w:spacing w:before="0" w:after="0" w:line="360" w:lineRule="auto"/>
        <w:ind w:left="-284"/>
        <w:rPr>
          <w:rFonts w:eastAsia="Calibri"/>
          <w:b/>
          <w:szCs w:val="24"/>
          <w:lang w:eastAsia="en-US"/>
        </w:rPr>
      </w:pPr>
      <w:r w:rsidRPr="003153C9">
        <w:rPr>
          <w:rFonts w:eastAsia="Calibri"/>
          <w:b/>
          <w:szCs w:val="24"/>
          <w:lang w:eastAsia="en-US"/>
        </w:rPr>
        <w:t>Constructed wetland for stormwater discharge at Charles Court Reserve.</w:t>
      </w:r>
    </w:p>
    <w:p w14:paraId="75B9C230"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It is proposed to include an investigation for upgrading of the storm water discharge at Charles Court Reserve as part of the 10-year Capital Works Program presented as part of the 2025/26 annual budget process. </w:t>
      </w:r>
    </w:p>
    <w:p w14:paraId="0C795A2E" w14:textId="77777777" w:rsidR="003153C9" w:rsidRPr="003153C9" w:rsidRDefault="003153C9" w:rsidP="00A5440B">
      <w:pPr>
        <w:spacing w:before="0" w:after="0" w:line="240" w:lineRule="auto"/>
        <w:ind w:left="-284"/>
        <w:rPr>
          <w:rFonts w:eastAsia="Calibri"/>
          <w:bCs/>
          <w:szCs w:val="24"/>
          <w:lang w:eastAsia="en-US"/>
        </w:rPr>
      </w:pPr>
    </w:p>
    <w:p w14:paraId="26855F18" w14:textId="77777777" w:rsidR="003153C9" w:rsidRPr="003153C9" w:rsidRDefault="003153C9" w:rsidP="00A5440B">
      <w:pPr>
        <w:spacing w:before="0" w:after="0" w:line="360" w:lineRule="auto"/>
        <w:ind w:left="-284"/>
        <w:rPr>
          <w:rFonts w:eastAsia="Calibri"/>
          <w:b/>
          <w:szCs w:val="24"/>
          <w:lang w:eastAsia="en-US"/>
        </w:rPr>
      </w:pPr>
      <w:r w:rsidRPr="003153C9">
        <w:rPr>
          <w:rFonts w:eastAsia="Calibri"/>
          <w:b/>
          <w:szCs w:val="24"/>
          <w:lang w:eastAsia="en-US"/>
        </w:rPr>
        <w:t>Possible presence of contaminated soils or groundwater</w:t>
      </w:r>
    </w:p>
    <w:p w14:paraId="2521504B"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The presence of contaminated soil and groundwater is noted and investigation to determine extents of such contamination will be included in any feasibility or detailed design undertaken as part of future projects within the Foreshore.  </w:t>
      </w:r>
    </w:p>
    <w:p w14:paraId="0A1224C4" w14:textId="77777777" w:rsidR="003153C9" w:rsidRPr="003153C9" w:rsidRDefault="003153C9" w:rsidP="00A5440B">
      <w:pPr>
        <w:spacing w:before="0" w:after="0" w:line="240" w:lineRule="auto"/>
        <w:ind w:left="-284"/>
        <w:rPr>
          <w:rFonts w:eastAsia="Calibri"/>
          <w:szCs w:val="24"/>
          <w:lang w:eastAsia="en-US"/>
        </w:rPr>
      </w:pPr>
    </w:p>
    <w:p w14:paraId="75192CAC" w14:textId="77777777" w:rsidR="003153C9" w:rsidRDefault="003153C9" w:rsidP="00A5440B">
      <w:pPr>
        <w:spacing w:before="0" w:after="0" w:line="240" w:lineRule="auto"/>
        <w:rPr>
          <w:rFonts w:eastAsia="Calibri"/>
          <w:szCs w:val="24"/>
          <w:lang w:eastAsia="en-US"/>
        </w:rPr>
      </w:pPr>
    </w:p>
    <w:p w14:paraId="61D3A889" w14:textId="77777777" w:rsidR="003153C9" w:rsidRPr="00CC4526" w:rsidRDefault="003153C9" w:rsidP="00A5440B">
      <w:pPr>
        <w:spacing w:before="0" w:after="0" w:line="240" w:lineRule="auto"/>
        <w:ind w:left="-284"/>
        <w:rPr>
          <w:rFonts w:eastAsia="Calibri"/>
          <w:b/>
          <w:color w:val="002060"/>
          <w:sz w:val="28"/>
          <w:szCs w:val="32"/>
          <w:lang w:eastAsia="en-US"/>
        </w:rPr>
      </w:pPr>
      <w:r w:rsidRPr="00CC4526">
        <w:rPr>
          <w:rFonts w:eastAsia="Calibri"/>
          <w:b/>
          <w:color w:val="002060"/>
          <w:sz w:val="28"/>
          <w:szCs w:val="32"/>
          <w:lang w:eastAsia="en-US"/>
        </w:rPr>
        <w:t>Consultation</w:t>
      </w:r>
    </w:p>
    <w:p w14:paraId="0FF578E6" w14:textId="77777777" w:rsidR="003153C9" w:rsidRPr="003153C9" w:rsidRDefault="003153C9" w:rsidP="00A5440B">
      <w:pPr>
        <w:spacing w:before="0" w:after="0" w:line="240" w:lineRule="auto"/>
        <w:ind w:left="-284"/>
        <w:rPr>
          <w:rFonts w:eastAsia="Calibri"/>
          <w:b/>
          <w:szCs w:val="24"/>
          <w:lang w:eastAsia="en-US"/>
        </w:rPr>
      </w:pPr>
    </w:p>
    <w:p w14:paraId="572BBCF6" w14:textId="77777777" w:rsidR="003153C9" w:rsidRPr="003153C9" w:rsidRDefault="003153C9" w:rsidP="00A5440B">
      <w:pPr>
        <w:spacing w:before="0" w:after="0" w:line="240" w:lineRule="auto"/>
        <w:ind w:left="-284"/>
        <w:rPr>
          <w:rFonts w:eastAsia="Calibri"/>
          <w:szCs w:val="24"/>
          <w:lang w:eastAsia="en-US"/>
        </w:rPr>
      </w:pPr>
      <w:r w:rsidRPr="003153C9">
        <w:rPr>
          <w:rFonts w:eastAsia="Calibri"/>
          <w:szCs w:val="24"/>
          <w:lang w:eastAsia="en-US"/>
        </w:rPr>
        <w:t>No consultation has been undertaken in developing this report however is informed by feedback from stakeholders during the development of the FMP document.</w:t>
      </w:r>
    </w:p>
    <w:p w14:paraId="43FD060E" w14:textId="77777777" w:rsidR="003153C9" w:rsidRPr="003153C9" w:rsidRDefault="003153C9" w:rsidP="00A5440B">
      <w:pPr>
        <w:spacing w:before="0" w:after="0" w:line="240" w:lineRule="auto"/>
        <w:ind w:left="-284"/>
        <w:rPr>
          <w:rFonts w:eastAsia="Calibri"/>
          <w:szCs w:val="24"/>
          <w:lang w:eastAsia="en-US"/>
        </w:rPr>
      </w:pPr>
    </w:p>
    <w:p w14:paraId="5CDE1503" w14:textId="77777777" w:rsidR="003153C9" w:rsidRPr="003153C9" w:rsidRDefault="003153C9" w:rsidP="00A5440B">
      <w:pPr>
        <w:spacing w:before="0" w:after="0" w:line="240" w:lineRule="auto"/>
        <w:ind w:left="-284"/>
        <w:rPr>
          <w:rFonts w:eastAsia="Calibri"/>
          <w:szCs w:val="24"/>
          <w:lang w:eastAsia="en-US"/>
        </w:rPr>
      </w:pPr>
    </w:p>
    <w:p w14:paraId="4ED8EA55" w14:textId="77777777" w:rsidR="003153C9" w:rsidRPr="00CC4526" w:rsidRDefault="003153C9" w:rsidP="00A5440B">
      <w:pPr>
        <w:spacing w:before="0" w:after="0" w:line="240" w:lineRule="auto"/>
        <w:ind w:left="-284"/>
        <w:rPr>
          <w:rFonts w:eastAsia="Calibri"/>
          <w:b/>
          <w:color w:val="002060"/>
          <w:sz w:val="28"/>
          <w:szCs w:val="32"/>
          <w:lang w:eastAsia="en-US"/>
        </w:rPr>
      </w:pPr>
      <w:r w:rsidRPr="00CC4526">
        <w:rPr>
          <w:rFonts w:eastAsia="Calibri"/>
          <w:b/>
          <w:color w:val="002060"/>
          <w:sz w:val="28"/>
          <w:szCs w:val="32"/>
          <w:lang w:eastAsia="en-US"/>
        </w:rPr>
        <w:t>Strategic Implications</w:t>
      </w:r>
    </w:p>
    <w:p w14:paraId="72A29B56" w14:textId="77777777" w:rsidR="003153C9" w:rsidRPr="003153C9" w:rsidRDefault="003153C9" w:rsidP="00A5440B">
      <w:pPr>
        <w:spacing w:before="0" w:after="0" w:line="240" w:lineRule="auto"/>
        <w:ind w:left="-284"/>
        <w:rPr>
          <w:rFonts w:eastAsia="Calibri"/>
          <w:b/>
          <w:color w:val="244061"/>
          <w:sz w:val="28"/>
          <w:szCs w:val="32"/>
          <w:lang w:eastAsia="en-US"/>
        </w:rPr>
      </w:pPr>
    </w:p>
    <w:p w14:paraId="632E37FD" w14:textId="77777777" w:rsidR="003153C9" w:rsidRPr="003153C9" w:rsidRDefault="003153C9" w:rsidP="00A5440B">
      <w:pPr>
        <w:spacing w:before="0" w:after="0" w:line="240" w:lineRule="auto"/>
        <w:ind w:left="-284"/>
        <w:rPr>
          <w:rFonts w:eastAsia="Calibri"/>
          <w:szCs w:val="24"/>
          <w:lang w:eastAsia="en-US"/>
        </w:rPr>
      </w:pPr>
      <w:r w:rsidRPr="003153C9">
        <w:rPr>
          <w:rFonts w:eastAsia="Calibri"/>
          <w:szCs w:val="24"/>
          <w:lang w:eastAsia="en-US"/>
        </w:rPr>
        <w:t>This item is strategically aligned to the City of Nedlands Council Plan 2022-23 vision and desired outcomes as follows:</w:t>
      </w:r>
    </w:p>
    <w:p w14:paraId="7F26C796" w14:textId="77777777" w:rsidR="003153C9" w:rsidRPr="003153C9" w:rsidRDefault="003153C9" w:rsidP="00A5440B">
      <w:pPr>
        <w:spacing w:before="0" w:after="0" w:line="240" w:lineRule="auto"/>
        <w:ind w:left="-284"/>
        <w:rPr>
          <w:rFonts w:eastAsia="Calibri"/>
          <w:szCs w:val="24"/>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3E200F" w:rsidRPr="003153C9" w14:paraId="5461ED47" w14:textId="77777777" w:rsidTr="0020056C">
        <w:tc>
          <w:tcPr>
            <w:tcW w:w="1697" w:type="dxa"/>
          </w:tcPr>
          <w:p w14:paraId="0DC3CE2A" w14:textId="77777777" w:rsidR="003153C9" w:rsidRPr="003153C9" w:rsidRDefault="003153C9" w:rsidP="00A5440B">
            <w:pPr>
              <w:spacing w:before="0" w:after="0"/>
              <w:ind w:left="27"/>
              <w:rPr>
                <w:rFonts w:eastAsia="Calibri"/>
                <w:b/>
                <w:bCs/>
                <w:szCs w:val="24"/>
                <w:lang w:eastAsia="en-US"/>
              </w:rPr>
            </w:pPr>
            <w:r w:rsidRPr="003153C9">
              <w:rPr>
                <w:rFonts w:eastAsia="Calibri"/>
                <w:b/>
                <w:bCs/>
                <w:szCs w:val="24"/>
                <w:lang w:eastAsia="en-US"/>
              </w:rPr>
              <w:t>Vision</w:t>
            </w:r>
          </w:p>
        </w:tc>
        <w:tc>
          <w:tcPr>
            <w:tcW w:w="7654" w:type="dxa"/>
          </w:tcPr>
          <w:p w14:paraId="2BC8E0B9" w14:textId="77777777" w:rsidR="003153C9" w:rsidRPr="003153C9" w:rsidRDefault="003153C9" w:rsidP="00A5440B">
            <w:pPr>
              <w:spacing w:before="0" w:after="0"/>
              <w:rPr>
                <w:rFonts w:eastAsia="Calibri"/>
                <w:b/>
                <w:bCs/>
                <w:szCs w:val="24"/>
                <w:lang w:eastAsia="en-US"/>
              </w:rPr>
            </w:pPr>
            <w:r w:rsidRPr="003153C9">
              <w:rPr>
                <w:rFonts w:eastAsia="Calibri"/>
                <w:b/>
                <w:bCs/>
                <w:szCs w:val="24"/>
                <w:lang w:eastAsia="en-US"/>
              </w:rPr>
              <w:t>Sustainable and responsible for a bright future</w:t>
            </w:r>
          </w:p>
        </w:tc>
      </w:tr>
    </w:tbl>
    <w:p w14:paraId="4BD88EFD" w14:textId="77777777" w:rsidR="003153C9" w:rsidRPr="003153C9" w:rsidRDefault="003153C9" w:rsidP="00A5440B">
      <w:pPr>
        <w:spacing w:before="0" w:after="0" w:line="240" w:lineRule="auto"/>
        <w:ind w:left="-284"/>
        <w:rPr>
          <w:rFonts w:eastAsia="Calibri"/>
          <w:szCs w:val="24"/>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3153C9" w:rsidRPr="003153C9" w14:paraId="7634C814" w14:textId="77777777">
        <w:tc>
          <w:tcPr>
            <w:tcW w:w="1697" w:type="dxa"/>
          </w:tcPr>
          <w:p w14:paraId="4DF263B7" w14:textId="77777777" w:rsidR="003153C9" w:rsidRPr="003153C9" w:rsidRDefault="003153C9" w:rsidP="00A5440B">
            <w:pPr>
              <w:spacing w:before="0" w:after="0"/>
              <w:ind w:left="27"/>
              <w:rPr>
                <w:rFonts w:eastAsia="Calibri"/>
                <w:b/>
                <w:bCs/>
                <w:szCs w:val="24"/>
                <w:lang w:eastAsia="en-US"/>
              </w:rPr>
            </w:pPr>
            <w:r w:rsidRPr="003153C9">
              <w:rPr>
                <w:rFonts w:eastAsia="Calibri"/>
                <w:b/>
                <w:bCs/>
                <w:szCs w:val="24"/>
                <w:lang w:eastAsia="en-US"/>
              </w:rPr>
              <w:t>Pillar</w:t>
            </w:r>
          </w:p>
        </w:tc>
        <w:tc>
          <w:tcPr>
            <w:tcW w:w="7654" w:type="dxa"/>
          </w:tcPr>
          <w:p w14:paraId="66E83B38" w14:textId="77777777" w:rsidR="003153C9" w:rsidRPr="003153C9" w:rsidRDefault="003153C9" w:rsidP="00A5440B">
            <w:pPr>
              <w:spacing w:before="0" w:after="0"/>
              <w:rPr>
                <w:rFonts w:eastAsia="Calibri"/>
                <w:b/>
                <w:bCs/>
                <w:szCs w:val="24"/>
                <w:lang w:eastAsia="en-US"/>
              </w:rPr>
            </w:pPr>
            <w:r w:rsidRPr="003153C9">
              <w:rPr>
                <w:rFonts w:eastAsia="Calibri"/>
                <w:b/>
                <w:bCs/>
                <w:szCs w:val="24"/>
                <w:lang w:eastAsia="en-US"/>
              </w:rPr>
              <w:t>People</w:t>
            </w:r>
          </w:p>
        </w:tc>
      </w:tr>
      <w:tr w:rsidR="003153C9" w:rsidRPr="003153C9" w14:paraId="5E45AE2E" w14:textId="77777777">
        <w:tc>
          <w:tcPr>
            <w:tcW w:w="1697" w:type="dxa"/>
          </w:tcPr>
          <w:p w14:paraId="61ECA751" w14:textId="77777777" w:rsidR="003153C9" w:rsidRPr="003153C9" w:rsidRDefault="003153C9" w:rsidP="00A5440B">
            <w:pPr>
              <w:spacing w:before="0" w:after="0"/>
              <w:ind w:left="27"/>
              <w:rPr>
                <w:rFonts w:eastAsia="Calibri"/>
                <w:b/>
                <w:bCs/>
                <w:szCs w:val="24"/>
                <w:lang w:eastAsia="en-US"/>
              </w:rPr>
            </w:pPr>
            <w:r w:rsidRPr="003153C9">
              <w:rPr>
                <w:rFonts w:eastAsia="Calibri"/>
                <w:b/>
                <w:bCs/>
                <w:szCs w:val="24"/>
                <w:lang w:eastAsia="en-US"/>
              </w:rPr>
              <w:t>Outcome</w:t>
            </w:r>
          </w:p>
        </w:tc>
        <w:sdt>
          <w:sdtPr>
            <w:rPr>
              <w:rFonts w:eastAsia="Calibri"/>
              <w:szCs w:val="24"/>
              <w:lang w:eastAsia="en-US"/>
            </w:rPr>
            <w:alias w:val="Outcome"/>
            <w:tag w:val="Outcome"/>
            <w:id w:val="-1487310588"/>
            <w:placeholder>
              <w:docPart w:val="C2F7C4BC34F74EF3A35F99A1EFA04919"/>
            </w:placeholder>
            <w:comboBox>
              <w:listItem w:value="Choose an item."/>
              <w:listItem w:displayText="1. Art, culture and heritage are valued and celebrated." w:value="1. Art, culture and heritage are valued and celebrated."/>
              <w:listItem w:displayText="2. A healthy, active and safe community." w:value="2. A healthy, active and safe community."/>
              <w:listItem w:displayText="3. A caring and supportive community for all ages and abilities." w:value="3. A caring and supportive community for all ages and abilities."/>
            </w:comboBox>
          </w:sdtPr>
          <w:sdtEndPr/>
          <w:sdtContent>
            <w:tc>
              <w:tcPr>
                <w:tcW w:w="7654" w:type="dxa"/>
              </w:tcPr>
              <w:p w14:paraId="4EDBB899" w14:textId="77777777" w:rsidR="003153C9" w:rsidRPr="003153C9" w:rsidRDefault="003153C9" w:rsidP="00A5440B">
                <w:pPr>
                  <w:spacing w:before="0" w:after="0"/>
                  <w:rPr>
                    <w:rFonts w:eastAsia="Calibri"/>
                    <w:szCs w:val="24"/>
                    <w:lang w:eastAsia="en-US"/>
                  </w:rPr>
                </w:pPr>
                <w:r w:rsidRPr="003153C9">
                  <w:rPr>
                    <w:rFonts w:eastAsia="Calibri"/>
                    <w:szCs w:val="24"/>
                    <w:lang w:eastAsia="en-US"/>
                  </w:rPr>
                  <w:t>2. A healthy, active and safe community.</w:t>
                </w:r>
              </w:p>
            </w:tc>
          </w:sdtContent>
        </w:sdt>
      </w:tr>
    </w:tbl>
    <w:p w14:paraId="32380A6E" w14:textId="77777777" w:rsidR="003153C9" w:rsidRPr="003153C9" w:rsidRDefault="003153C9" w:rsidP="00A5440B">
      <w:pPr>
        <w:spacing w:before="0" w:after="0" w:line="240" w:lineRule="auto"/>
        <w:ind w:left="-284"/>
        <w:rPr>
          <w:rFonts w:eastAsia="Calibri"/>
          <w:b/>
          <w:bCs/>
          <w:color w:val="244061"/>
          <w:sz w:val="28"/>
          <w:szCs w:val="28"/>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3153C9" w:rsidRPr="003153C9" w14:paraId="7795A58F" w14:textId="77777777">
        <w:tc>
          <w:tcPr>
            <w:tcW w:w="1697" w:type="dxa"/>
          </w:tcPr>
          <w:p w14:paraId="2AF4F122" w14:textId="77777777" w:rsidR="003153C9" w:rsidRPr="003153C9" w:rsidRDefault="003153C9" w:rsidP="00A5440B">
            <w:pPr>
              <w:spacing w:before="0" w:after="0"/>
              <w:ind w:left="27"/>
              <w:rPr>
                <w:rFonts w:eastAsia="Calibri"/>
                <w:b/>
                <w:bCs/>
                <w:szCs w:val="24"/>
                <w:lang w:eastAsia="en-US"/>
              </w:rPr>
            </w:pPr>
            <w:r w:rsidRPr="003153C9">
              <w:rPr>
                <w:rFonts w:eastAsia="Calibri"/>
                <w:b/>
                <w:bCs/>
                <w:szCs w:val="24"/>
                <w:lang w:eastAsia="en-US"/>
              </w:rPr>
              <w:t>Pillar</w:t>
            </w:r>
          </w:p>
        </w:tc>
        <w:tc>
          <w:tcPr>
            <w:tcW w:w="7654" w:type="dxa"/>
          </w:tcPr>
          <w:p w14:paraId="11D370A8" w14:textId="77777777" w:rsidR="003153C9" w:rsidRPr="003153C9" w:rsidRDefault="003153C9" w:rsidP="00A5440B">
            <w:pPr>
              <w:spacing w:before="0" w:after="0"/>
              <w:rPr>
                <w:rFonts w:eastAsia="Calibri"/>
                <w:b/>
                <w:bCs/>
                <w:szCs w:val="24"/>
                <w:lang w:eastAsia="en-US"/>
              </w:rPr>
            </w:pPr>
            <w:r w:rsidRPr="003153C9">
              <w:rPr>
                <w:rFonts w:eastAsia="Calibri"/>
                <w:b/>
                <w:bCs/>
                <w:szCs w:val="24"/>
                <w:lang w:eastAsia="en-US"/>
              </w:rPr>
              <w:t>Planet</w:t>
            </w:r>
          </w:p>
        </w:tc>
      </w:tr>
      <w:tr w:rsidR="003153C9" w:rsidRPr="003153C9" w14:paraId="56EB86FC" w14:textId="77777777">
        <w:tc>
          <w:tcPr>
            <w:tcW w:w="1697" w:type="dxa"/>
          </w:tcPr>
          <w:p w14:paraId="42FD588F" w14:textId="77777777" w:rsidR="003153C9" w:rsidRPr="003153C9" w:rsidRDefault="003153C9" w:rsidP="00A5440B">
            <w:pPr>
              <w:spacing w:before="0" w:after="0"/>
              <w:ind w:left="27"/>
              <w:rPr>
                <w:rFonts w:eastAsia="Calibri"/>
                <w:b/>
                <w:bCs/>
                <w:szCs w:val="24"/>
                <w:lang w:eastAsia="en-US"/>
              </w:rPr>
            </w:pPr>
            <w:r w:rsidRPr="003153C9">
              <w:rPr>
                <w:rFonts w:eastAsia="Calibri"/>
                <w:b/>
                <w:bCs/>
                <w:szCs w:val="24"/>
                <w:lang w:eastAsia="en-US"/>
              </w:rPr>
              <w:t>Outcome</w:t>
            </w:r>
          </w:p>
        </w:tc>
        <w:sdt>
          <w:sdtPr>
            <w:rPr>
              <w:rFonts w:eastAsia="Calibri"/>
              <w:szCs w:val="24"/>
              <w:lang w:eastAsia="en-US"/>
            </w:rPr>
            <w:alias w:val="Outcome"/>
            <w:tag w:val="Outcome"/>
            <w:id w:val="5416213"/>
            <w:placeholder>
              <w:docPart w:val="B80A637B3FDB465B9DC50534C7F5D323"/>
            </w:placeholder>
            <w:comboBox>
              <w:listItem w:value="Choose an item."/>
              <w:listItem w:displayText="4. Healthy and sustainable ecosystems." w:value="4. Healthy and sustainable ecosystems."/>
              <w:listItem w:displayText="5. Climate resilience." w:value="5. Climate resilience."/>
            </w:comboBox>
          </w:sdtPr>
          <w:sdtEndPr/>
          <w:sdtContent>
            <w:tc>
              <w:tcPr>
                <w:tcW w:w="7654" w:type="dxa"/>
              </w:tcPr>
              <w:p w14:paraId="0C3B384D" w14:textId="77777777" w:rsidR="003153C9" w:rsidRPr="003153C9" w:rsidRDefault="003153C9" w:rsidP="00A5440B">
                <w:pPr>
                  <w:spacing w:before="0" w:after="0"/>
                  <w:rPr>
                    <w:rFonts w:eastAsia="Calibri"/>
                    <w:szCs w:val="24"/>
                    <w:lang w:eastAsia="en-US"/>
                  </w:rPr>
                </w:pPr>
                <w:r w:rsidRPr="003153C9">
                  <w:rPr>
                    <w:rFonts w:eastAsia="Calibri"/>
                    <w:szCs w:val="24"/>
                    <w:lang w:eastAsia="en-US"/>
                  </w:rPr>
                  <w:t>4. Healthy and sustainable ecosystems.</w:t>
                </w:r>
              </w:p>
            </w:tc>
          </w:sdtContent>
        </w:sdt>
      </w:tr>
      <w:tr w:rsidR="003153C9" w:rsidRPr="003153C9" w14:paraId="2AC987B7" w14:textId="77777777">
        <w:tc>
          <w:tcPr>
            <w:tcW w:w="1697" w:type="dxa"/>
          </w:tcPr>
          <w:p w14:paraId="24A66769" w14:textId="77777777" w:rsidR="003153C9" w:rsidRPr="003153C9" w:rsidRDefault="003153C9" w:rsidP="00A5440B">
            <w:pPr>
              <w:spacing w:before="0" w:after="0"/>
              <w:ind w:left="27"/>
              <w:rPr>
                <w:rFonts w:eastAsia="Calibri"/>
                <w:b/>
                <w:bCs/>
                <w:szCs w:val="24"/>
                <w:lang w:eastAsia="en-US"/>
              </w:rPr>
            </w:pPr>
          </w:p>
        </w:tc>
        <w:sdt>
          <w:sdtPr>
            <w:rPr>
              <w:rFonts w:eastAsia="Calibri"/>
              <w:szCs w:val="24"/>
              <w:lang w:eastAsia="en-US"/>
            </w:rPr>
            <w:alias w:val="Outcome"/>
            <w:tag w:val="Outcome"/>
            <w:id w:val="1827406515"/>
            <w:placeholder>
              <w:docPart w:val="36B3682CFB37411EB713E3C73586C13A"/>
            </w:placeholder>
            <w:comboBox>
              <w:listItem w:value="Choose an item."/>
              <w:listItem w:displayText="4. Healthy and sustainable ecosystems." w:value="4. Healthy and sustainable ecosystems."/>
              <w:listItem w:displayText="5. Climate resilience." w:value="5. Climate resilience."/>
            </w:comboBox>
          </w:sdtPr>
          <w:sdtEndPr/>
          <w:sdtContent>
            <w:tc>
              <w:tcPr>
                <w:tcW w:w="7654" w:type="dxa"/>
              </w:tcPr>
              <w:p w14:paraId="1ED9F645" w14:textId="77777777" w:rsidR="003153C9" w:rsidRPr="003153C9" w:rsidRDefault="003153C9" w:rsidP="00A5440B">
                <w:pPr>
                  <w:spacing w:before="0" w:after="0"/>
                  <w:rPr>
                    <w:rFonts w:eastAsia="Calibri"/>
                    <w:szCs w:val="24"/>
                    <w:lang w:eastAsia="en-US"/>
                  </w:rPr>
                </w:pPr>
                <w:r w:rsidRPr="003153C9">
                  <w:rPr>
                    <w:rFonts w:eastAsia="Calibri"/>
                    <w:szCs w:val="24"/>
                    <w:lang w:eastAsia="en-US"/>
                  </w:rPr>
                  <w:t>5. Climate resilience.</w:t>
                </w:r>
              </w:p>
            </w:tc>
          </w:sdtContent>
        </w:sdt>
      </w:tr>
    </w:tbl>
    <w:p w14:paraId="1068385F" w14:textId="77777777" w:rsidR="003153C9" w:rsidRPr="003153C9" w:rsidRDefault="003153C9" w:rsidP="00A5440B">
      <w:pPr>
        <w:spacing w:before="0" w:after="0" w:line="240" w:lineRule="auto"/>
        <w:ind w:left="-284"/>
        <w:rPr>
          <w:rFonts w:eastAsia="Calibri"/>
          <w:b/>
          <w:bCs/>
          <w:color w:val="244061"/>
          <w:sz w:val="28"/>
          <w:szCs w:val="28"/>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3153C9" w:rsidRPr="003153C9" w14:paraId="3C108EAE" w14:textId="77777777">
        <w:tc>
          <w:tcPr>
            <w:tcW w:w="1697" w:type="dxa"/>
          </w:tcPr>
          <w:p w14:paraId="09475388" w14:textId="77777777" w:rsidR="003153C9" w:rsidRPr="003153C9" w:rsidRDefault="003153C9" w:rsidP="00A5440B">
            <w:pPr>
              <w:spacing w:before="0" w:after="0"/>
              <w:ind w:left="27"/>
              <w:rPr>
                <w:rFonts w:eastAsia="Calibri"/>
                <w:b/>
                <w:bCs/>
                <w:szCs w:val="24"/>
                <w:lang w:eastAsia="en-US"/>
              </w:rPr>
            </w:pPr>
            <w:r w:rsidRPr="003153C9">
              <w:rPr>
                <w:rFonts w:eastAsia="Calibri"/>
                <w:b/>
                <w:bCs/>
                <w:szCs w:val="24"/>
                <w:lang w:eastAsia="en-US"/>
              </w:rPr>
              <w:t>Pillar</w:t>
            </w:r>
          </w:p>
        </w:tc>
        <w:tc>
          <w:tcPr>
            <w:tcW w:w="7654" w:type="dxa"/>
          </w:tcPr>
          <w:p w14:paraId="105C32AB" w14:textId="77777777" w:rsidR="003153C9" w:rsidRPr="003153C9" w:rsidRDefault="003153C9" w:rsidP="00A5440B">
            <w:pPr>
              <w:spacing w:before="0" w:after="0"/>
              <w:rPr>
                <w:rFonts w:eastAsia="Calibri"/>
                <w:b/>
                <w:bCs/>
                <w:szCs w:val="24"/>
                <w:lang w:eastAsia="en-US"/>
              </w:rPr>
            </w:pPr>
            <w:r w:rsidRPr="003153C9">
              <w:rPr>
                <w:rFonts w:eastAsia="Calibri"/>
                <w:b/>
                <w:bCs/>
                <w:szCs w:val="24"/>
                <w:lang w:eastAsia="en-US"/>
              </w:rPr>
              <w:t>Place</w:t>
            </w:r>
          </w:p>
        </w:tc>
      </w:tr>
      <w:tr w:rsidR="003153C9" w:rsidRPr="003153C9" w14:paraId="05B1A5D3" w14:textId="77777777">
        <w:tc>
          <w:tcPr>
            <w:tcW w:w="1697" w:type="dxa"/>
          </w:tcPr>
          <w:p w14:paraId="623E8AC4" w14:textId="77777777" w:rsidR="003153C9" w:rsidRPr="003153C9" w:rsidRDefault="003153C9" w:rsidP="00A5440B">
            <w:pPr>
              <w:spacing w:before="0" w:after="0"/>
              <w:ind w:left="27"/>
              <w:rPr>
                <w:rFonts w:eastAsia="Calibri"/>
                <w:b/>
                <w:bCs/>
                <w:szCs w:val="24"/>
                <w:lang w:eastAsia="en-US"/>
              </w:rPr>
            </w:pPr>
            <w:r w:rsidRPr="003153C9">
              <w:rPr>
                <w:rFonts w:eastAsia="Calibri"/>
                <w:b/>
                <w:bCs/>
                <w:szCs w:val="24"/>
                <w:lang w:eastAsia="en-US"/>
              </w:rPr>
              <w:t>Outcome</w:t>
            </w:r>
          </w:p>
        </w:tc>
        <w:sdt>
          <w:sdtPr>
            <w:rPr>
              <w:rFonts w:eastAsia="Calibri"/>
              <w:szCs w:val="24"/>
              <w:lang w:eastAsia="en-US"/>
            </w:rPr>
            <w:alias w:val="Outcome"/>
            <w:tag w:val="Outcome"/>
            <w:id w:val="-942529843"/>
            <w:placeholder>
              <w:docPart w:val="B6281536131D425DB63B070DECD2DB4D"/>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EndPr/>
          <w:sdtContent>
            <w:tc>
              <w:tcPr>
                <w:tcW w:w="7654" w:type="dxa"/>
              </w:tcPr>
              <w:p w14:paraId="145E6E14" w14:textId="77777777" w:rsidR="003153C9" w:rsidRPr="003153C9" w:rsidRDefault="003153C9" w:rsidP="00A5440B">
                <w:pPr>
                  <w:spacing w:before="0" w:after="0"/>
                  <w:rPr>
                    <w:rFonts w:eastAsia="Calibri"/>
                    <w:szCs w:val="24"/>
                    <w:lang w:eastAsia="en-US"/>
                  </w:rPr>
                </w:pPr>
                <w:r w:rsidRPr="003153C9">
                  <w:rPr>
                    <w:rFonts w:eastAsia="Calibri"/>
                    <w:szCs w:val="24"/>
                    <w:lang w:eastAsia="en-US"/>
                  </w:rPr>
                  <w:t>6. Sustainable population growth with responsible urban planning.</w:t>
                </w:r>
              </w:p>
            </w:tc>
          </w:sdtContent>
        </w:sdt>
      </w:tr>
      <w:tr w:rsidR="003153C9" w:rsidRPr="003153C9" w14:paraId="3A73BF67" w14:textId="77777777">
        <w:tc>
          <w:tcPr>
            <w:tcW w:w="1697" w:type="dxa"/>
          </w:tcPr>
          <w:p w14:paraId="0B3337BE" w14:textId="77777777" w:rsidR="003153C9" w:rsidRPr="003153C9" w:rsidRDefault="003153C9" w:rsidP="00A5440B">
            <w:pPr>
              <w:spacing w:before="0" w:after="0"/>
              <w:ind w:left="27"/>
              <w:rPr>
                <w:rFonts w:eastAsia="Calibri"/>
                <w:b/>
                <w:bCs/>
                <w:szCs w:val="24"/>
                <w:lang w:eastAsia="en-US"/>
              </w:rPr>
            </w:pPr>
          </w:p>
        </w:tc>
        <w:sdt>
          <w:sdtPr>
            <w:rPr>
              <w:rFonts w:eastAsia="Calibri"/>
              <w:szCs w:val="24"/>
              <w:lang w:eastAsia="en-US"/>
            </w:rPr>
            <w:alias w:val="Outcome"/>
            <w:tag w:val="Outcome"/>
            <w:id w:val="1823935281"/>
            <w:placeholder>
              <w:docPart w:val="636C2B8ACC7E4587889A8D60C3549678"/>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EndPr/>
          <w:sdtContent>
            <w:tc>
              <w:tcPr>
                <w:tcW w:w="7654" w:type="dxa"/>
              </w:tcPr>
              <w:p w14:paraId="46EE2E51" w14:textId="77777777" w:rsidR="003153C9" w:rsidRPr="003153C9" w:rsidRDefault="003153C9" w:rsidP="00A5440B">
                <w:pPr>
                  <w:spacing w:before="0" w:after="0"/>
                  <w:rPr>
                    <w:rFonts w:eastAsia="Calibri"/>
                    <w:szCs w:val="24"/>
                    <w:lang w:eastAsia="en-US"/>
                  </w:rPr>
                </w:pPr>
                <w:r w:rsidRPr="003153C9">
                  <w:rPr>
                    <w:rFonts w:eastAsia="Calibri"/>
                    <w:szCs w:val="24"/>
                    <w:lang w:eastAsia="en-US"/>
                  </w:rPr>
                  <w:t>7. Attractive and welcoming places.</w:t>
                </w:r>
              </w:p>
            </w:tc>
          </w:sdtContent>
        </w:sdt>
      </w:tr>
      <w:tr w:rsidR="003153C9" w:rsidRPr="003153C9" w14:paraId="65D39CC6" w14:textId="77777777">
        <w:tc>
          <w:tcPr>
            <w:tcW w:w="1697" w:type="dxa"/>
          </w:tcPr>
          <w:p w14:paraId="0582B46E" w14:textId="77777777" w:rsidR="003153C9" w:rsidRPr="003153C9" w:rsidRDefault="003153C9" w:rsidP="00A5440B">
            <w:pPr>
              <w:spacing w:before="0" w:after="0"/>
              <w:ind w:left="27"/>
              <w:rPr>
                <w:rFonts w:eastAsia="Calibri"/>
                <w:b/>
                <w:bCs/>
                <w:szCs w:val="24"/>
                <w:lang w:eastAsia="en-US"/>
              </w:rPr>
            </w:pPr>
          </w:p>
        </w:tc>
        <w:sdt>
          <w:sdtPr>
            <w:rPr>
              <w:rFonts w:eastAsia="Calibri"/>
              <w:szCs w:val="24"/>
              <w:lang w:eastAsia="en-US"/>
            </w:rPr>
            <w:alias w:val="Outcome"/>
            <w:tag w:val="Outcome"/>
            <w:id w:val="-1892408280"/>
            <w:placeholder>
              <w:docPart w:val="6B8FEB5AEE8B42BC9B884C8A8652E970"/>
            </w:placeholder>
            <w:comboBox>
              <w:listItem w:value="Choose an item."/>
              <w:listItem w:displayText="6. Sustainable population growth with responsible urban planning." w:value="6. Sustainable population growth with responsible urban planning."/>
              <w:listItem w:displayText="7. Attractive and welcoming places." w:value="7. Attractive and welcoming places."/>
              <w:listItem w:displayText="8. A city that is easy to get around safely and sustainably." w:value="8. A city that is easy to get around safely and sustainably."/>
            </w:comboBox>
          </w:sdtPr>
          <w:sdtEndPr/>
          <w:sdtContent>
            <w:tc>
              <w:tcPr>
                <w:tcW w:w="7654" w:type="dxa"/>
              </w:tcPr>
              <w:p w14:paraId="0250838E" w14:textId="77777777" w:rsidR="003153C9" w:rsidRPr="003153C9" w:rsidRDefault="003153C9" w:rsidP="00A5440B">
                <w:pPr>
                  <w:spacing w:before="0" w:after="0"/>
                  <w:rPr>
                    <w:rFonts w:eastAsia="Calibri"/>
                    <w:szCs w:val="24"/>
                    <w:lang w:eastAsia="en-US"/>
                  </w:rPr>
                </w:pPr>
                <w:r w:rsidRPr="003153C9">
                  <w:rPr>
                    <w:rFonts w:eastAsia="Calibri"/>
                    <w:szCs w:val="24"/>
                    <w:lang w:eastAsia="en-US"/>
                  </w:rPr>
                  <w:t>8. A city that is easy to get around safely and sustainably.</w:t>
                </w:r>
              </w:p>
            </w:tc>
          </w:sdtContent>
        </w:sdt>
      </w:tr>
    </w:tbl>
    <w:p w14:paraId="02324EFF" w14:textId="77777777" w:rsidR="003153C9" w:rsidRPr="003153C9" w:rsidRDefault="003153C9" w:rsidP="00A5440B">
      <w:pPr>
        <w:spacing w:before="0" w:after="0" w:line="240" w:lineRule="auto"/>
        <w:ind w:left="-284"/>
        <w:rPr>
          <w:rFonts w:eastAsia="Calibri"/>
          <w:b/>
          <w:bCs/>
          <w:color w:val="244061"/>
          <w:sz w:val="28"/>
          <w:szCs w:val="28"/>
          <w:lang w:eastAsia="en-US"/>
        </w:rPr>
      </w:pPr>
    </w:p>
    <w:tbl>
      <w:tblPr>
        <w:tblStyle w:val="TableGri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7654"/>
      </w:tblGrid>
      <w:tr w:rsidR="003153C9" w:rsidRPr="003153C9" w14:paraId="1E1C5EF7" w14:textId="77777777">
        <w:tc>
          <w:tcPr>
            <w:tcW w:w="1697" w:type="dxa"/>
          </w:tcPr>
          <w:p w14:paraId="5F0D48CD" w14:textId="77777777" w:rsidR="003153C9" w:rsidRPr="003153C9" w:rsidRDefault="003153C9" w:rsidP="00A5440B">
            <w:pPr>
              <w:spacing w:before="0" w:after="0"/>
              <w:ind w:left="27"/>
              <w:rPr>
                <w:rFonts w:eastAsia="Calibri"/>
                <w:b/>
                <w:bCs/>
                <w:szCs w:val="24"/>
                <w:lang w:eastAsia="en-US"/>
              </w:rPr>
            </w:pPr>
            <w:r w:rsidRPr="003153C9">
              <w:rPr>
                <w:rFonts w:eastAsia="Calibri"/>
                <w:b/>
                <w:bCs/>
                <w:szCs w:val="24"/>
                <w:lang w:eastAsia="en-US"/>
              </w:rPr>
              <w:t>Pillar</w:t>
            </w:r>
          </w:p>
        </w:tc>
        <w:tc>
          <w:tcPr>
            <w:tcW w:w="7654" w:type="dxa"/>
          </w:tcPr>
          <w:p w14:paraId="1BAEDB36" w14:textId="77777777" w:rsidR="003153C9" w:rsidRPr="003153C9" w:rsidRDefault="003153C9" w:rsidP="00A5440B">
            <w:pPr>
              <w:spacing w:before="0" w:after="0"/>
              <w:rPr>
                <w:rFonts w:eastAsia="Calibri"/>
                <w:b/>
                <w:bCs/>
                <w:szCs w:val="24"/>
                <w:lang w:eastAsia="en-US"/>
              </w:rPr>
            </w:pPr>
            <w:r w:rsidRPr="003153C9">
              <w:rPr>
                <w:rFonts w:eastAsia="Calibri"/>
                <w:b/>
                <w:bCs/>
                <w:szCs w:val="24"/>
                <w:lang w:eastAsia="en-US"/>
              </w:rPr>
              <w:t>Performance</w:t>
            </w:r>
          </w:p>
        </w:tc>
      </w:tr>
      <w:tr w:rsidR="003153C9" w:rsidRPr="003153C9" w14:paraId="4B461B40" w14:textId="77777777">
        <w:tc>
          <w:tcPr>
            <w:tcW w:w="1697" w:type="dxa"/>
          </w:tcPr>
          <w:p w14:paraId="4173F3FC" w14:textId="77777777" w:rsidR="003153C9" w:rsidRPr="003153C9" w:rsidRDefault="003153C9" w:rsidP="00A5440B">
            <w:pPr>
              <w:spacing w:before="0" w:after="0"/>
              <w:ind w:left="27"/>
              <w:rPr>
                <w:rFonts w:eastAsia="Calibri"/>
                <w:b/>
                <w:bCs/>
                <w:szCs w:val="24"/>
                <w:lang w:eastAsia="en-US"/>
              </w:rPr>
            </w:pPr>
            <w:r w:rsidRPr="003153C9">
              <w:rPr>
                <w:rFonts w:eastAsia="Calibri"/>
                <w:b/>
                <w:bCs/>
                <w:szCs w:val="24"/>
                <w:lang w:eastAsia="en-US"/>
              </w:rPr>
              <w:t>Outcome</w:t>
            </w:r>
          </w:p>
        </w:tc>
        <w:sdt>
          <w:sdtPr>
            <w:rPr>
              <w:rFonts w:eastAsia="Calibri"/>
              <w:szCs w:val="24"/>
              <w:lang w:eastAsia="en-US"/>
            </w:rPr>
            <w:alias w:val="Outcome"/>
            <w:tag w:val="Outcome"/>
            <w:id w:val="1667443050"/>
            <w:placeholder>
              <w:docPart w:val="36FC4F91F8F046FE987A103A021F9B87"/>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EndPr/>
          <w:sdtContent>
            <w:tc>
              <w:tcPr>
                <w:tcW w:w="7654" w:type="dxa"/>
              </w:tcPr>
              <w:p w14:paraId="1863E49D" w14:textId="77777777" w:rsidR="003153C9" w:rsidRPr="003153C9" w:rsidRDefault="003153C9" w:rsidP="00A5440B">
                <w:pPr>
                  <w:spacing w:before="0" w:after="0"/>
                  <w:rPr>
                    <w:rFonts w:eastAsia="Calibri"/>
                    <w:szCs w:val="24"/>
                    <w:lang w:eastAsia="en-US"/>
                  </w:rPr>
                </w:pPr>
                <w:r w:rsidRPr="003153C9">
                  <w:rPr>
                    <w:rFonts w:eastAsia="Calibri"/>
                    <w:szCs w:val="24"/>
                    <w:lang w:eastAsia="en-US"/>
                  </w:rPr>
                  <w:t>11. Effective leadership and governance.</w:t>
                </w:r>
              </w:p>
            </w:tc>
          </w:sdtContent>
        </w:sdt>
      </w:tr>
      <w:tr w:rsidR="003153C9" w:rsidRPr="003153C9" w14:paraId="54881EA1" w14:textId="77777777">
        <w:tc>
          <w:tcPr>
            <w:tcW w:w="1697" w:type="dxa"/>
          </w:tcPr>
          <w:p w14:paraId="5B903346" w14:textId="77777777" w:rsidR="003153C9" w:rsidRPr="003153C9" w:rsidRDefault="003153C9" w:rsidP="00A5440B">
            <w:pPr>
              <w:spacing w:before="0" w:after="0"/>
              <w:ind w:left="27"/>
              <w:rPr>
                <w:rFonts w:eastAsia="Calibri"/>
                <w:b/>
                <w:bCs/>
                <w:szCs w:val="24"/>
                <w:lang w:eastAsia="en-US"/>
              </w:rPr>
            </w:pPr>
          </w:p>
        </w:tc>
        <w:sdt>
          <w:sdtPr>
            <w:rPr>
              <w:rFonts w:eastAsia="Calibri"/>
              <w:szCs w:val="24"/>
              <w:lang w:eastAsia="en-US"/>
            </w:rPr>
            <w:alias w:val="Outcome"/>
            <w:tag w:val="Outcome"/>
            <w:id w:val="544568360"/>
            <w:placeholder>
              <w:docPart w:val="E0F671C78E0B4EEF82BCB02116566A26"/>
            </w:placeholder>
            <w:comboBox>
              <w:listItem w:value="Choose an item."/>
              <w:listItem w:displayText="11. Effective leadership and governance." w:value="11. Effective leadership and governance."/>
              <w:listItem w:displayText="12. A happy, well-informed and engaged community." w:value="12. A happy, well-informed and engaged community."/>
            </w:comboBox>
          </w:sdtPr>
          <w:sdtEndPr/>
          <w:sdtContent>
            <w:tc>
              <w:tcPr>
                <w:tcW w:w="7654" w:type="dxa"/>
              </w:tcPr>
              <w:p w14:paraId="460BFA24" w14:textId="77777777" w:rsidR="003153C9" w:rsidRPr="003153C9" w:rsidRDefault="003153C9" w:rsidP="00A5440B">
                <w:pPr>
                  <w:spacing w:before="0" w:after="0"/>
                  <w:rPr>
                    <w:rFonts w:eastAsia="Calibri"/>
                    <w:szCs w:val="24"/>
                    <w:lang w:eastAsia="en-US"/>
                  </w:rPr>
                </w:pPr>
                <w:r w:rsidRPr="003153C9">
                  <w:rPr>
                    <w:rFonts w:eastAsia="Calibri"/>
                    <w:szCs w:val="24"/>
                    <w:lang w:eastAsia="en-US"/>
                  </w:rPr>
                  <w:t>12. A happy, well-informed and engaged community.</w:t>
                </w:r>
              </w:p>
            </w:tc>
          </w:sdtContent>
        </w:sdt>
      </w:tr>
    </w:tbl>
    <w:p w14:paraId="050BE161" w14:textId="77777777" w:rsidR="003153C9" w:rsidRPr="003153C9" w:rsidRDefault="003153C9" w:rsidP="00A5440B">
      <w:pPr>
        <w:spacing w:before="0" w:after="0" w:line="240" w:lineRule="auto"/>
        <w:ind w:left="-284"/>
        <w:rPr>
          <w:rFonts w:eastAsia="Calibri"/>
          <w:szCs w:val="24"/>
          <w:highlight w:val="red"/>
          <w:lang w:eastAsia="en-US"/>
        </w:rPr>
      </w:pPr>
    </w:p>
    <w:p w14:paraId="33D20661" w14:textId="77777777" w:rsidR="003153C9" w:rsidRPr="003153C9" w:rsidRDefault="003153C9" w:rsidP="00A5440B">
      <w:pPr>
        <w:spacing w:before="0" w:after="0" w:line="240" w:lineRule="auto"/>
        <w:ind w:left="-567"/>
        <w:rPr>
          <w:rFonts w:eastAsia="Calibri"/>
          <w:bCs/>
          <w:szCs w:val="24"/>
          <w:lang w:eastAsia="en-US"/>
        </w:rPr>
      </w:pPr>
    </w:p>
    <w:p w14:paraId="1B4B7D4C" w14:textId="77777777" w:rsidR="003153C9" w:rsidRPr="00CC4526" w:rsidRDefault="003153C9" w:rsidP="00A5440B">
      <w:pPr>
        <w:spacing w:before="0" w:after="0" w:line="240" w:lineRule="auto"/>
        <w:ind w:left="-284"/>
        <w:rPr>
          <w:rFonts w:eastAsia="Calibri"/>
          <w:b/>
          <w:color w:val="002060"/>
          <w:sz w:val="28"/>
          <w:szCs w:val="32"/>
          <w:lang w:eastAsia="en-US"/>
        </w:rPr>
      </w:pPr>
      <w:r w:rsidRPr="00CC4526">
        <w:rPr>
          <w:rFonts w:eastAsia="Calibri"/>
          <w:b/>
          <w:color w:val="002060"/>
          <w:sz w:val="28"/>
          <w:szCs w:val="32"/>
          <w:lang w:eastAsia="en-US"/>
        </w:rPr>
        <w:t>Budget/Financial Implications</w:t>
      </w:r>
    </w:p>
    <w:p w14:paraId="3A12A015" w14:textId="77777777" w:rsidR="003153C9" w:rsidRPr="003153C9" w:rsidRDefault="003153C9" w:rsidP="00A5440B">
      <w:pPr>
        <w:spacing w:before="0" w:after="0" w:line="240" w:lineRule="auto"/>
        <w:ind w:left="-284"/>
        <w:rPr>
          <w:rFonts w:eastAsia="Calibri"/>
          <w:b/>
          <w:szCs w:val="24"/>
          <w:highlight w:val="yellow"/>
          <w:lang w:eastAsia="en-US"/>
        </w:rPr>
      </w:pPr>
    </w:p>
    <w:p w14:paraId="77940670" w14:textId="77777777" w:rsidR="003153C9" w:rsidRPr="003153C9" w:rsidRDefault="003153C9" w:rsidP="00A5440B">
      <w:pPr>
        <w:spacing w:before="0" w:after="0" w:line="240" w:lineRule="auto"/>
        <w:ind w:left="-284"/>
        <w:rPr>
          <w:rFonts w:eastAsia="Calibri"/>
          <w:szCs w:val="24"/>
          <w:lang w:eastAsia="en-US"/>
        </w:rPr>
      </w:pPr>
      <w:r w:rsidRPr="003153C9">
        <w:rPr>
          <w:rFonts w:eastAsia="Calibri"/>
          <w:szCs w:val="24"/>
          <w:lang w:eastAsia="en-US"/>
        </w:rPr>
        <w:t xml:space="preserve">There are no direct budget implications arising from this report.  Where direct financial funding is required to progress an individual action, a budget would be proposed through a Service Plan or Capital Works Program, which will be considered as part of the annual budget process.  </w:t>
      </w:r>
    </w:p>
    <w:p w14:paraId="04C7FB77" w14:textId="77777777" w:rsidR="003153C9" w:rsidRPr="003153C9" w:rsidRDefault="003153C9" w:rsidP="00A5440B">
      <w:pPr>
        <w:spacing w:before="0" w:after="0" w:line="240" w:lineRule="auto"/>
        <w:ind w:left="-284"/>
        <w:rPr>
          <w:rFonts w:eastAsia="Calibri"/>
          <w:szCs w:val="24"/>
          <w:lang w:eastAsia="en-US"/>
        </w:rPr>
      </w:pPr>
    </w:p>
    <w:p w14:paraId="0706B29D" w14:textId="77777777" w:rsidR="003153C9" w:rsidRPr="003153C9" w:rsidRDefault="003153C9" w:rsidP="00A5440B">
      <w:pPr>
        <w:spacing w:before="0" w:after="0" w:line="240" w:lineRule="auto"/>
        <w:ind w:left="-284"/>
        <w:rPr>
          <w:rFonts w:eastAsia="Calibri"/>
          <w:szCs w:val="24"/>
          <w:lang w:eastAsia="en-US"/>
        </w:rPr>
      </w:pPr>
      <w:r w:rsidRPr="003153C9">
        <w:rPr>
          <w:rFonts w:eastAsia="Calibri"/>
          <w:szCs w:val="24"/>
          <w:lang w:eastAsia="en-US"/>
        </w:rPr>
        <w:t>However, progress of actions for further investigation will be met through officer time amongst other tasks allocated annually within service planning and in accordance with the Council Plan.</w:t>
      </w:r>
    </w:p>
    <w:p w14:paraId="26FEF539" w14:textId="77777777" w:rsidR="003153C9" w:rsidRPr="003153C9" w:rsidRDefault="003153C9" w:rsidP="00A5440B">
      <w:pPr>
        <w:spacing w:before="0" w:after="0" w:line="240" w:lineRule="auto"/>
        <w:rPr>
          <w:rFonts w:eastAsia="Calibri"/>
          <w:szCs w:val="24"/>
          <w:highlight w:val="yellow"/>
          <w:lang w:eastAsia="en-US"/>
        </w:rPr>
      </w:pPr>
    </w:p>
    <w:p w14:paraId="1E124A6D" w14:textId="77777777" w:rsidR="003153C9" w:rsidRPr="00CC4526" w:rsidRDefault="003153C9" w:rsidP="00A5440B">
      <w:pPr>
        <w:spacing w:before="0" w:after="0" w:line="240" w:lineRule="auto"/>
        <w:rPr>
          <w:rFonts w:eastAsia="Calibri"/>
          <w:color w:val="002060"/>
          <w:szCs w:val="24"/>
          <w:highlight w:val="yellow"/>
          <w:lang w:eastAsia="en-US"/>
        </w:rPr>
      </w:pPr>
    </w:p>
    <w:p w14:paraId="3EBDEC59" w14:textId="77777777" w:rsidR="003153C9" w:rsidRPr="00CC4526" w:rsidRDefault="003153C9" w:rsidP="00A5440B">
      <w:pPr>
        <w:spacing w:before="0" w:after="0" w:line="240" w:lineRule="auto"/>
        <w:ind w:left="-284"/>
        <w:rPr>
          <w:rFonts w:eastAsia="Calibri"/>
          <w:b/>
          <w:color w:val="002060"/>
          <w:sz w:val="28"/>
          <w:szCs w:val="32"/>
          <w:lang w:eastAsia="en-US"/>
        </w:rPr>
      </w:pPr>
      <w:r w:rsidRPr="00CC4526">
        <w:rPr>
          <w:rFonts w:eastAsia="Calibri"/>
          <w:b/>
          <w:color w:val="002060"/>
          <w:sz w:val="28"/>
          <w:szCs w:val="32"/>
          <w:lang w:eastAsia="en-US"/>
        </w:rPr>
        <w:t>Legislative and Policy Implications</w:t>
      </w:r>
    </w:p>
    <w:p w14:paraId="1720E761" w14:textId="77777777" w:rsidR="003153C9" w:rsidRPr="003153C9" w:rsidRDefault="003153C9" w:rsidP="00A5440B">
      <w:pPr>
        <w:spacing w:before="0" w:after="0" w:line="240" w:lineRule="auto"/>
        <w:ind w:left="-284"/>
        <w:rPr>
          <w:rFonts w:eastAsia="Calibri"/>
          <w:b/>
          <w:szCs w:val="24"/>
          <w:lang w:eastAsia="en-US"/>
        </w:rPr>
      </w:pPr>
    </w:p>
    <w:p w14:paraId="64592DEE"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Nil applicable for this update report. </w:t>
      </w:r>
    </w:p>
    <w:p w14:paraId="4C43FE6B" w14:textId="77777777" w:rsidR="003153C9" w:rsidRPr="003153C9" w:rsidRDefault="003153C9" w:rsidP="00A5440B">
      <w:pPr>
        <w:spacing w:before="0" w:after="0" w:line="240" w:lineRule="auto"/>
        <w:rPr>
          <w:rFonts w:eastAsia="Calibri"/>
          <w:b/>
          <w:color w:val="17365D"/>
          <w:sz w:val="28"/>
          <w:szCs w:val="32"/>
          <w:lang w:eastAsia="en-US"/>
        </w:rPr>
      </w:pPr>
    </w:p>
    <w:p w14:paraId="67842B7B" w14:textId="77777777" w:rsidR="003153C9" w:rsidRDefault="003153C9" w:rsidP="00A5440B">
      <w:pPr>
        <w:spacing w:before="0" w:after="0" w:line="240" w:lineRule="auto"/>
        <w:rPr>
          <w:rFonts w:eastAsia="Calibri"/>
          <w:b/>
          <w:color w:val="17365D"/>
          <w:sz w:val="28"/>
          <w:szCs w:val="32"/>
          <w:lang w:eastAsia="en-US"/>
        </w:rPr>
      </w:pPr>
    </w:p>
    <w:p w14:paraId="77FBBA75" w14:textId="77777777" w:rsidR="00A5440B" w:rsidRPr="003153C9" w:rsidRDefault="00A5440B" w:rsidP="00A5440B">
      <w:pPr>
        <w:spacing w:before="0" w:after="0" w:line="240" w:lineRule="auto"/>
        <w:rPr>
          <w:rFonts w:eastAsia="Calibri"/>
          <w:b/>
          <w:color w:val="17365D"/>
          <w:sz w:val="28"/>
          <w:szCs w:val="32"/>
          <w:lang w:eastAsia="en-US"/>
        </w:rPr>
      </w:pPr>
    </w:p>
    <w:p w14:paraId="5484FB01" w14:textId="77777777" w:rsidR="003153C9" w:rsidRPr="00CC4526" w:rsidRDefault="003153C9" w:rsidP="00A5440B">
      <w:pPr>
        <w:spacing w:before="0" w:after="0" w:line="240" w:lineRule="auto"/>
        <w:ind w:left="-284"/>
        <w:rPr>
          <w:rFonts w:eastAsia="Calibri"/>
          <w:b/>
          <w:color w:val="002060"/>
          <w:sz w:val="28"/>
          <w:szCs w:val="32"/>
          <w:lang w:eastAsia="en-US"/>
        </w:rPr>
      </w:pPr>
      <w:r w:rsidRPr="00CC4526">
        <w:rPr>
          <w:rFonts w:eastAsia="Calibri"/>
          <w:b/>
          <w:color w:val="002060"/>
          <w:sz w:val="28"/>
          <w:szCs w:val="32"/>
          <w:lang w:eastAsia="en-US"/>
        </w:rPr>
        <w:t>Decision Implications</w:t>
      </w:r>
    </w:p>
    <w:p w14:paraId="0C9E2FBB" w14:textId="77777777" w:rsidR="003153C9" w:rsidRPr="003153C9" w:rsidRDefault="003153C9" w:rsidP="00A5440B">
      <w:pPr>
        <w:spacing w:before="0" w:after="0" w:line="240" w:lineRule="auto"/>
        <w:ind w:left="-284"/>
        <w:rPr>
          <w:rFonts w:eastAsia="Calibri"/>
          <w:b/>
          <w:szCs w:val="24"/>
          <w:lang w:eastAsia="en-US"/>
        </w:rPr>
      </w:pPr>
    </w:p>
    <w:p w14:paraId="2B99CEA9"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This report to the Committee seeks to provide the Committee with a plan to achieve the items listed in the resolution for TS 11.04.24.  If the Committee resolve to accept the plan Administration will then seek Council endorsement of the plan and execute the actions as discussed above. </w:t>
      </w:r>
    </w:p>
    <w:p w14:paraId="4699E5F0" w14:textId="77777777" w:rsidR="003153C9" w:rsidRPr="003153C9" w:rsidRDefault="003153C9" w:rsidP="00A5440B">
      <w:pPr>
        <w:spacing w:before="0" w:after="0" w:line="240" w:lineRule="auto"/>
        <w:ind w:left="-284"/>
        <w:rPr>
          <w:rFonts w:eastAsia="Calibri"/>
          <w:bCs/>
          <w:szCs w:val="24"/>
          <w:lang w:eastAsia="en-US"/>
        </w:rPr>
      </w:pPr>
    </w:p>
    <w:p w14:paraId="1916F90A"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If the Committee resolves not to accept the plan, Administration will modify the plan and represent to the Committee.  </w:t>
      </w:r>
    </w:p>
    <w:p w14:paraId="215CA7BC" w14:textId="77777777" w:rsidR="003153C9" w:rsidRPr="003153C9" w:rsidRDefault="003153C9" w:rsidP="00A5440B">
      <w:pPr>
        <w:spacing w:before="0" w:after="0" w:line="240" w:lineRule="auto"/>
        <w:rPr>
          <w:rFonts w:eastAsia="Calibri"/>
          <w:szCs w:val="24"/>
          <w:lang w:eastAsia="en-US"/>
        </w:rPr>
      </w:pPr>
    </w:p>
    <w:p w14:paraId="7A9BAC7D" w14:textId="77777777" w:rsidR="003153C9" w:rsidRPr="00196247" w:rsidRDefault="003153C9" w:rsidP="00A5440B">
      <w:pPr>
        <w:spacing w:before="0" w:after="0" w:line="240" w:lineRule="auto"/>
        <w:rPr>
          <w:rFonts w:eastAsia="Calibri"/>
          <w:color w:val="002060"/>
          <w:szCs w:val="24"/>
          <w:lang w:eastAsia="en-US"/>
        </w:rPr>
      </w:pPr>
    </w:p>
    <w:p w14:paraId="41352568" w14:textId="77777777" w:rsidR="003153C9" w:rsidRPr="00196247" w:rsidRDefault="003153C9" w:rsidP="00A5440B">
      <w:pPr>
        <w:spacing w:before="0" w:after="0" w:line="240" w:lineRule="auto"/>
        <w:ind w:left="-284"/>
        <w:rPr>
          <w:rFonts w:eastAsia="Calibri"/>
          <w:b/>
          <w:color w:val="002060"/>
          <w:sz w:val="28"/>
          <w:szCs w:val="32"/>
          <w:lang w:eastAsia="en-US"/>
        </w:rPr>
      </w:pPr>
      <w:r w:rsidRPr="00196247">
        <w:rPr>
          <w:rFonts w:eastAsia="Calibri"/>
          <w:b/>
          <w:color w:val="002060"/>
          <w:sz w:val="28"/>
          <w:szCs w:val="32"/>
          <w:lang w:eastAsia="en-US"/>
        </w:rPr>
        <w:t>Conclusion</w:t>
      </w:r>
    </w:p>
    <w:p w14:paraId="2EE8D322" w14:textId="77777777" w:rsidR="003153C9" w:rsidRPr="003153C9" w:rsidRDefault="003153C9" w:rsidP="00A5440B">
      <w:pPr>
        <w:spacing w:before="0" w:after="0" w:line="240" w:lineRule="auto"/>
        <w:ind w:left="-284"/>
        <w:rPr>
          <w:rFonts w:eastAsia="Calibri"/>
          <w:bCs/>
          <w:szCs w:val="24"/>
          <w:lang w:eastAsia="en-US"/>
        </w:rPr>
      </w:pPr>
    </w:p>
    <w:p w14:paraId="34F89CB7" w14:textId="77777777" w:rsidR="003153C9" w:rsidRPr="003153C9" w:rsidRDefault="003153C9" w:rsidP="00A5440B">
      <w:pPr>
        <w:spacing w:before="0" w:after="0" w:line="240" w:lineRule="auto"/>
        <w:ind w:left="-284"/>
        <w:rPr>
          <w:rFonts w:eastAsia="Calibri"/>
          <w:bCs/>
          <w:szCs w:val="24"/>
          <w:lang w:eastAsia="en-US"/>
        </w:rPr>
      </w:pPr>
      <w:r w:rsidRPr="003153C9">
        <w:rPr>
          <w:rFonts w:eastAsia="Calibri"/>
          <w:bCs/>
          <w:szCs w:val="24"/>
          <w:lang w:eastAsia="en-US"/>
        </w:rPr>
        <w:t xml:space="preserve">The </w:t>
      </w:r>
      <w:r w:rsidRPr="003153C9">
        <w:rPr>
          <w:rFonts w:eastAsia="Calibri"/>
          <w:szCs w:val="24"/>
          <w:lang w:eastAsia="en-US"/>
        </w:rPr>
        <w:t xml:space="preserve">resolution to TS11.04.24 provided additional guidance to Administration on the FMP.  A plan to address the items raised as part of the resolution has been developed and required the Committee endorsement prior to being presented to Council.  </w:t>
      </w:r>
    </w:p>
    <w:p w14:paraId="40A0D865" w14:textId="77777777" w:rsidR="003153C9" w:rsidRPr="003153C9" w:rsidRDefault="003153C9" w:rsidP="003153C9">
      <w:pPr>
        <w:spacing w:before="0" w:after="0" w:line="240" w:lineRule="auto"/>
        <w:ind w:left="-284" w:right="-330"/>
        <w:rPr>
          <w:rFonts w:eastAsia="Calibri"/>
          <w:bCs/>
          <w:szCs w:val="24"/>
          <w:lang w:eastAsia="en-US"/>
        </w:rPr>
      </w:pPr>
    </w:p>
    <w:p w14:paraId="759A7234" w14:textId="77777777" w:rsidR="003153C9" w:rsidRPr="003153C9" w:rsidRDefault="003153C9" w:rsidP="003153C9">
      <w:pPr>
        <w:spacing w:before="0" w:after="0" w:line="240" w:lineRule="auto"/>
        <w:ind w:left="-284" w:right="-330"/>
        <w:rPr>
          <w:rFonts w:eastAsia="Calibri"/>
          <w:bCs/>
          <w:szCs w:val="24"/>
          <w:lang w:eastAsia="en-US"/>
        </w:rPr>
      </w:pPr>
    </w:p>
    <w:p w14:paraId="411C3B16" w14:textId="77777777" w:rsidR="003153C9" w:rsidRPr="00196247" w:rsidRDefault="003153C9" w:rsidP="003153C9">
      <w:pPr>
        <w:spacing w:before="0" w:after="0" w:line="240" w:lineRule="auto"/>
        <w:ind w:left="-284" w:right="-330"/>
        <w:rPr>
          <w:rFonts w:eastAsia="Calibri"/>
          <w:b/>
          <w:color w:val="002060"/>
          <w:sz w:val="28"/>
          <w:szCs w:val="32"/>
          <w:lang w:eastAsia="en-US"/>
        </w:rPr>
      </w:pPr>
      <w:r w:rsidRPr="00196247">
        <w:rPr>
          <w:rFonts w:eastAsia="Calibri"/>
          <w:b/>
          <w:color w:val="002060"/>
          <w:sz w:val="28"/>
          <w:szCs w:val="32"/>
          <w:lang w:eastAsia="en-US"/>
        </w:rPr>
        <w:t>Further Information</w:t>
      </w:r>
    </w:p>
    <w:p w14:paraId="7313A11E" w14:textId="77777777" w:rsidR="003153C9" w:rsidRPr="003153C9" w:rsidRDefault="003153C9" w:rsidP="003153C9">
      <w:pPr>
        <w:spacing w:before="0" w:after="0" w:line="240" w:lineRule="auto"/>
        <w:ind w:left="-284" w:right="-330"/>
        <w:rPr>
          <w:rFonts w:eastAsia="Calibri"/>
          <w:b/>
          <w:szCs w:val="24"/>
          <w:lang w:eastAsia="en-US"/>
        </w:rPr>
      </w:pPr>
    </w:p>
    <w:p w14:paraId="5318EBD7" w14:textId="77777777" w:rsidR="003153C9" w:rsidRPr="003153C9" w:rsidRDefault="003153C9" w:rsidP="003153C9">
      <w:pPr>
        <w:spacing w:before="0" w:after="0" w:line="240" w:lineRule="auto"/>
        <w:ind w:left="-284" w:right="-330"/>
        <w:rPr>
          <w:rFonts w:eastAsia="Calibri"/>
          <w:bCs/>
          <w:szCs w:val="24"/>
          <w:lang w:eastAsia="en-US"/>
        </w:rPr>
      </w:pPr>
      <w:r w:rsidRPr="003153C9">
        <w:rPr>
          <w:rFonts w:eastAsia="Calibri"/>
          <w:bCs/>
          <w:szCs w:val="24"/>
          <w:lang w:eastAsia="en-US"/>
        </w:rPr>
        <w:t xml:space="preserve">Nil. </w:t>
      </w:r>
    </w:p>
    <w:p w14:paraId="40645871" w14:textId="77777777" w:rsidR="0045012C" w:rsidRDefault="0045012C">
      <w:pPr>
        <w:spacing w:before="0" w:after="120"/>
        <w:jc w:val="left"/>
        <w:rPr>
          <w:rFonts w:eastAsiaTheme="majorEastAsia" w:cstheme="majorBidi"/>
          <w:b/>
          <w:color w:val="163475"/>
          <w:sz w:val="28"/>
          <w:szCs w:val="32"/>
        </w:rPr>
      </w:pPr>
      <w:r>
        <w:br w:type="page"/>
      </w:r>
    </w:p>
    <w:p w14:paraId="0F7B2AF0" w14:textId="1762B271" w:rsidR="0045012C" w:rsidRPr="0045012C" w:rsidRDefault="0045012C" w:rsidP="0045012C">
      <w:pPr>
        <w:pStyle w:val="Heading1"/>
        <w:numPr>
          <w:ilvl w:val="0"/>
          <w:numId w:val="7"/>
        </w:numPr>
        <w:ind w:hanging="720"/>
      </w:pPr>
      <w:bookmarkStart w:id="51" w:name="_Toc168394145"/>
      <w:r w:rsidRPr="0045012C">
        <w:lastRenderedPageBreak/>
        <w:t>Date of Next Meeting</w:t>
      </w:r>
      <w:bookmarkEnd w:id="51"/>
    </w:p>
    <w:p w14:paraId="22DCAF61" w14:textId="3E25F11B" w:rsidR="0045012C" w:rsidRPr="00B146C3" w:rsidRDefault="0045012C" w:rsidP="00B146C3">
      <w:pPr>
        <w:pStyle w:val="CouncilHeading"/>
      </w:pPr>
      <w:r w:rsidRPr="00B146C3">
        <w:t xml:space="preserve">The date of the next meeting of the </w:t>
      </w:r>
      <w:r w:rsidR="00630A48" w:rsidRPr="00B146C3">
        <w:t>Foreshore Management Steering</w:t>
      </w:r>
      <w:r w:rsidRPr="00B146C3">
        <w:t xml:space="preserve"> Committee Meeting will be </w:t>
      </w:r>
      <w:r w:rsidR="00AC1CFF" w:rsidRPr="00B146C3">
        <w:t>on Wednesday, 14</w:t>
      </w:r>
      <w:r w:rsidR="00810377" w:rsidRPr="00B146C3">
        <w:rPr>
          <w:vertAlign w:val="superscript"/>
        </w:rPr>
        <w:t>th</w:t>
      </w:r>
      <w:r w:rsidR="00810377" w:rsidRPr="00B146C3">
        <w:t xml:space="preserve"> </w:t>
      </w:r>
      <w:r w:rsidR="00AC1CFF" w:rsidRPr="00B146C3">
        <w:t>August 2024</w:t>
      </w:r>
      <w:r w:rsidRPr="00B146C3">
        <w:t xml:space="preserve"> at </w:t>
      </w:r>
      <w:r w:rsidR="00AC1CFF" w:rsidRPr="00B146C3">
        <w:t>2</w:t>
      </w:r>
      <w:r w:rsidRPr="00B146C3">
        <w:t>.30pm.</w:t>
      </w:r>
    </w:p>
    <w:p w14:paraId="2A89127D" w14:textId="77777777" w:rsidR="0045012C" w:rsidRDefault="0045012C" w:rsidP="00B146C3">
      <w:pPr>
        <w:pStyle w:val="CouncilHeading"/>
      </w:pPr>
    </w:p>
    <w:p w14:paraId="7A508CC9" w14:textId="5889AE70" w:rsidR="00DA5398" w:rsidRPr="00196247" w:rsidRDefault="00913932" w:rsidP="00C76780">
      <w:pPr>
        <w:pStyle w:val="Heading1"/>
        <w:numPr>
          <w:ilvl w:val="0"/>
          <w:numId w:val="7"/>
        </w:numPr>
        <w:ind w:hanging="720"/>
        <w:rPr>
          <w:color w:val="002060"/>
        </w:rPr>
      </w:pPr>
      <w:bookmarkStart w:id="52" w:name="_Toc149310792"/>
      <w:bookmarkStart w:id="53" w:name="_Toc150283291"/>
      <w:bookmarkStart w:id="54" w:name="_Toc168394146"/>
      <w:r w:rsidRPr="00196247">
        <w:rPr>
          <w:color w:val="002060"/>
        </w:rPr>
        <w:t>Declaration of Closure</w:t>
      </w:r>
      <w:bookmarkEnd w:id="52"/>
      <w:bookmarkEnd w:id="53"/>
      <w:bookmarkEnd w:id="54"/>
    </w:p>
    <w:p w14:paraId="7F35F2D4" w14:textId="197715E1" w:rsidR="00DA5398" w:rsidRPr="008F6BD2" w:rsidRDefault="00913932" w:rsidP="008F6BD2">
      <w:pPr>
        <w:spacing w:after="0" w:line="240" w:lineRule="auto"/>
        <w:rPr>
          <w:b/>
          <w:szCs w:val="24"/>
        </w:rPr>
      </w:pPr>
      <w:r>
        <w:t>There being no further business, the Presiding Member declare</w:t>
      </w:r>
      <w:r w:rsidR="008F6BD2">
        <w:t>d</w:t>
      </w:r>
      <w:r>
        <w:t xml:space="preserve"> the meeting closed</w:t>
      </w:r>
      <w:r w:rsidR="008F6BD2">
        <w:t xml:space="preserve"> at </w:t>
      </w:r>
      <w:r w:rsidR="00CC0F70">
        <w:rPr>
          <w:szCs w:val="24"/>
        </w:rPr>
        <w:t>3.</w:t>
      </w:r>
      <w:r w:rsidR="006B3CA9">
        <w:rPr>
          <w:szCs w:val="24"/>
        </w:rPr>
        <w:t>51</w:t>
      </w:r>
      <w:r w:rsidR="00B146C3">
        <w:rPr>
          <w:szCs w:val="24"/>
        </w:rPr>
        <w:t>pm.</w:t>
      </w:r>
    </w:p>
    <w:p w14:paraId="53B199F0" w14:textId="77777777" w:rsidR="00DA5398" w:rsidRDefault="00DA5398"/>
    <w:sectPr w:rsidR="00DA5398" w:rsidSect="006454B6">
      <w:headerReference w:type="default" r:id="rId21"/>
      <w:footerReference w:type="default" r:id="rId22"/>
      <w:pgSz w:w="11906" w:h="16838"/>
      <w:pgMar w:top="1440" w:right="1077" w:bottom="1440" w:left="124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9" w:author="Bekkie Irwin" w:date="2024-06-04T09:18:00Z" w:initials="RI">
    <w:p w14:paraId="7E1C7F54" w14:textId="77777777" w:rsidR="003153C9" w:rsidRDefault="003153C9" w:rsidP="003153C9">
      <w:pPr>
        <w:pStyle w:val="CommentText"/>
      </w:pPr>
      <w:r>
        <w:rPr>
          <w:rStyle w:val="CommentReference"/>
        </w:rPr>
        <w:annotationRef/>
      </w:r>
      <w:r>
        <w:fldChar w:fldCharType="begin"/>
      </w:r>
      <w:r>
        <w:instrText>HYPERLINK "mailto:dkennedy-stiff@nedlands.wa.gov.au"</w:instrText>
      </w:r>
      <w:bookmarkStart w:id="50" w:name="_@_C427C7DD6C6D49A1B587A62A59D50929Z"/>
      <w:r>
        <w:fldChar w:fldCharType="separate"/>
      </w:r>
      <w:bookmarkEnd w:id="50"/>
      <w:r w:rsidRPr="00AC6928">
        <w:rPr>
          <w:rStyle w:val="Mention"/>
          <w:noProof/>
        </w:rPr>
        <w:t>@Daniel Kennedy-Stiff</w:t>
      </w:r>
      <w:r>
        <w:fldChar w:fldCharType="end"/>
      </w:r>
      <w:r>
        <w:t xml:space="preserve"> Please reword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1C7F5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2945C83" w16cex:dateUtc="2024-06-04T01:18:00Z">
    <w16cex:extLst>
      <w16:ext w16:uri="{CE6994B0-6A32-4C9F-8C6B-6E91EDA988CE}">
        <cr:reactions xmlns:cr="http://schemas.microsoft.com/office/comments/2020/reactions">
          <cr:reaction reactionType="1">
            <cr:reactionInfo dateUtc="2024-06-04T06:56:01Z">
              <cr:user userId="S::dkennedy-stiff@nedlands.wa.gov.au::2b74feb3-7f63-492b-ac26-866d29f75c10" userProvider="AD" userName="Daniel Kennedy-Stiff"/>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1C7F54" w16cid:durableId="02945C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41DEE" w14:textId="77777777" w:rsidR="00873ECB" w:rsidRDefault="00873ECB">
      <w:pPr>
        <w:spacing w:before="0" w:after="0" w:line="240" w:lineRule="auto"/>
      </w:pPr>
      <w:r>
        <w:separator/>
      </w:r>
    </w:p>
  </w:endnote>
  <w:endnote w:type="continuationSeparator" w:id="0">
    <w:p w14:paraId="3D4E69B5" w14:textId="77777777" w:rsidR="00873ECB" w:rsidRDefault="00873ECB">
      <w:pPr>
        <w:spacing w:before="0" w:after="0" w:line="240" w:lineRule="auto"/>
      </w:pPr>
      <w:r>
        <w:continuationSeparator/>
      </w:r>
    </w:p>
  </w:endnote>
  <w:endnote w:type="continuationNotice" w:id="1">
    <w:p w14:paraId="4691A96C" w14:textId="77777777" w:rsidR="00873ECB" w:rsidRDefault="00873EC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altName w:val="Calibri"/>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3EE8" w14:textId="77777777" w:rsidR="00D076CE" w:rsidRPr="00B971EE" w:rsidRDefault="00913932" w:rsidP="00B971EE">
    <w:pPr>
      <w:pStyle w:val="Footer"/>
      <w:jc w:val="center"/>
      <w:rPr>
        <w:rFonts w:ascii="Acumin Pro" w:hAnsi="Acumin Pro"/>
        <w:color w:val="00205B"/>
        <w:sz w:val="22"/>
      </w:rPr>
    </w:pPr>
    <w:r w:rsidRPr="00E0794C">
      <w:rPr>
        <w:rFonts w:ascii="Acumin Pro" w:hAnsi="Acumin Pro"/>
        <w:color w:val="00205B"/>
        <w:sz w:val="20"/>
        <w:szCs w:val="20"/>
      </w:rPr>
      <w:t xml:space="preserve">Page </w:t>
    </w:r>
    <w:sdt>
      <w:sdtPr>
        <w:rPr>
          <w:rFonts w:ascii="Acumin Pro" w:hAnsi="Acumin Pro"/>
          <w:color w:val="00205B"/>
          <w:sz w:val="20"/>
          <w:szCs w:val="20"/>
        </w:rPr>
        <w:id w:val="1054229923"/>
        <w:docPartObj>
          <w:docPartGallery w:val="Page Numbers (Bottom of Page)"/>
          <w:docPartUnique/>
        </w:docPartObj>
      </w:sdtPr>
      <w:sdtEndPr>
        <w:rPr>
          <w:noProof/>
        </w:rPr>
      </w:sdtEndPr>
      <w:sdtContent>
        <w:r w:rsidRPr="00E0794C">
          <w:rPr>
            <w:rFonts w:ascii="Acumin Pro" w:hAnsi="Acumin Pro"/>
            <w:color w:val="00205B"/>
            <w:sz w:val="20"/>
            <w:szCs w:val="20"/>
          </w:rPr>
          <w:fldChar w:fldCharType="begin"/>
        </w:r>
        <w:r w:rsidRPr="00E0794C">
          <w:rPr>
            <w:rFonts w:ascii="Acumin Pro" w:hAnsi="Acumin Pro"/>
            <w:color w:val="00205B"/>
            <w:sz w:val="20"/>
            <w:szCs w:val="20"/>
          </w:rPr>
          <w:instrText xml:space="preserve"> PAGE   \* MERGEFORMAT </w:instrText>
        </w:r>
        <w:r w:rsidRPr="00E0794C">
          <w:rPr>
            <w:rFonts w:ascii="Acumin Pro" w:hAnsi="Acumin Pro"/>
            <w:color w:val="00205B"/>
            <w:sz w:val="20"/>
            <w:szCs w:val="20"/>
          </w:rPr>
          <w:fldChar w:fldCharType="separate"/>
        </w:r>
        <w:r>
          <w:rPr>
            <w:rFonts w:ascii="Acumin Pro" w:hAnsi="Acumin Pro"/>
            <w:color w:val="00205B"/>
            <w:sz w:val="20"/>
            <w:szCs w:val="20"/>
          </w:rPr>
          <w:t>460</w:t>
        </w:r>
        <w:r w:rsidRPr="00E0794C">
          <w:rPr>
            <w:rFonts w:ascii="Acumin Pro" w:hAnsi="Acumin Pro"/>
            <w:noProof/>
            <w:color w:val="00205B"/>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9D159" w14:textId="77777777" w:rsidR="00873ECB" w:rsidRDefault="00873ECB">
      <w:pPr>
        <w:spacing w:before="0" w:after="0" w:line="240" w:lineRule="auto"/>
      </w:pPr>
      <w:r>
        <w:separator/>
      </w:r>
    </w:p>
  </w:footnote>
  <w:footnote w:type="continuationSeparator" w:id="0">
    <w:p w14:paraId="3D0F2EC7" w14:textId="77777777" w:rsidR="00873ECB" w:rsidRDefault="00873ECB">
      <w:pPr>
        <w:spacing w:before="0" w:after="0" w:line="240" w:lineRule="auto"/>
      </w:pPr>
      <w:r>
        <w:continuationSeparator/>
      </w:r>
    </w:p>
  </w:footnote>
  <w:footnote w:type="continuationNotice" w:id="1">
    <w:p w14:paraId="45A2938B" w14:textId="77777777" w:rsidR="00873ECB" w:rsidRDefault="00873EC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E878" w14:textId="6FA6E858" w:rsidR="00B971EE" w:rsidRDefault="00913932" w:rsidP="00046285">
    <w:pPr>
      <w:pStyle w:val="Header"/>
      <w:tabs>
        <w:tab w:val="clear" w:pos="9026"/>
        <w:tab w:val="right" w:pos="9540"/>
      </w:tabs>
    </w:pPr>
    <w:r>
      <w:rPr>
        <w:b w:val="0"/>
        <w:bCs/>
        <w:noProof/>
        <w:color w:val="00205B"/>
        <w:lang w:val="en-US"/>
      </w:rPr>
      <mc:AlternateContent>
        <mc:Choice Requires="wps">
          <w:drawing>
            <wp:anchor distT="0" distB="0" distL="114300" distR="114300" simplePos="0" relativeHeight="251658240" behindDoc="0" locked="0" layoutInCell="1" allowOverlap="1" wp14:anchorId="25727915" wp14:editId="339BD7EC">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0EA478"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7CB74289" wp14:editId="1D807EC1">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00630A48">
      <w:rPr>
        <w:noProof/>
      </w:rPr>
      <w:t>Foreshore Management Steering</w:t>
    </w:r>
    <w:r w:rsidR="0045012C">
      <w:rPr>
        <w:noProof/>
      </w:rPr>
      <w:t xml:space="preserve"> Committee</w:t>
    </w:r>
    <w:r w:rsidR="00D076CE" w:rsidRPr="00B971EE">
      <w:rPr>
        <w:noProof/>
      </w:rPr>
      <w:t xml:space="preserve"> Meeting</w:t>
    </w:r>
    <w:r w:rsidR="00C322F8">
      <w:rPr>
        <w:noProof/>
      </w:rPr>
      <w:t xml:space="preserve"> </w:t>
    </w:r>
    <w:r w:rsidR="002F7D4C">
      <w:rPr>
        <w:noProof/>
      </w:rPr>
      <w:t>Minutes</w:t>
    </w:r>
    <w:r w:rsidR="00D076CE" w:rsidRPr="00B971EE">
      <w:tab/>
    </w:r>
    <w:r w:rsidR="00BB6037">
      <w:tab/>
    </w:r>
    <w:r w:rsidR="00F900E3">
      <w:rPr>
        <w:noProof/>
      </w:rPr>
      <w:t>Wednesday, 12 June</w:t>
    </w:r>
    <w:r w:rsidR="00D076CE" w:rsidRPr="00B971EE">
      <w:rPr>
        <w:noProof/>
      </w:rPr>
      <w:t xml:space="preserve"> 202</w:t>
    </w:r>
    <w:r w:rsidR="000442F7">
      <w:rPr>
        <w:noProof/>
      </w:rPr>
      <w:t>4</w:t>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F281920"/>
    <w:multiLevelType w:val="hybridMultilevel"/>
    <w:tmpl w:val="F7E250B4"/>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6" w15:restartNumberingAfterBreak="0">
    <w:nsid w:val="10471802"/>
    <w:multiLevelType w:val="multilevel"/>
    <w:tmpl w:val="8C7E29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E027A"/>
    <w:multiLevelType w:val="hybridMultilevel"/>
    <w:tmpl w:val="295C1C5C"/>
    <w:lvl w:ilvl="0" w:tplc="FBFEEAE6">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16834DF0"/>
    <w:multiLevelType w:val="hybridMultilevel"/>
    <w:tmpl w:val="CE66973A"/>
    <w:lvl w:ilvl="0" w:tplc="320EB4D4">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9" w15:restartNumberingAfterBreak="0">
    <w:nsid w:val="1B6C3EAB"/>
    <w:multiLevelType w:val="hybridMultilevel"/>
    <w:tmpl w:val="F2CE6CDA"/>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0" w15:restartNumberingAfterBreak="0">
    <w:nsid w:val="1FDA1A93"/>
    <w:multiLevelType w:val="hybridMultilevel"/>
    <w:tmpl w:val="548AAFC8"/>
    <w:lvl w:ilvl="0" w:tplc="4502F30A">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1" w15:restartNumberingAfterBreak="0">
    <w:nsid w:val="20632DC9"/>
    <w:multiLevelType w:val="hybridMultilevel"/>
    <w:tmpl w:val="3EA0E228"/>
    <w:lvl w:ilvl="0" w:tplc="2454318C">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7047FE2"/>
    <w:multiLevelType w:val="hybridMultilevel"/>
    <w:tmpl w:val="916A18B2"/>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3" w15:restartNumberingAfterBreak="0">
    <w:nsid w:val="29AE3A57"/>
    <w:multiLevelType w:val="multilevel"/>
    <w:tmpl w:val="1B003FDA"/>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4" w15:restartNumberingAfterBreak="0">
    <w:nsid w:val="37E16752"/>
    <w:multiLevelType w:val="hybridMultilevel"/>
    <w:tmpl w:val="EDD499E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16"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203159"/>
    <w:multiLevelType w:val="multilevel"/>
    <w:tmpl w:val="B33A6FD0"/>
    <w:lvl w:ilvl="0">
      <w:start w:val="1"/>
      <w:numFmt w:val="decimal"/>
      <w:lvlText w:val="%1."/>
      <w:lvlJc w:val="left"/>
      <w:pPr>
        <w:tabs>
          <w:tab w:val="num" w:pos="720"/>
        </w:tabs>
        <w:ind w:left="720" w:hanging="720"/>
      </w:pPr>
      <w:rPr>
        <w:b/>
        <w:i w:val="0"/>
        <w:color w:val="323E4F" w:themeColor="text2" w:themeShade="BF"/>
        <w:sz w:val="28"/>
        <w:szCs w:val="32"/>
        <w:u w:val="none"/>
      </w:rPr>
    </w:lvl>
    <w:lvl w:ilvl="1">
      <w:start w:val="1"/>
      <w:numFmt w:val="decimal"/>
      <w:lvlText w:val="%1.%2"/>
      <w:lvlJc w:val="left"/>
      <w:pPr>
        <w:tabs>
          <w:tab w:val="num" w:pos="720"/>
        </w:tabs>
        <w:ind w:left="720" w:hanging="720"/>
      </w:pPr>
      <w:rPr>
        <w:rFonts w:ascii="Arial" w:hAnsi="Arial" w:cs="Arial" w:hint="default"/>
        <w:b/>
        <w:i w:val="0"/>
        <w:sz w:val="28"/>
        <w:szCs w:val="28"/>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8" w15:restartNumberingAfterBreak="0">
    <w:nsid w:val="501045FB"/>
    <w:multiLevelType w:val="hybridMultilevel"/>
    <w:tmpl w:val="A3800CE2"/>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9" w15:restartNumberingAfterBreak="0">
    <w:nsid w:val="53AB0FA9"/>
    <w:multiLevelType w:val="hybridMultilevel"/>
    <w:tmpl w:val="1E76E5DA"/>
    <w:lvl w:ilvl="0" w:tplc="557CCAA2">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0"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1" w15:restartNumberingAfterBreak="0">
    <w:nsid w:val="678B79CA"/>
    <w:multiLevelType w:val="hybridMultilevel"/>
    <w:tmpl w:val="788E444C"/>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22"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945198"/>
    <w:multiLevelType w:val="hybridMultilevel"/>
    <w:tmpl w:val="316A3EA4"/>
    <w:lvl w:ilvl="0" w:tplc="607AB750">
      <w:start w:val="1"/>
      <w:numFmt w:val="decimal"/>
      <w:lvlText w:val="%1."/>
      <w:lvlJc w:val="left"/>
      <w:pPr>
        <w:ind w:left="76" w:hanging="360"/>
      </w:pPr>
      <w:rPr>
        <w:rFonts w:hint="default"/>
      </w:rPr>
    </w:lvl>
    <w:lvl w:ilvl="1" w:tplc="0C090019">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24" w15:restartNumberingAfterBreak="0">
    <w:nsid w:val="6EB859D8"/>
    <w:multiLevelType w:val="hybridMultilevel"/>
    <w:tmpl w:val="955A4C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num w:numId="1" w16cid:durableId="886258955">
    <w:abstractNumId w:val="15"/>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13"/>
  </w:num>
  <w:num w:numId="8" w16cid:durableId="261960883">
    <w:abstractNumId w:val="22"/>
  </w:num>
  <w:num w:numId="9" w16cid:durableId="1669938973">
    <w:abstractNumId w:val="25"/>
  </w:num>
  <w:num w:numId="10" w16cid:durableId="670179780">
    <w:abstractNumId w:val="17"/>
  </w:num>
  <w:num w:numId="11" w16cid:durableId="368380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4287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2054812">
    <w:abstractNumId w:val="10"/>
  </w:num>
  <w:num w:numId="14" w16cid:durableId="1890266529">
    <w:abstractNumId w:val="8"/>
  </w:num>
  <w:num w:numId="15" w16cid:durableId="1244492489">
    <w:abstractNumId w:val="21"/>
  </w:num>
  <w:num w:numId="16" w16cid:durableId="721561883">
    <w:abstractNumId w:val="12"/>
  </w:num>
  <w:num w:numId="17" w16cid:durableId="1580486257">
    <w:abstractNumId w:val="9"/>
  </w:num>
  <w:num w:numId="18" w16cid:durableId="2109150949">
    <w:abstractNumId w:val="5"/>
  </w:num>
  <w:num w:numId="19" w16cid:durableId="568809609">
    <w:abstractNumId w:val="18"/>
  </w:num>
  <w:num w:numId="20" w16cid:durableId="1481651067">
    <w:abstractNumId w:val="23"/>
  </w:num>
  <w:num w:numId="21" w16cid:durableId="1189487914">
    <w:abstractNumId w:val="7"/>
  </w:num>
  <w:num w:numId="22" w16cid:durableId="1352730847">
    <w:abstractNumId w:val="6"/>
  </w:num>
  <w:num w:numId="23" w16cid:durableId="1895772454">
    <w:abstractNumId w:val="24"/>
  </w:num>
  <w:num w:numId="24" w16cid:durableId="442774969">
    <w:abstractNumId w:val="19"/>
  </w:num>
  <w:num w:numId="25" w16cid:durableId="2118017268">
    <w:abstractNumId w:val="20"/>
  </w:num>
  <w:num w:numId="26" w16cid:durableId="15694665">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kkie Irwin">
    <w15:presenceInfo w15:providerId="AD" w15:userId="S::rirwin@nedlands.wa.gov.au::ec7561b0-c2ba-4dcd-93be-b557cbe22e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07A9"/>
    <w:rsid w:val="000060D6"/>
    <w:rsid w:val="00007F40"/>
    <w:rsid w:val="00010343"/>
    <w:rsid w:val="00015CA2"/>
    <w:rsid w:val="00015DC9"/>
    <w:rsid w:val="0002124B"/>
    <w:rsid w:val="0002593C"/>
    <w:rsid w:val="00030245"/>
    <w:rsid w:val="000403C4"/>
    <w:rsid w:val="00042CBA"/>
    <w:rsid w:val="000442F7"/>
    <w:rsid w:val="00046285"/>
    <w:rsid w:val="00046B3A"/>
    <w:rsid w:val="0007272C"/>
    <w:rsid w:val="00083604"/>
    <w:rsid w:val="00084922"/>
    <w:rsid w:val="000A11F7"/>
    <w:rsid w:val="000A54EB"/>
    <w:rsid w:val="000B504A"/>
    <w:rsid w:val="000C3B1F"/>
    <w:rsid w:val="000C4E69"/>
    <w:rsid w:val="000D0A91"/>
    <w:rsid w:val="000D1ACE"/>
    <w:rsid w:val="000D527B"/>
    <w:rsid w:val="000E053A"/>
    <w:rsid w:val="000E0E37"/>
    <w:rsid w:val="000E1EE9"/>
    <w:rsid w:val="000F0417"/>
    <w:rsid w:val="000F7092"/>
    <w:rsid w:val="00105802"/>
    <w:rsid w:val="001150E5"/>
    <w:rsid w:val="00115BBE"/>
    <w:rsid w:val="00117767"/>
    <w:rsid w:val="0013309E"/>
    <w:rsid w:val="00141565"/>
    <w:rsid w:val="00142015"/>
    <w:rsid w:val="001434FA"/>
    <w:rsid w:val="0014449D"/>
    <w:rsid w:val="00145656"/>
    <w:rsid w:val="001471C5"/>
    <w:rsid w:val="001515F3"/>
    <w:rsid w:val="00151B5A"/>
    <w:rsid w:val="00152F9C"/>
    <w:rsid w:val="00164253"/>
    <w:rsid w:val="00164453"/>
    <w:rsid w:val="00166FCC"/>
    <w:rsid w:val="001670C5"/>
    <w:rsid w:val="00167EB0"/>
    <w:rsid w:val="0018176A"/>
    <w:rsid w:val="00181B5C"/>
    <w:rsid w:val="001958DB"/>
    <w:rsid w:val="00196247"/>
    <w:rsid w:val="001A0002"/>
    <w:rsid w:val="001A398D"/>
    <w:rsid w:val="001B4AD4"/>
    <w:rsid w:val="001C7F68"/>
    <w:rsid w:val="001C7FE6"/>
    <w:rsid w:val="001D4F4A"/>
    <w:rsid w:val="001E5298"/>
    <w:rsid w:val="001F0A6D"/>
    <w:rsid w:val="001F3162"/>
    <w:rsid w:val="0020056C"/>
    <w:rsid w:val="00210FB3"/>
    <w:rsid w:val="002117E5"/>
    <w:rsid w:val="002120D3"/>
    <w:rsid w:val="00217476"/>
    <w:rsid w:val="00234F17"/>
    <w:rsid w:val="002366E8"/>
    <w:rsid w:val="0024024B"/>
    <w:rsid w:val="00256AD3"/>
    <w:rsid w:val="00260BCF"/>
    <w:rsid w:val="002621B6"/>
    <w:rsid w:val="00262731"/>
    <w:rsid w:val="0026529F"/>
    <w:rsid w:val="0026670A"/>
    <w:rsid w:val="00267E13"/>
    <w:rsid w:val="0027301B"/>
    <w:rsid w:val="002749C7"/>
    <w:rsid w:val="00281AE9"/>
    <w:rsid w:val="00293623"/>
    <w:rsid w:val="002938EE"/>
    <w:rsid w:val="00294D73"/>
    <w:rsid w:val="002A46D9"/>
    <w:rsid w:val="002A727B"/>
    <w:rsid w:val="002C08A1"/>
    <w:rsid w:val="002C77C4"/>
    <w:rsid w:val="002D3738"/>
    <w:rsid w:val="002D46CA"/>
    <w:rsid w:val="002D727E"/>
    <w:rsid w:val="002E1EBB"/>
    <w:rsid w:val="002E283F"/>
    <w:rsid w:val="002E789A"/>
    <w:rsid w:val="002F10CA"/>
    <w:rsid w:val="002F1D53"/>
    <w:rsid w:val="002F440B"/>
    <w:rsid w:val="002F4C01"/>
    <w:rsid w:val="002F5327"/>
    <w:rsid w:val="002F79B1"/>
    <w:rsid w:val="002F7B1C"/>
    <w:rsid w:val="002F7D4C"/>
    <w:rsid w:val="003153C9"/>
    <w:rsid w:val="00325260"/>
    <w:rsid w:val="00336FDD"/>
    <w:rsid w:val="0034110D"/>
    <w:rsid w:val="003433C1"/>
    <w:rsid w:val="00350964"/>
    <w:rsid w:val="0035172D"/>
    <w:rsid w:val="00356C02"/>
    <w:rsid w:val="003577DC"/>
    <w:rsid w:val="00364939"/>
    <w:rsid w:val="00364C5B"/>
    <w:rsid w:val="00365446"/>
    <w:rsid w:val="00366504"/>
    <w:rsid w:val="003666A3"/>
    <w:rsid w:val="00370367"/>
    <w:rsid w:val="00371034"/>
    <w:rsid w:val="003745DF"/>
    <w:rsid w:val="00376BB0"/>
    <w:rsid w:val="0037745E"/>
    <w:rsid w:val="00384CBC"/>
    <w:rsid w:val="00392277"/>
    <w:rsid w:val="003950D7"/>
    <w:rsid w:val="003A3253"/>
    <w:rsid w:val="003A4620"/>
    <w:rsid w:val="003A5570"/>
    <w:rsid w:val="003A7186"/>
    <w:rsid w:val="003B045C"/>
    <w:rsid w:val="003B0486"/>
    <w:rsid w:val="003B201A"/>
    <w:rsid w:val="003B7A00"/>
    <w:rsid w:val="003C34F7"/>
    <w:rsid w:val="003C387A"/>
    <w:rsid w:val="003C5002"/>
    <w:rsid w:val="003E200F"/>
    <w:rsid w:val="003E30FF"/>
    <w:rsid w:val="003E53F9"/>
    <w:rsid w:val="003E5FF5"/>
    <w:rsid w:val="003F0E35"/>
    <w:rsid w:val="00402AA1"/>
    <w:rsid w:val="00403C7C"/>
    <w:rsid w:val="00413DDD"/>
    <w:rsid w:val="004142AD"/>
    <w:rsid w:val="00415A5E"/>
    <w:rsid w:val="0041745E"/>
    <w:rsid w:val="004220A3"/>
    <w:rsid w:val="00423664"/>
    <w:rsid w:val="00425BE3"/>
    <w:rsid w:val="00432A61"/>
    <w:rsid w:val="00441174"/>
    <w:rsid w:val="00447B0C"/>
    <w:rsid w:val="0045012C"/>
    <w:rsid w:val="00450F3F"/>
    <w:rsid w:val="00456A25"/>
    <w:rsid w:val="004578D9"/>
    <w:rsid w:val="00465777"/>
    <w:rsid w:val="00465827"/>
    <w:rsid w:val="00466EE7"/>
    <w:rsid w:val="00472B52"/>
    <w:rsid w:val="00483C69"/>
    <w:rsid w:val="004861BB"/>
    <w:rsid w:val="004961BE"/>
    <w:rsid w:val="00496E09"/>
    <w:rsid w:val="004A4F87"/>
    <w:rsid w:val="004B1821"/>
    <w:rsid w:val="004B326E"/>
    <w:rsid w:val="004C0E8E"/>
    <w:rsid w:val="004C3E81"/>
    <w:rsid w:val="004C58F0"/>
    <w:rsid w:val="004E6A72"/>
    <w:rsid w:val="00502570"/>
    <w:rsid w:val="00504AD8"/>
    <w:rsid w:val="0050727B"/>
    <w:rsid w:val="005100DC"/>
    <w:rsid w:val="00511D8A"/>
    <w:rsid w:val="005128BE"/>
    <w:rsid w:val="00513249"/>
    <w:rsid w:val="0052711E"/>
    <w:rsid w:val="00541476"/>
    <w:rsid w:val="005454A8"/>
    <w:rsid w:val="00546ADD"/>
    <w:rsid w:val="00550009"/>
    <w:rsid w:val="0056537C"/>
    <w:rsid w:val="0057055F"/>
    <w:rsid w:val="00580274"/>
    <w:rsid w:val="00580A74"/>
    <w:rsid w:val="0058778C"/>
    <w:rsid w:val="00587EF9"/>
    <w:rsid w:val="00590604"/>
    <w:rsid w:val="005955FD"/>
    <w:rsid w:val="005B1E6B"/>
    <w:rsid w:val="005B3304"/>
    <w:rsid w:val="005B44CA"/>
    <w:rsid w:val="005C2555"/>
    <w:rsid w:val="005C5F03"/>
    <w:rsid w:val="005C6061"/>
    <w:rsid w:val="005D06B0"/>
    <w:rsid w:val="005D581E"/>
    <w:rsid w:val="005E5703"/>
    <w:rsid w:val="005E594F"/>
    <w:rsid w:val="005F2C06"/>
    <w:rsid w:val="005F7082"/>
    <w:rsid w:val="00600741"/>
    <w:rsid w:val="0060778C"/>
    <w:rsid w:val="00610FFD"/>
    <w:rsid w:val="006171E8"/>
    <w:rsid w:val="006204D4"/>
    <w:rsid w:val="006215A4"/>
    <w:rsid w:val="0063028E"/>
    <w:rsid w:val="00630A48"/>
    <w:rsid w:val="006415D3"/>
    <w:rsid w:val="00643F44"/>
    <w:rsid w:val="006454B6"/>
    <w:rsid w:val="006526C2"/>
    <w:rsid w:val="006635E9"/>
    <w:rsid w:val="00663B48"/>
    <w:rsid w:val="00667849"/>
    <w:rsid w:val="00671955"/>
    <w:rsid w:val="00693911"/>
    <w:rsid w:val="00695F87"/>
    <w:rsid w:val="006A16C0"/>
    <w:rsid w:val="006A47E5"/>
    <w:rsid w:val="006A674D"/>
    <w:rsid w:val="006B3CA9"/>
    <w:rsid w:val="006C2243"/>
    <w:rsid w:val="006D76EA"/>
    <w:rsid w:val="006E1E67"/>
    <w:rsid w:val="006E36DD"/>
    <w:rsid w:val="006E3799"/>
    <w:rsid w:val="006F53CF"/>
    <w:rsid w:val="006F7BB1"/>
    <w:rsid w:val="00701353"/>
    <w:rsid w:val="007017DF"/>
    <w:rsid w:val="00704A71"/>
    <w:rsid w:val="007117C6"/>
    <w:rsid w:val="0071302A"/>
    <w:rsid w:val="00716CE4"/>
    <w:rsid w:val="0072125D"/>
    <w:rsid w:val="007217A4"/>
    <w:rsid w:val="0072389D"/>
    <w:rsid w:val="007242A0"/>
    <w:rsid w:val="007329F0"/>
    <w:rsid w:val="00734A80"/>
    <w:rsid w:val="007420A3"/>
    <w:rsid w:val="00747761"/>
    <w:rsid w:val="00747D72"/>
    <w:rsid w:val="00750F1B"/>
    <w:rsid w:val="00752964"/>
    <w:rsid w:val="00753763"/>
    <w:rsid w:val="00756DC0"/>
    <w:rsid w:val="007616EF"/>
    <w:rsid w:val="00763DBC"/>
    <w:rsid w:val="00765E22"/>
    <w:rsid w:val="00766807"/>
    <w:rsid w:val="00766ACF"/>
    <w:rsid w:val="00771021"/>
    <w:rsid w:val="00773581"/>
    <w:rsid w:val="00777B9F"/>
    <w:rsid w:val="00777F7E"/>
    <w:rsid w:val="00780478"/>
    <w:rsid w:val="00780E7B"/>
    <w:rsid w:val="0078269A"/>
    <w:rsid w:val="00787919"/>
    <w:rsid w:val="00787AA3"/>
    <w:rsid w:val="007A37D6"/>
    <w:rsid w:val="007A6182"/>
    <w:rsid w:val="007A6F21"/>
    <w:rsid w:val="007C2DC8"/>
    <w:rsid w:val="007C4EDD"/>
    <w:rsid w:val="007D4E63"/>
    <w:rsid w:val="007D5B19"/>
    <w:rsid w:val="007E0AE5"/>
    <w:rsid w:val="007E2676"/>
    <w:rsid w:val="007F558B"/>
    <w:rsid w:val="00800052"/>
    <w:rsid w:val="00802234"/>
    <w:rsid w:val="00810377"/>
    <w:rsid w:val="00812160"/>
    <w:rsid w:val="008134D6"/>
    <w:rsid w:val="00816109"/>
    <w:rsid w:val="00817455"/>
    <w:rsid w:val="0082470A"/>
    <w:rsid w:val="0083217D"/>
    <w:rsid w:val="00832EED"/>
    <w:rsid w:val="00852943"/>
    <w:rsid w:val="008533E4"/>
    <w:rsid w:val="00860A44"/>
    <w:rsid w:val="00860B15"/>
    <w:rsid w:val="00863810"/>
    <w:rsid w:val="0086449F"/>
    <w:rsid w:val="00864A3C"/>
    <w:rsid w:val="00873ECB"/>
    <w:rsid w:val="00874E08"/>
    <w:rsid w:val="00881DFC"/>
    <w:rsid w:val="00884AA6"/>
    <w:rsid w:val="0088790C"/>
    <w:rsid w:val="008A359D"/>
    <w:rsid w:val="008A3DFC"/>
    <w:rsid w:val="008A5840"/>
    <w:rsid w:val="008B182C"/>
    <w:rsid w:val="008B41B0"/>
    <w:rsid w:val="008B7A68"/>
    <w:rsid w:val="008C3344"/>
    <w:rsid w:val="008E7D59"/>
    <w:rsid w:val="008F1C64"/>
    <w:rsid w:val="008F4CC7"/>
    <w:rsid w:val="008F6BD2"/>
    <w:rsid w:val="00902681"/>
    <w:rsid w:val="009069AE"/>
    <w:rsid w:val="00911430"/>
    <w:rsid w:val="00913932"/>
    <w:rsid w:val="009168BA"/>
    <w:rsid w:val="00916926"/>
    <w:rsid w:val="00924B09"/>
    <w:rsid w:val="00926E80"/>
    <w:rsid w:val="009332F0"/>
    <w:rsid w:val="00933B8B"/>
    <w:rsid w:val="009341E8"/>
    <w:rsid w:val="00935475"/>
    <w:rsid w:val="00941980"/>
    <w:rsid w:val="00944465"/>
    <w:rsid w:val="00945BFB"/>
    <w:rsid w:val="009510B3"/>
    <w:rsid w:val="0095312A"/>
    <w:rsid w:val="009635CB"/>
    <w:rsid w:val="00963E7C"/>
    <w:rsid w:val="009738C3"/>
    <w:rsid w:val="00974A77"/>
    <w:rsid w:val="00986FFA"/>
    <w:rsid w:val="00990140"/>
    <w:rsid w:val="0099045C"/>
    <w:rsid w:val="009929EA"/>
    <w:rsid w:val="00997EFF"/>
    <w:rsid w:val="009A16D0"/>
    <w:rsid w:val="009A1C4F"/>
    <w:rsid w:val="009A5A9C"/>
    <w:rsid w:val="009B44B8"/>
    <w:rsid w:val="009B475D"/>
    <w:rsid w:val="009B608B"/>
    <w:rsid w:val="009E16F7"/>
    <w:rsid w:val="009E1DFB"/>
    <w:rsid w:val="009E20C8"/>
    <w:rsid w:val="009E50BA"/>
    <w:rsid w:val="009F39DA"/>
    <w:rsid w:val="009F4111"/>
    <w:rsid w:val="00A00DA9"/>
    <w:rsid w:val="00A01B1D"/>
    <w:rsid w:val="00A1493B"/>
    <w:rsid w:val="00A2079E"/>
    <w:rsid w:val="00A223A0"/>
    <w:rsid w:val="00A23ADA"/>
    <w:rsid w:val="00A26F4C"/>
    <w:rsid w:val="00A314DA"/>
    <w:rsid w:val="00A31BD3"/>
    <w:rsid w:val="00A402C4"/>
    <w:rsid w:val="00A42BFB"/>
    <w:rsid w:val="00A52FE5"/>
    <w:rsid w:val="00A5440B"/>
    <w:rsid w:val="00A61319"/>
    <w:rsid w:val="00A63799"/>
    <w:rsid w:val="00A66479"/>
    <w:rsid w:val="00A6661E"/>
    <w:rsid w:val="00A72858"/>
    <w:rsid w:val="00A73276"/>
    <w:rsid w:val="00A741B9"/>
    <w:rsid w:val="00A75470"/>
    <w:rsid w:val="00A77624"/>
    <w:rsid w:val="00A80AEE"/>
    <w:rsid w:val="00A92BB6"/>
    <w:rsid w:val="00A93579"/>
    <w:rsid w:val="00A96C5D"/>
    <w:rsid w:val="00AA2B8D"/>
    <w:rsid w:val="00AB3A0D"/>
    <w:rsid w:val="00AB6728"/>
    <w:rsid w:val="00AB7482"/>
    <w:rsid w:val="00AB7688"/>
    <w:rsid w:val="00AC1955"/>
    <w:rsid w:val="00AC1CFF"/>
    <w:rsid w:val="00AC41FB"/>
    <w:rsid w:val="00AC4CD6"/>
    <w:rsid w:val="00AC748C"/>
    <w:rsid w:val="00AD270F"/>
    <w:rsid w:val="00AE76E1"/>
    <w:rsid w:val="00AF2EE9"/>
    <w:rsid w:val="00AF4C80"/>
    <w:rsid w:val="00B02962"/>
    <w:rsid w:val="00B030C9"/>
    <w:rsid w:val="00B0732F"/>
    <w:rsid w:val="00B146C3"/>
    <w:rsid w:val="00B2481D"/>
    <w:rsid w:val="00B253AF"/>
    <w:rsid w:val="00B25687"/>
    <w:rsid w:val="00B25FE7"/>
    <w:rsid w:val="00B34EDE"/>
    <w:rsid w:val="00B37375"/>
    <w:rsid w:val="00B428B7"/>
    <w:rsid w:val="00B4514A"/>
    <w:rsid w:val="00B61152"/>
    <w:rsid w:val="00B63F24"/>
    <w:rsid w:val="00B63F76"/>
    <w:rsid w:val="00B64F5C"/>
    <w:rsid w:val="00B66E95"/>
    <w:rsid w:val="00B722BC"/>
    <w:rsid w:val="00B7452C"/>
    <w:rsid w:val="00B76011"/>
    <w:rsid w:val="00B81D13"/>
    <w:rsid w:val="00B83836"/>
    <w:rsid w:val="00B971EE"/>
    <w:rsid w:val="00BA3C1A"/>
    <w:rsid w:val="00BA495B"/>
    <w:rsid w:val="00BA4A92"/>
    <w:rsid w:val="00BA5984"/>
    <w:rsid w:val="00BB59D6"/>
    <w:rsid w:val="00BB6037"/>
    <w:rsid w:val="00BC7FD4"/>
    <w:rsid w:val="00BD0851"/>
    <w:rsid w:val="00BE5683"/>
    <w:rsid w:val="00BE5D33"/>
    <w:rsid w:val="00BE6062"/>
    <w:rsid w:val="00BE72AD"/>
    <w:rsid w:val="00C0221B"/>
    <w:rsid w:val="00C12905"/>
    <w:rsid w:val="00C15734"/>
    <w:rsid w:val="00C16BD9"/>
    <w:rsid w:val="00C20D1A"/>
    <w:rsid w:val="00C25EC9"/>
    <w:rsid w:val="00C30FFB"/>
    <w:rsid w:val="00C322F8"/>
    <w:rsid w:val="00C368FF"/>
    <w:rsid w:val="00C40369"/>
    <w:rsid w:val="00C41DC5"/>
    <w:rsid w:val="00C454DB"/>
    <w:rsid w:val="00C540B7"/>
    <w:rsid w:val="00C609C3"/>
    <w:rsid w:val="00C61C03"/>
    <w:rsid w:val="00C6396C"/>
    <w:rsid w:val="00C76780"/>
    <w:rsid w:val="00C778A6"/>
    <w:rsid w:val="00C80CA3"/>
    <w:rsid w:val="00C855A0"/>
    <w:rsid w:val="00C914F1"/>
    <w:rsid w:val="00C96D74"/>
    <w:rsid w:val="00CA5D45"/>
    <w:rsid w:val="00CB42F3"/>
    <w:rsid w:val="00CC00DB"/>
    <w:rsid w:val="00CC014E"/>
    <w:rsid w:val="00CC0F70"/>
    <w:rsid w:val="00CC1C95"/>
    <w:rsid w:val="00CC4526"/>
    <w:rsid w:val="00CD558B"/>
    <w:rsid w:val="00CE293F"/>
    <w:rsid w:val="00CF14BC"/>
    <w:rsid w:val="00CF1CA1"/>
    <w:rsid w:val="00D01105"/>
    <w:rsid w:val="00D0472A"/>
    <w:rsid w:val="00D066DF"/>
    <w:rsid w:val="00D076CE"/>
    <w:rsid w:val="00D12BE4"/>
    <w:rsid w:val="00D15132"/>
    <w:rsid w:val="00D15D4F"/>
    <w:rsid w:val="00D37155"/>
    <w:rsid w:val="00D40C82"/>
    <w:rsid w:val="00D45F92"/>
    <w:rsid w:val="00D568F5"/>
    <w:rsid w:val="00D56967"/>
    <w:rsid w:val="00D7077E"/>
    <w:rsid w:val="00D7175A"/>
    <w:rsid w:val="00D73429"/>
    <w:rsid w:val="00D74234"/>
    <w:rsid w:val="00D7591D"/>
    <w:rsid w:val="00D7774C"/>
    <w:rsid w:val="00D85D52"/>
    <w:rsid w:val="00D902F2"/>
    <w:rsid w:val="00D96E33"/>
    <w:rsid w:val="00DA00E0"/>
    <w:rsid w:val="00DA5398"/>
    <w:rsid w:val="00DA7313"/>
    <w:rsid w:val="00DB1C0F"/>
    <w:rsid w:val="00DB467C"/>
    <w:rsid w:val="00DB5914"/>
    <w:rsid w:val="00DC3752"/>
    <w:rsid w:val="00DC5075"/>
    <w:rsid w:val="00DC77FF"/>
    <w:rsid w:val="00DD28EF"/>
    <w:rsid w:val="00DD328B"/>
    <w:rsid w:val="00DD5E9C"/>
    <w:rsid w:val="00DE140B"/>
    <w:rsid w:val="00DE4F9B"/>
    <w:rsid w:val="00DE5BFD"/>
    <w:rsid w:val="00DE6CE6"/>
    <w:rsid w:val="00DF1B90"/>
    <w:rsid w:val="00DF79E2"/>
    <w:rsid w:val="00E06B49"/>
    <w:rsid w:val="00E0794C"/>
    <w:rsid w:val="00E07BB2"/>
    <w:rsid w:val="00E10540"/>
    <w:rsid w:val="00E350FC"/>
    <w:rsid w:val="00E44E63"/>
    <w:rsid w:val="00E539C7"/>
    <w:rsid w:val="00E55E33"/>
    <w:rsid w:val="00E560E9"/>
    <w:rsid w:val="00E6038E"/>
    <w:rsid w:val="00E64905"/>
    <w:rsid w:val="00E67DE8"/>
    <w:rsid w:val="00E714A6"/>
    <w:rsid w:val="00E759A8"/>
    <w:rsid w:val="00E779F5"/>
    <w:rsid w:val="00E806FD"/>
    <w:rsid w:val="00E90A2E"/>
    <w:rsid w:val="00E910BD"/>
    <w:rsid w:val="00E9365A"/>
    <w:rsid w:val="00E97148"/>
    <w:rsid w:val="00EA73DD"/>
    <w:rsid w:val="00EB5A50"/>
    <w:rsid w:val="00EC090A"/>
    <w:rsid w:val="00EC7362"/>
    <w:rsid w:val="00ED3C56"/>
    <w:rsid w:val="00ED4C0D"/>
    <w:rsid w:val="00ED6BEB"/>
    <w:rsid w:val="00EE2F29"/>
    <w:rsid w:val="00EE594B"/>
    <w:rsid w:val="00EF28F1"/>
    <w:rsid w:val="00EF40AC"/>
    <w:rsid w:val="00EF63D8"/>
    <w:rsid w:val="00EF66EB"/>
    <w:rsid w:val="00F00B0D"/>
    <w:rsid w:val="00F06937"/>
    <w:rsid w:val="00F20C9C"/>
    <w:rsid w:val="00F22B69"/>
    <w:rsid w:val="00F25073"/>
    <w:rsid w:val="00F269D4"/>
    <w:rsid w:val="00F26A14"/>
    <w:rsid w:val="00F27B52"/>
    <w:rsid w:val="00F33723"/>
    <w:rsid w:val="00F41789"/>
    <w:rsid w:val="00F47532"/>
    <w:rsid w:val="00F6409E"/>
    <w:rsid w:val="00F64E3D"/>
    <w:rsid w:val="00F65E89"/>
    <w:rsid w:val="00F67872"/>
    <w:rsid w:val="00F71F90"/>
    <w:rsid w:val="00F72909"/>
    <w:rsid w:val="00F738CA"/>
    <w:rsid w:val="00F741E3"/>
    <w:rsid w:val="00F80051"/>
    <w:rsid w:val="00F84560"/>
    <w:rsid w:val="00F900E3"/>
    <w:rsid w:val="00F93BDB"/>
    <w:rsid w:val="00F97BED"/>
    <w:rsid w:val="00FA0269"/>
    <w:rsid w:val="00FA1CEF"/>
    <w:rsid w:val="00FA2364"/>
    <w:rsid w:val="00FA3233"/>
    <w:rsid w:val="00FA549C"/>
    <w:rsid w:val="00FA663F"/>
    <w:rsid w:val="00FA7C3C"/>
    <w:rsid w:val="00FB0E8D"/>
    <w:rsid w:val="00FB2533"/>
    <w:rsid w:val="00FB4A35"/>
    <w:rsid w:val="00FB4F9F"/>
    <w:rsid w:val="00FC50DE"/>
    <w:rsid w:val="00FD6D6C"/>
    <w:rsid w:val="00FD76D1"/>
    <w:rsid w:val="00FE17ED"/>
    <w:rsid w:val="00FE523C"/>
    <w:rsid w:val="00FE5C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2199F9BC-5B06-4A50-B302-8423AFFE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5D3"/>
    <w:pPr>
      <w:spacing w:before="120" w:after="240"/>
      <w:jc w:val="both"/>
    </w:pPr>
    <w:rPr>
      <w:rFonts w:ascii="Arial" w:eastAsiaTheme="minorEastAsia" w:hAnsi="Arial" w:cs="Arial"/>
      <w:sz w:val="24"/>
      <w:lang w:eastAsia="en-AU"/>
    </w:rPr>
  </w:style>
  <w:style w:type="paragraph" w:styleId="Heading1">
    <w:name w:val="heading 1"/>
    <w:basedOn w:val="Normal"/>
    <w:next w:val="Normal"/>
    <w:link w:val="Heading1Char"/>
    <w:uiPriority w:val="9"/>
    <w:qFormat/>
    <w:rsid w:val="006526C2"/>
    <w:pPr>
      <w:keepNext/>
      <w:keepLines/>
      <w:spacing w:before="240" w:line="240" w:lineRule="auto"/>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line="240" w:lineRule="auto"/>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basedOn w:val="Normal"/>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A63799"/>
    <w:pPr>
      <w:tabs>
        <w:tab w:val="left" w:pos="567"/>
        <w:tab w:val="right" w:leader="dot" w:pos="9572"/>
      </w:tabs>
      <w:spacing w:after="100"/>
      <w:jc w:val="left"/>
    </w:pPr>
  </w:style>
  <w:style w:type="paragraph" w:styleId="TOC2">
    <w:name w:val="toc 2"/>
    <w:basedOn w:val="Normal"/>
    <w:next w:val="Normal"/>
    <w:autoRedefine/>
    <w:uiPriority w:val="39"/>
    <w:rsid w:val="00C76780"/>
    <w:pPr>
      <w:tabs>
        <w:tab w:val="left" w:pos="540"/>
        <w:tab w:val="right" w:leader="dot" w:pos="9572"/>
      </w:tabs>
      <w:spacing w:after="100"/>
    </w:pPr>
  </w:style>
  <w:style w:type="paragraph" w:styleId="BalloonText">
    <w:name w:val="Balloon Text"/>
    <w:basedOn w:val="Normal"/>
    <w:link w:val="BalloonTextChar"/>
    <w:uiPriority w:val="99"/>
    <w:semiHidden/>
    <w:unhideWhenUsed/>
    <w:rsid w:val="001434F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pPr>
      <w:spacing w:after="120"/>
    </w:pPr>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after="120"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pPr>
      <w:spacing w:after="120"/>
    </w:pPr>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spacing w:after="120"/>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after="120"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434FA"/>
    <w:pPr>
      <w:spacing w:before="0" w:after="0" w:line="240" w:lineRule="auto"/>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unhideWhenUsed/>
    <w:rsid w:val="001434FA"/>
    <w:pPr>
      <w:spacing w:line="240" w:lineRule="auto"/>
    </w:pPr>
    <w:rPr>
      <w:sz w:val="20"/>
      <w:szCs w:val="20"/>
    </w:rPr>
  </w:style>
  <w:style w:type="character" w:customStyle="1" w:styleId="CommentTextChar">
    <w:name w:val="Comment Text Char"/>
    <w:basedOn w:val="DefaultParagraphFont"/>
    <w:link w:val="CommentText"/>
    <w:uiPriority w:val="99"/>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before="0" w:after="0" w:line="240" w:lineRule="auto"/>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before="0"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before="0" w:after="0" w:line="240" w:lineRule="auto"/>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before="0" w:after="0" w:line="240" w:lineRule="auto"/>
      <w:ind w:left="240" w:hanging="240"/>
    </w:pPr>
  </w:style>
  <w:style w:type="paragraph" w:styleId="Index2">
    <w:name w:val="index 2"/>
    <w:basedOn w:val="Normal"/>
    <w:next w:val="Normal"/>
    <w:autoRedefine/>
    <w:uiPriority w:val="99"/>
    <w:semiHidden/>
    <w:unhideWhenUsed/>
    <w:rsid w:val="001434FA"/>
    <w:pPr>
      <w:spacing w:before="0" w:after="0" w:line="240" w:lineRule="auto"/>
      <w:ind w:left="480" w:hanging="240"/>
    </w:pPr>
  </w:style>
  <w:style w:type="paragraph" w:styleId="Index3">
    <w:name w:val="index 3"/>
    <w:basedOn w:val="Normal"/>
    <w:next w:val="Normal"/>
    <w:autoRedefine/>
    <w:uiPriority w:val="99"/>
    <w:semiHidden/>
    <w:unhideWhenUsed/>
    <w:rsid w:val="001434FA"/>
    <w:pPr>
      <w:spacing w:before="0" w:after="0" w:line="240" w:lineRule="auto"/>
      <w:ind w:left="720" w:hanging="240"/>
    </w:pPr>
  </w:style>
  <w:style w:type="paragraph" w:styleId="Index4">
    <w:name w:val="index 4"/>
    <w:basedOn w:val="Normal"/>
    <w:next w:val="Normal"/>
    <w:autoRedefine/>
    <w:uiPriority w:val="99"/>
    <w:semiHidden/>
    <w:unhideWhenUsed/>
    <w:rsid w:val="001434FA"/>
    <w:pPr>
      <w:spacing w:before="0" w:after="0" w:line="240" w:lineRule="auto"/>
      <w:ind w:left="960" w:hanging="240"/>
    </w:pPr>
  </w:style>
  <w:style w:type="paragraph" w:styleId="Index5">
    <w:name w:val="index 5"/>
    <w:basedOn w:val="Normal"/>
    <w:next w:val="Normal"/>
    <w:autoRedefine/>
    <w:uiPriority w:val="99"/>
    <w:semiHidden/>
    <w:unhideWhenUsed/>
    <w:rsid w:val="001434FA"/>
    <w:pPr>
      <w:spacing w:before="0" w:after="0" w:line="240" w:lineRule="auto"/>
      <w:ind w:left="1200" w:hanging="240"/>
    </w:pPr>
  </w:style>
  <w:style w:type="paragraph" w:styleId="Index6">
    <w:name w:val="index 6"/>
    <w:basedOn w:val="Normal"/>
    <w:next w:val="Normal"/>
    <w:autoRedefine/>
    <w:uiPriority w:val="99"/>
    <w:semiHidden/>
    <w:unhideWhenUsed/>
    <w:rsid w:val="001434FA"/>
    <w:pPr>
      <w:spacing w:before="0" w:after="0" w:line="240" w:lineRule="auto"/>
      <w:ind w:left="1440" w:hanging="240"/>
    </w:pPr>
  </w:style>
  <w:style w:type="paragraph" w:styleId="Index7">
    <w:name w:val="index 7"/>
    <w:basedOn w:val="Normal"/>
    <w:next w:val="Normal"/>
    <w:autoRedefine/>
    <w:uiPriority w:val="99"/>
    <w:semiHidden/>
    <w:unhideWhenUsed/>
    <w:rsid w:val="001434FA"/>
    <w:pPr>
      <w:spacing w:before="0" w:after="0" w:line="240" w:lineRule="auto"/>
      <w:ind w:left="1680" w:hanging="240"/>
    </w:pPr>
  </w:style>
  <w:style w:type="paragraph" w:styleId="Index8">
    <w:name w:val="index 8"/>
    <w:basedOn w:val="Normal"/>
    <w:next w:val="Normal"/>
    <w:autoRedefine/>
    <w:uiPriority w:val="99"/>
    <w:semiHidden/>
    <w:unhideWhenUsed/>
    <w:rsid w:val="001434FA"/>
    <w:pPr>
      <w:spacing w:before="0" w:after="0" w:line="240" w:lineRule="auto"/>
      <w:ind w:left="1920" w:hanging="240"/>
    </w:pPr>
  </w:style>
  <w:style w:type="paragraph" w:styleId="Index9">
    <w:name w:val="index 9"/>
    <w:basedOn w:val="Normal"/>
    <w:next w:val="Normal"/>
    <w:autoRedefine/>
    <w:uiPriority w:val="99"/>
    <w:semiHidden/>
    <w:unhideWhenUsed/>
    <w:rsid w:val="001434FA"/>
    <w:pPr>
      <w:spacing w:before="0" w:after="0" w:line="240" w:lineRule="auto"/>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spacing w:after="120"/>
      <w:ind w:left="283"/>
      <w:contextualSpacing/>
    </w:pPr>
  </w:style>
  <w:style w:type="paragraph" w:styleId="ListContinue2">
    <w:name w:val="List Continue 2"/>
    <w:basedOn w:val="Normal"/>
    <w:uiPriority w:val="99"/>
    <w:semiHidden/>
    <w:unhideWhenUsed/>
    <w:rsid w:val="001434FA"/>
    <w:pPr>
      <w:spacing w:after="120"/>
      <w:ind w:left="566"/>
      <w:contextualSpacing/>
    </w:pPr>
  </w:style>
  <w:style w:type="paragraph" w:styleId="ListContinue3">
    <w:name w:val="List Continue 3"/>
    <w:basedOn w:val="Normal"/>
    <w:uiPriority w:val="99"/>
    <w:semiHidden/>
    <w:unhideWhenUsed/>
    <w:rsid w:val="001434FA"/>
    <w:pPr>
      <w:spacing w:after="120"/>
      <w:ind w:left="849"/>
      <w:contextualSpacing/>
    </w:pPr>
  </w:style>
  <w:style w:type="paragraph" w:styleId="ListContinue4">
    <w:name w:val="List Continue 4"/>
    <w:basedOn w:val="Normal"/>
    <w:uiPriority w:val="99"/>
    <w:semiHidden/>
    <w:unhideWhenUsed/>
    <w:rsid w:val="001434FA"/>
    <w:pPr>
      <w:spacing w:after="120"/>
      <w:ind w:left="1132"/>
      <w:contextualSpacing/>
    </w:pPr>
  </w:style>
  <w:style w:type="paragraph" w:styleId="ListContinue5">
    <w:name w:val="List Continue 5"/>
    <w:basedOn w:val="Normal"/>
    <w:uiPriority w:val="99"/>
    <w:semiHidden/>
    <w:unhideWhenUsed/>
    <w:rsid w:val="001434FA"/>
    <w:pPr>
      <w:spacing w:after="120"/>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before="0" w:after="0" w:line="240" w:lineRule="auto"/>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before="0" w:after="0" w:line="240" w:lineRule="auto"/>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Heading">
    <w:name w:val="Council Heading"/>
    <w:basedOn w:val="Title"/>
    <w:autoRedefine/>
    <w:rsid w:val="00B146C3"/>
    <w:pPr>
      <w:tabs>
        <w:tab w:val="left" w:pos="1440"/>
        <w:tab w:val="left" w:pos="2410"/>
        <w:tab w:val="left" w:pos="2977"/>
        <w:tab w:val="right" w:pos="8335"/>
        <w:tab w:val="right" w:pos="8505"/>
      </w:tabs>
      <w:spacing w:before="0" w:after="0" w:line="240" w:lineRule="auto"/>
      <w:jc w:val="both"/>
      <w:outlineLvl w:val="9"/>
    </w:pPr>
    <w:rPr>
      <w:rFonts w:eastAsia="Times New Roman" w:cs="Arial"/>
      <w:b w:val="0"/>
      <w:bCs/>
      <w:color w:val="auto"/>
      <w:sz w:val="24"/>
      <w:szCs w:val="24"/>
      <w:lang w:eastAsia="en-US"/>
    </w:rPr>
  </w:style>
  <w:style w:type="paragraph" w:customStyle="1" w:styleId="Subsection">
    <w:name w:val="Subsection"/>
    <w:rsid w:val="00DA7313"/>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DA7313"/>
    <w:rPr>
      <w:sz w:val="16"/>
      <w:szCs w:val="16"/>
    </w:rPr>
  </w:style>
  <w:style w:type="character" w:styleId="Mention">
    <w:name w:val="Mention"/>
    <w:basedOn w:val="DefaultParagraphFont"/>
    <w:uiPriority w:val="99"/>
    <w:unhideWhenUsed/>
    <w:rsid w:val="00DA73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48456">
      <w:bodyDiv w:val="1"/>
      <w:marLeft w:val="0"/>
      <w:marRight w:val="0"/>
      <w:marTop w:val="0"/>
      <w:marBottom w:val="0"/>
      <w:divBdr>
        <w:top w:val="none" w:sz="0" w:space="0" w:color="auto"/>
        <w:left w:val="none" w:sz="0" w:space="0" w:color="auto"/>
        <w:bottom w:val="none" w:sz="0" w:space="0" w:color="auto"/>
        <w:right w:val="none" w:sz="0" w:space="0" w:color="auto"/>
      </w:divBdr>
    </w:div>
    <w:div w:id="13438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public-question-time"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trailswa.com.au/trails/trail/karda-bid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hadjukwalkingtrails.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address-registration-form" TargetMode="External"/><Relationship Id="rId22" Type="http://schemas.openxmlformats.org/officeDocument/2006/relationships/footer" Target="footer1.xm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608CBD2A-06E5-4D5D-83D5-BBFB2F1F40DE}">
    <t:Anchor>
      <t:Comment id="43277443"/>
    </t:Anchor>
    <t:History>
      <t:Event id="{3EC2D559-8239-453B-AAF1-C4BAF4C3CC75}" time="2024-06-04T01:18:11.885Z">
        <t:Attribution userId="S::rirwin@nedlands.wa.gov.au::ec7561b0-c2ba-4dcd-93be-b557cbe22e9b" userProvider="AD" userName="Bekkie Irwin"/>
        <t:Anchor>
          <t:Comment id="43277443"/>
        </t:Anchor>
        <t:Create/>
      </t:Event>
      <t:Event id="{C8469EE7-72AC-4740-B8A0-F9348F72EE6A}" time="2024-06-04T01:18:11.885Z">
        <t:Attribution userId="S::rirwin@nedlands.wa.gov.au::ec7561b0-c2ba-4dcd-93be-b557cbe22e9b" userProvider="AD" userName="Bekkie Irwin"/>
        <t:Anchor>
          <t:Comment id="43277443"/>
        </t:Anchor>
        <t:Assign userId="S::dkennedy-stiff@nedlands.wa.gov.au::2b74feb3-7f63-492b-ac26-866d29f75c10" userProvider="AD" userName="Daniel Kennedy-Stiff"/>
      </t:Event>
      <t:Event id="{0BEC32FD-D3F3-4F6B-949B-A6C19ABF09AA}" time="2024-06-04T01:18:11.885Z">
        <t:Attribution userId="S::rirwin@nedlands.wa.gov.au::ec7561b0-c2ba-4dcd-93be-b557cbe22e9b" userProvider="AD" userName="Bekkie Irwin"/>
        <t:Anchor>
          <t:Comment id="43277443"/>
        </t:Anchor>
        <t:SetTitle title="@Daniel Kennedy-Stiff Please reword"/>
      </t:Event>
      <t:Event id="{C8F5EA81-5A49-4C48-9308-1346C243090E}" time="2024-06-04T06:56:03.662Z">
        <t:Attribution userId="S::dkennedy-stiff@nedlands.wa.gov.au::2b74feb3-7f63-492b-ac26-866d29f75c10" userProvider="AD" userName="Daniel Kennedy-Stiff"/>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0CB47121B148E799E89A37D5B02137"/>
        <w:category>
          <w:name w:val="General"/>
          <w:gallery w:val="placeholder"/>
        </w:category>
        <w:types>
          <w:type w:val="bbPlcHdr"/>
        </w:types>
        <w:behaviors>
          <w:behavior w:val="content"/>
        </w:behaviors>
        <w:guid w:val="{3A4ACD84-527F-49E1-AAC7-75F9B1C71F34}"/>
      </w:docPartPr>
      <w:docPartBody>
        <w:p w:rsidR="0019201E" w:rsidRDefault="002E1DA8" w:rsidP="002E1DA8">
          <w:pPr>
            <w:pStyle w:val="1B0CB47121B148E799E89A37D5B02137"/>
          </w:pPr>
          <w:r w:rsidRPr="00AC05DD">
            <w:rPr>
              <w:rStyle w:val="PlaceholderText"/>
            </w:rPr>
            <w:t>Choose an item.</w:t>
          </w:r>
        </w:p>
      </w:docPartBody>
    </w:docPart>
    <w:docPart>
      <w:docPartPr>
        <w:name w:val="847B42284A034F8880B087A8E2F9516A"/>
        <w:category>
          <w:name w:val="General"/>
          <w:gallery w:val="placeholder"/>
        </w:category>
        <w:types>
          <w:type w:val="bbPlcHdr"/>
        </w:types>
        <w:behaviors>
          <w:behavior w:val="content"/>
        </w:behaviors>
        <w:guid w:val="{8D988BA6-AC24-43D1-A71D-2C18BB7F8254}"/>
      </w:docPartPr>
      <w:docPartBody>
        <w:p w:rsidR="0019201E" w:rsidRDefault="002E1DA8" w:rsidP="002E1DA8">
          <w:pPr>
            <w:pStyle w:val="847B42284A034F8880B087A8E2F9516A"/>
          </w:pPr>
          <w:r w:rsidRPr="00AC05DD">
            <w:rPr>
              <w:rStyle w:val="PlaceholderText"/>
            </w:rPr>
            <w:t>Choose an item.</w:t>
          </w:r>
        </w:p>
      </w:docPartBody>
    </w:docPart>
    <w:docPart>
      <w:docPartPr>
        <w:name w:val="DA3172EBD47348D68AF6A420975E47D6"/>
        <w:category>
          <w:name w:val="General"/>
          <w:gallery w:val="placeholder"/>
        </w:category>
        <w:types>
          <w:type w:val="bbPlcHdr"/>
        </w:types>
        <w:behaviors>
          <w:behavior w:val="content"/>
        </w:behaviors>
        <w:guid w:val="{13FB58EA-D82C-49FA-8CDB-8CFC70A67493}"/>
      </w:docPartPr>
      <w:docPartBody>
        <w:p w:rsidR="0019201E" w:rsidRDefault="002E1DA8" w:rsidP="002E1DA8">
          <w:pPr>
            <w:pStyle w:val="DA3172EBD47348D68AF6A420975E47D6"/>
          </w:pPr>
          <w:r w:rsidRPr="00AC05DD">
            <w:rPr>
              <w:rStyle w:val="PlaceholderText"/>
            </w:rPr>
            <w:t>Choose an item.</w:t>
          </w:r>
        </w:p>
      </w:docPartBody>
    </w:docPart>
    <w:docPart>
      <w:docPartPr>
        <w:name w:val="DACEE7C1852F4713929270D97048658D"/>
        <w:category>
          <w:name w:val="General"/>
          <w:gallery w:val="placeholder"/>
        </w:category>
        <w:types>
          <w:type w:val="bbPlcHdr"/>
        </w:types>
        <w:behaviors>
          <w:behavior w:val="content"/>
        </w:behaviors>
        <w:guid w:val="{FD54667F-B777-4A47-A5EE-406763885803}"/>
      </w:docPartPr>
      <w:docPartBody>
        <w:p w:rsidR="0019201E" w:rsidRDefault="002E1DA8" w:rsidP="002E1DA8">
          <w:pPr>
            <w:pStyle w:val="DACEE7C1852F4713929270D97048658D"/>
          </w:pPr>
          <w:r w:rsidRPr="00AC05DD">
            <w:rPr>
              <w:rStyle w:val="PlaceholderText"/>
            </w:rPr>
            <w:t>Choose an item.</w:t>
          </w:r>
        </w:p>
      </w:docPartBody>
    </w:docPart>
    <w:docPart>
      <w:docPartPr>
        <w:name w:val="3BC9C7C995714B37AE1DBE88D704F250"/>
        <w:category>
          <w:name w:val="General"/>
          <w:gallery w:val="placeholder"/>
        </w:category>
        <w:types>
          <w:type w:val="bbPlcHdr"/>
        </w:types>
        <w:behaviors>
          <w:behavior w:val="content"/>
        </w:behaviors>
        <w:guid w:val="{2A59869E-44CE-4E72-B10F-60AEC8D10621}"/>
      </w:docPartPr>
      <w:docPartBody>
        <w:p w:rsidR="0019201E" w:rsidRDefault="002E1DA8" w:rsidP="002E1DA8">
          <w:pPr>
            <w:pStyle w:val="3BC9C7C995714B37AE1DBE88D704F250"/>
          </w:pPr>
          <w:r w:rsidRPr="00AC05DD">
            <w:rPr>
              <w:rStyle w:val="PlaceholderText"/>
            </w:rPr>
            <w:t>Choose an item.</w:t>
          </w:r>
        </w:p>
      </w:docPartBody>
    </w:docPart>
    <w:docPart>
      <w:docPartPr>
        <w:name w:val="B1BFA06056484FB299C900551A3A0CAA"/>
        <w:category>
          <w:name w:val="General"/>
          <w:gallery w:val="placeholder"/>
        </w:category>
        <w:types>
          <w:type w:val="bbPlcHdr"/>
        </w:types>
        <w:behaviors>
          <w:behavior w:val="content"/>
        </w:behaviors>
        <w:guid w:val="{3D38D0FD-C061-4946-B100-85B2BE8C4CD4}"/>
      </w:docPartPr>
      <w:docPartBody>
        <w:p w:rsidR="0019201E" w:rsidRDefault="002E1DA8" w:rsidP="002E1DA8">
          <w:pPr>
            <w:pStyle w:val="B1BFA06056484FB299C900551A3A0CAA"/>
          </w:pPr>
          <w:r w:rsidRPr="00AC05DD">
            <w:rPr>
              <w:rStyle w:val="PlaceholderText"/>
            </w:rPr>
            <w:t>Choose an item.</w:t>
          </w:r>
        </w:p>
      </w:docPartBody>
    </w:docPart>
    <w:docPart>
      <w:docPartPr>
        <w:name w:val="052E7742232147F0818D7C1A5665C4CD"/>
        <w:category>
          <w:name w:val="General"/>
          <w:gallery w:val="placeholder"/>
        </w:category>
        <w:types>
          <w:type w:val="bbPlcHdr"/>
        </w:types>
        <w:behaviors>
          <w:behavior w:val="content"/>
        </w:behaviors>
        <w:guid w:val="{3F1D909B-6BAD-46F7-9E81-FA58496575D9}"/>
      </w:docPartPr>
      <w:docPartBody>
        <w:p w:rsidR="0019201E" w:rsidRDefault="002E1DA8" w:rsidP="002E1DA8">
          <w:pPr>
            <w:pStyle w:val="052E7742232147F0818D7C1A5665C4CD"/>
          </w:pPr>
          <w:r w:rsidRPr="00AC05DD">
            <w:rPr>
              <w:rStyle w:val="PlaceholderText"/>
            </w:rPr>
            <w:t>Choose an item.</w:t>
          </w:r>
        </w:p>
      </w:docPartBody>
    </w:docPart>
    <w:docPart>
      <w:docPartPr>
        <w:name w:val="D907BA6D32D64760BE8B28C4C2A42314"/>
        <w:category>
          <w:name w:val="General"/>
          <w:gallery w:val="placeholder"/>
        </w:category>
        <w:types>
          <w:type w:val="bbPlcHdr"/>
        </w:types>
        <w:behaviors>
          <w:behavior w:val="content"/>
        </w:behaviors>
        <w:guid w:val="{B3ABE382-5635-477B-86A5-E6A78F90CADD}"/>
      </w:docPartPr>
      <w:docPartBody>
        <w:p w:rsidR="0019201E" w:rsidRDefault="002E1DA8" w:rsidP="002E1DA8">
          <w:pPr>
            <w:pStyle w:val="D907BA6D32D64760BE8B28C4C2A42314"/>
          </w:pPr>
          <w:r w:rsidRPr="00AC05DD">
            <w:rPr>
              <w:rStyle w:val="PlaceholderText"/>
            </w:rPr>
            <w:t>Choose an item.</w:t>
          </w:r>
        </w:p>
      </w:docPartBody>
    </w:docPart>
    <w:docPart>
      <w:docPartPr>
        <w:name w:val="C2F7C4BC34F74EF3A35F99A1EFA04919"/>
        <w:category>
          <w:name w:val="General"/>
          <w:gallery w:val="placeholder"/>
        </w:category>
        <w:types>
          <w:type w:val="bbPlcHdr"/>
        </w:types>
        <w:behaviors>
          <w:behavior w:val="content"/>
        </w:behaviors>
        <w:guid w:val="{91FE8116-8E6F-4678-A07A-6F05D6D7F460}"/>
      </w:docPartPr>
      <w:docPartBody>
        <w:p w:rsidR="00EC7ECE" w:rsidRDefault="0019201E" w:rsidP="0019201E">
          <w:pPr>
            <w:pStyle w:val="C2F7C4BC34F74EF3A35F99A1EFA04919"/>
          </w:pPr>
          <w:r w:rsidRPr="00AC05DD">
            <w:rPr>
              <w:rStyle w:val="PlaceholderText"/>
            </w:rPr>
            <w:t>Choose an item.</w:t>
          </w:r>
        </w:p>
      </w:docPartBody>
    </w:docPart>
    <w:docPart>
      <w:docPartPr>
        <w:name w:val="B80A637B3FDB465B9DC50534C7F5D323"/>
        <w:category>
          <w:name w:val="General"/>
          <w:gallery w:val="placeholder"/>
        </w:category>
        <w:types>
          <w:type w:val="bbPlcHdr"/>
        </w:types>
        <w:behaviors>
          <w:behavior w:val="content"/>
        </w:behaviors>
        <w:guid w:val="{09E2F759-A99A-41CB-880F-C32C3312958E}"/>
      </w:docPartPr>
      <w:docPartBody>
        <w:p w:rsidR="00EC7ECE" w:rsidRDefault="0019201E" w:rsidP="0019201E">
          <w:pPr>
            <w:pStyle w:val="B80A637B3FDB465B9DC50534C7F5D323"/>
          </w:pPr>
          <w:r w:rsidRPr="00AC05DD">
            <w:rPr>
              <w:rStyle w:val="PlaceholderText"/>
            </w:rPr>
            <w:t>Choose an item.</w:t>
          </w:r>
        </w:p>
      </w:docPartBody>
    </w:docPart>
    <w:docPart>
      <w:docPartPr>
        <w:name w:val="36B3682CFB37411EB713E3C73586C13A"/>
        <w:category>
          <w:name w:val="General"/>
          <w:gallery w:val="placeholder"/>
        </w:category>
        <w:types>
          <w:type w:val="bbPlcHdr"/>
        </w:types>
        <w:behaviors>
          <w:behavior w:val="content"/>
        </w:behaviors>
        <w:guid w:val="{6E8BA843-40CF-4761-8DA0-04B20A46C9E0}"/>
      </w:docPartPr>
      <w:docPartBody>
        <w:p w:rsidR="00EC7ECE" w:rsidRDefault="0019201E" w:rsidP="0019201E">
          <w:pPr>
            <w:pStyle w:val="36B3682CFB37411EB713E3C73586C13A"/>
          </w:pPr>
          <w:r w:rsidRPr="00AC05DD">
            <w:rPr>
              <w:rStyle w:val="PlaceholderText"/>
            </w:rPr>
            <w:t>Choose an item.</w:t>
          </w:r>
        </w:p>
      </w:docPartBody>
    </w:docPart>
    <w:docPart>
      <w:docPartPr>
        <w:name w:val="B6281536131D425DB63B070DECD2DB4D"/>
        <w:category>
          <w:name w:val="General"/>
          <w:gallery w:val="placeholder"/>
        </w:category>
        <w:types>
          <w:type w:val="bbPlcHdr"/>
        </w:types>
        <w:behaviors>
          <w:behavior w:val="content"/>
        </w:behaviors>
        <w:guid w:val="{E08A7C96-C331-40E9-A861-2783AD313F36}"/>
      </w:docPartPr>
      <w:docPartBody>
        <w:p w:rsidR="00EC7ECE" w:rsidRDefault="0019201E" w:rsidP="0019201E">
          <w:pPr>
            <w:pStyle w:val="B6281536131D425DB63B070DECD2DB4D"/>
          </w:pPr>
          <w:r w:rsidRPr="00AC05DD">
            <w:rPr>
              <w:rStyle w:val="PlaceholderText"/>
            </w:rPr>
            <w:t>Choose an item.</w:t>
          </w:r>
        </w:p>
      </w:docPartBody>
    </w:docPart>
    <w:docPart>
      <w:docPartPr>
        <w:name w:val="636C2B8ACC7E4587889A8D60C3549678"/>
        <w:category>
          <w:name w:val="General"/>
          <w:gallery w:val="placeholder"/>
        </w:category>
        <w:types>
          <w:type w:val="bbPlcHdr"/>
        </w:types>
        <w:behaviors>
          <w:behavior w:val="content"/>
        </w:behaviors>
        <w:guid w:val="{614B56DC-6101-4571-97D1-DD4ED2A8AD38}"/>
      </w:docPartPr>
      <w:docPartBody>
        <w:p w:rsidR="00EC7ECE" w:rsidRDefault="0019201E" w:rsidP="0019201E">
          <w:pPr>
            <w:pStyle w:val="636C2B8ACC7E4587889A8D60C3549678"/>
          </w:pPr>
          <w:r w:rsidRPr="00AC05DD">
            <w:rPr>
              <w:rStyle w:val="PlaceholderText"/>
            </w:rPr>
            <w:t>Choose an item.</w:t>
          </w:r>
        </w:p>
      </w:docPartBody>
    </w:docPart>
    <w:docPart>
      <w:docPartPr>
        <w:name w:val="6B8FEB5AEE8B42BC9B884C8A8652E970"/>
        <w:category>
          <w:name w:val="General"/>
          <w:gallery w:val="placeholder"/>
        </w:category>
        <w:types>
          <w:type w:val="bbPlcHdr"/>
        </w:types>
        <w:behaviors>
          <w:behavior w:val="content"/>
        </w:behaviors>
        <w:guid w:val="{6080C4B8-AF65-4268-BCE4-89A32E80082C}"/>
      </w:docPartPr>
      <w:docPartBody>
        <w:p w:rsidR="00EC7ECE" w:rsidRDefault="0019201E" w:rsidP="0019201E">
          <w:pPr>
            <w:pStyle w:val="6B8FEB5AEE8B42BC9B884C8A8652E970"/>
          </w:pPr>
          <w:r w:rsidRPr="00AC05DD">
            <w:rPr>
              <w:rStyle w:val="PlaceholderText"/>
            </w:rPr>
            <w:t>Choose an item.</w:t>
          </w:r>
        </w:p>
      </w:docPartBody>
    </w:docPart>
    <w:docPart>
      <w:docPartPr>
        <w:name w:val="36FC4F91F8F046FE987A103A021F9B87"/>
        <w:category>
          <w:name w:val="General"/>
          <w:gallery w:val="placeholder"/>
        </w:category>
        <w:types>
          <w:type w:val="bbPlcHdr"/>
        </w:types>
        <w:behaviors>
          <w:behavior w:val="content"/>
        </w:behaviors>
        <w:guid w:val="{CA26F133-A54A-4256-866F-F85FA27D248B}"/>
      </w:docPartPr>
      <w:docPartBody>
        <w:p w:rsidR="00EC7ECE" w:rsidRDefault="0019201E" w:rsidP="0019201E">
          <w:pPr>
            <w:pStyle w:val="36FC4F91F8F046FE987A103A021F9B87"/>
          </w:pPr>
          <w:r w:rsidRPr="00AC05DD">
            <w:rPr>
              <w:rStyle w:val="PlaceholderText"/>
            </w:rPr>
            <w:t>Choose an item.</w:t>
          </w:r>
        </w:p>
      </w:docPartBody>
    </w:docPart>
    <w:docPart>
      <w:docPartPr>
        <w:name w:val="E0F671C78E0B4EEF82BCB02116566A26"/>
        <w:category>
          <w:name w:val="General"/>
          <w:gallery w:val="placeholder"/>
        </w:category>
        <w:types>
          <w:type w:val="bbPlcHdr"/>
        </w:types>
        <w:behaviors>
          <w:behavior w:val="content"/>
        </w:behaviors>
        <w:guid w:val="{1F42809C-069B-4D93-A077-EF34D6A0BF73}"/>
      </w:docPartPr>
      <w:docPartBody>
        <w:p w:rsidR="00EC7ECE" w:rsidRDefault="0019201E" w:rsidP="0019201E">
          <w:pPr>
            <w:pStyle w:val="E0F671C78E0B4EEF82BCB02116566A26"/>
          </w:pPr>
          <w:r w:rsidRPr="00AC05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altName w:val="Calibri"/>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A8"/>
    <w:rsid w:val="000F7092"/>
    <w:rsid w:val="0019201E"/>
    <w:rsid w:val="00193360"/>
    <w:rsid w:val="00243C3F"/>
    <w:rsid w:val="00245CED"/>
    <w:rsid w:val="0027301B"/>
    <w:rsid w:val="002E1DA8"/>
    <w:rsid w:val="003A5570"/>
    <w:rsid w:val="0056537C"/>
    <w:rsid w:val="00580274"/>
    <w:rsid w:val="00610FFD"/>
    <w:rsid w:val="00614B40"/>
    <w:rsid w:val="006B43D1"/>
    <w:rsid w:val="00905F1A"/>
    <w:rsid w:val="009738C3"/>
    <w:rsid w:val="00A402C4"/>
    <w:rsid w:val="00BB59D6"/>
    <w:rsid w:val="00E525E9"/>
    <w:rsid w:val="00E72DE4"/>
    <w:rsid w:val="00EC7ECE"/>
    <w:rsid w:val="00EE2F29"/>
    <w:rsid w:val="00F678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201E"/>
    <w:rPr>
      <w:color w:val="666666"/>
    </w:rPr>
  </w:style>
  <w:style w:type="paragraph" w:customStyle="1" w:styleId="1B0CB47121B148E799E89A37D5B02137">
    <w:name w:val="1B0CB47121B148E799E89A37D5B02137"/>
    <w:rsid w:val="002E1DA8"/>
  </w:style>
  <w:style w:type="paragraph" w:customStyle="1" w:styleId="847B42284A034F8880B087A8E2F9516A">
    <w:name w:val="847B42284A034F8880B087A8E2F9516A"/>
    <w:rsid w:val="002E1DA8"/>
  </w:style>
  <w:style w:type="paragraph" w:customStyle="1" w:styleId="DA3172EBD47348D68AF6A420975E47D6">
    <w:name w:val="DA3172EBD47348D68AF6A420975E47D6"/>
    <w:rsid w:val="002E1DA8"/>
  </w:style>
  <w:style w:type="paragraph" w:customStyle="1" w:styleId="DACEE7C1852F4713929270D97048658D">
    <w:name w:val="DACEE7C1852F4713929270D97048658D"/>
    <w:rsid w:val="002E1DA8"/>
  </w:style>
  <w:style w:type="paragraph" w:customStyle="1" w:styleId="3BC9C7C995714B37AE1DBE88D704F250">
    <w:name w:val="3BC9C7C995714B37AE1DBE88D704F250"/>
    <w:rsid w:val="002E1DA8"/>
  </w:style>
  <w:style w:type="paragraph" w:customStyle="1" w:styleId="B1BFA06056484FB299C900551A3A0CAA">
    <w:name w:val="B1BFA06056484FB299C900551A3A0CAA"/>
    <w:rsid w:val="002E1DA8"/>
  </w:style>
  <w:style w:type="paragraph" w:customStyle="1" w:styleId="052E7742232147F0818D7C1A5665C4CD">
    <w:name w:val="052E7742232147F0818D7C1A5665C4CD"/>
    <w:rsid w:val="002E1DA8"/>
  </w:style>
  <w:style w:type="paragraph" w:customStyle="1" w:styleId="D907BA6D32D64760BE8B28C4C2A42314">
    <w:name w:val="D907BA6D32D64760BE8B28C4C2A42314"/>
    <w:rsid w:val="002E1DA8"/>
  </w:style>
  <w:style w:type="paragraph" w:customStyle="1" w:styleId="C2F7C4BC34F74EF3A35F99A1EFA04919">
    <w:name w:val="C2F7C4BC34F74EF3A35F99A1EFA04919"/>
    <w:rsid w:val="0019201E"/>
  </w:style>
  <w:style w:type="paragraph" w:customStyle="1" w:styleId="B80A637B3FDB465B9DC50534C7F5D323">
    <w:name w:val="B80A637B3FDB465B9DC50534C7F5D323"/>
    <w:rsid w:val="0019201E"/>
  </w:style>
  <w:style w:type="paragraph" w:customStyle="1" w:styleId="36B3682CFB37411EB713E3C73586C13A">
    <w:name w:val="36B3682CFB37411EB713E3C73586C13A"/>
    <w:rsid w:val="0019201E"/>
  </w:style>
  <w:style w:type="paragraph" w:customStyle="1" w:styleId="B6281536131D425DB63B070DECD2DB4D">
    <w:name w:val="B6281536131D425DB63B070DECD2DB4D"/>
    <w:rsid w:val="0019201E"/>
  </w:style>
  <w:style w:type="paragraph" w:customStyle="1" w:styleId="636C2B8ACC7E4587889A8D60C3549678">
    <w:name w:val="636C2B8ACC7E4587889A8D60C3549678"/>
    <w:rsid w:val="0019201E"/>
  </w:style>
  <w:style w:type="paragraph" w:customStyle="1" w:styleId="6B8FEB5AEE8B42BC9B884C8A8652E970">
    <w:name w:val="6B8FEB5AEE8B42BC9B884C8A8652E970"/>
    <w:rsid w:val="0019201E"/>
  </w:style>
  <w:style w:type="paragraph" w:customStyle="1" w:styleId="36FC4F91F8F046FE987A103A021F9B87">
    <w:name w:val="36FC4F91F8F046FE987A103A021F9B87"/>
    <w:rsid w:val="0019201E"/>
  </w:style>
  <w:style w:type="paragraph" w:customStyle="1" w:styleId="E0F671C78E0B4EEF82BCB02116566A26">
    <w:name w:val="E0F671C78E0B4EEF82BCB02116566A26"/>
    <w:rsid w:val="00192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MS Document" ma:contentTypeID="0x010100DBE2AFA49EAD6847BCAE523F8D149C8E00F69279D46EAA0B45B11A2D4E0D1C1062" ma:contentTypeVersion="22" ma:contentTypeDescription="" ma:contentTypeScope="" ma:versionID="9b79fa78884d5083adce5d2efd6cb2b0">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d4671229-5354-4a9a-b82f-bc62069045a4" xmlns:ns7="99f90307-c380-4349-a4d3-52955e408d9d" targetNamespace="http://schemas.microsoft.com/office/2006/metadata/properties" ma:root="true" ma:fieldsID="52f21a62a8a12f75eb940b778a8a8e75"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d4671229-5354-4a9a-b82f-bc62069045a4"/>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7:SharedWithUsers" minOccurs="0"/>
                <xsd:element ref="ns7:SharedWithDetails" minOccurs="0"/>
                <xsd:element ref="ns6:MediaServiceAutoKeyPoints" minOccurs="0"/>
                <xsd:element ref="ns6:MediaServiceKeyPoints" minOccurs="0"/>
                <xsd:element ref="ns6:lcf76f155ced4ddcb4097134ff3c332f" minOccurs="0"/>
                <xsd:element ref="ns6:MediaServiceOCR" minOccurs="0"/>
                <xsd:element ref="ns6:MediaServiceGenerationTime" minOccurs="0"/>
                <xsd:element ref="ns6:MediaServiceEventHashCode" minOccurs="0"/>
                <xsd:element ref="ns6:MediaServiceSearchProperties" minOccurs="0"/>
                <xsd:element ref="ns6:MediaServiceObjectDetectorVersions"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671229-5354-4a9a-b82f-bc62069045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eDMS_x0020_Library xmlns="7dce4f99-cff1-4fd8-801c-290f26aab7b1">Committees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_dlc_DocId xmlns="02b462e0-950b-4d18-8f56-efe6ec8fd98e">ORGN-895686482-3979</_dlc_DocId>
    <TaxCatchAll xmlns="02b462e0-950b-4d18-8f56-efe6ec8fd98e">
      <Value>153</Value>
      <Value>77</Value>
      <Value>4</Value>
      <Value>76</Value>
      <Value>154</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_dlc_DocIdUrl xmlns="02b462e0-950b-4d18-8f56-efe6ec8fd98e">
      <Url>https://nedlands365.sharepoint.com/sites/organisation/council/_layouts/15/DocIdRedir.aspx?ID=ORGN-895686482-3979</Url>
      <Description>ORGN-895686482-3979</Description>
    </_dlc_DocIdUrl>
    <Additional_x0020_Info xmlns="7dce4f99-cff1-4fd8-801c-290f26aab7b1" xsi:nil="true"/>
    <V3Comments xmlns="http://schemas.microsoft.com/sharepoint/v3" xsi:nil="true"/>
    <lcf76f155ced4ddcb4097134ff3c332f xmlns="d4671229-5354-4a9a-b82f-bc62069045a4">
      <Terms xmlns="http://schemas.microsoft.com/office/infopath/2007/PartnerControls"/>
    </lcf76f155ced4ddcb4097134ff3c332f>
    <SharedWithUsers xmlns="99f90307-c380-4349-a4d3-52955e408d9d">
      <UserInfo>
        <DisplayName>Nicole Robson</DisplayName>
        <AccountId>4268</AccountId>
        <AccountType/>
      </UserInfo>
      <UserInfo>
        <DisplayName>Bekkie Irwin</DisplayName>
        <AccountId>3540</AccountId>
        <AccountType/>
      </UserInfo>
      <UserInfo>
        <DisplayName>Daniel Kennedy-Stiff</DisplayName>
        <AccountId>1294</AccountId>
        <AccountType/>
      </UserInfo>
      <UserInfo>
        <DisplayName>Matthew MacPherson</DisplayName>
        <AccountId>3238</AccountId>
        <AccountType/>
      </UserInfo>
      <UserInfo>
        <DisplayName>Keri Shannon</DisplayName>
        <AccountId>4406</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2.xml><?xml version="1.0" encoding="utf-8"?>
<ds:datastoreItem xmlns:ds="http://schemas.openxmlformats.org/officeDocument/2006/customXml" ds:itemID="{5F6D1439-43F0-4624-A582-B13973258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d4671229-5354-4a9a-b82f-bc62069045a4"/>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customXml/itemProps4.xml><?xml version="1.0" encoding="utf-8"?>
<ds:datastoreItem xmlns:ds="http://schemas.openxmlformats.org/officeDocument/2006/customXml" ds:itemID="{19D7D9C5-5B25-47F0-8BF2-462ECC6A2F93}">
  <ds:schemaRefs>
    <ds:schemaRef ds:uri="http://schemas.microsoft.com/office/2006/metadata/properties"/>
    <ds:schemaRef ds:uri="http://schemas.microsoft.com/office/infopath/2007/PartnerControls"/>
    <ds:schemaRef ds:uri="7dce4f99-cff1-4fd8-801c-290f26aab7b1"/>
    <ds:schemaRef ds:uri="02b462e0-950b-4d18-8f56-efe6ec8fd98e"/>
    <ds:schemaRef ds:uri="82dc8473-40ba-4f11-b935-f34260e482de"/>
    <ds:schemaRef ds:uri="a4569545-3f5c-4d76-b5ef-e21c01e673e6"/>
    <ds:schemaRef ds:uri="http://schemas.microsoft.com/sharepoint/v3"/>
    <ds:schemaRef ds:uri="d4671229-5354-4a9a-b82f-bc62069045a4"/>
    <ds:schemaRef ds:uri="99f90307-c380-4349-a4d3-52955e408d9d"/>
  </ds:schemaRefs>
</ds:datastoreItem>
</file>

<file path=customXml/itemProps5.xml><?xml version="1.0" encoding="utf-8"?>
<ds:datastoreItem xmlns:ds="http://schemas.openxmlformats.org/officeDocument/2006/customXml" ds:itemID="{A8E663EC-158C-40DF-98F9-A2140F0D26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5054</Words>
  <Characters>28809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Public Agenda for Special Council Meeting 18:00 PM - Tuesday, 31 October 2023</vt:lpstr>
    </vt:vector>
  </TitlesOfParts>
  <Company/>
  <LinksUpToDate>false</LinksUpToDate>
  <CharactersWithSpaces>33796</CharactersWithSpaces>
  <SharedDoc>false</SharedDoc>
  <HLinks>
    <vt:vector size="108" baseType="variant">
      <vt:variant>
        <vt:i4>3604599</vt:i4>
      </vt:variant>
      <vt:variant>
        <vt:i4>90</vt:i4>
      </vt:variant>
      <vt:variant>
        <vt:i4>0</vt:i4>
      </vt:variant>
      <vt:variant>
        <vt:i4>5</vt:i4>
      </vt:variant>
      <vt:variant>
        <vt:lpwstr>https://trailswa.com.au/trails/trail/karda-bidi</vt:lpwstr>
      </vt:variant>
      <vt:variant>
        <vt:lpwstr/>
      </vt:variant>
      <vt:variant>
        <vt:i4>5439565</vt:i4>
      </vt:variant>
      <vt:variant>
        <vt:i4>87</vt:i4>
      </vt:variant>
      <vt:variant>
        <vt:i4>0</vt:i4>
      </vt:variant>
      <vt:variant>
        <vt:i4>5</vt:i4>
      </vt:variant>
      <vt:variant>
        <vt:lpwstr>https://whadjukwalkingtrails.org.au/</vt:lpwstr>
      </vt:variant>
      <vt:variant>
        <vt:lpwstr/>
      </vt:variant>
      <vt:variant>
        <vt:i4>1179697</vt:i4>
      </vt:variant>
      <vt:variant>
        <vt:i4>80</vt:i4>
      </vt:variant>
      <vt:variant>
        <vt:i4>0</vt:i4>
      </vt:variant>
      <vt:variant>
        <vt:i4>5</vt:i4>
      </vt:variant>
      <vt:variant>
        <vt:lpwstr/>
      </vt:variant>
      <vt:variant>
        <vt:lpwstr>_Toc168394146</vt:lpwstr>
      </vt:variant>
      <vt:variant>
        <vt:i4>1179697</vt:i4>
      </vt:variant>
      <vt:variant>
        <vt:i4>74</vt:i4>
      </vt:variant>
      <vt:variant>
        <vt:i4>0</vt:i4>
      </vt:variant>
      <vt:variant>
        <vt:i4>5</vt:i4>
      </vt:variant>
      <vt:variant>
        <vt:lpwstr/>
      </vt:variant>
      <vt:variant>
        <vt:lpwstr>_Toc168394145</vt:lpwstr>
      </vt:variant>
      <vt:variant>
        <vt:i4>1179697</vt:i4>
      </vt:variant>
      <vt:variant>
        <vt:i4>68</vt:i4>
      </vt:variant>
      <vt:variant>
        <vt:i4>0</vt:i4>
      </vt:variant>
      <vt:variant>
        <vt:i4>5</vt:i4>
      </vt:variant>
      <vt:variant>
        <vt:lpwstr/>
      </vt:variant>
      <vt:variant>
        <vt:lpwstr>_Toc168394144</vt:lpwstr>
      </vt:variant>
      <vt:variant>
        <vt:i4>1376305</vt:i4>
      </vt:variant>
      <vt:variant>
        <vt:i4>62</vt:i4>
      </vt:variant>
      <vt:variant>
        <vt:i4>0</vt:i4>
      </vt:variant>
      <vt:variant>
        <vt:i4>5</vt:i4>
      </vt:variant>
      <vt:variant>
        <vt:lpwstr/>
      </vt:variant>
      <vt:variant>
        <vt:lpwstr>_Toc168394130</vt:lpwstr>
      </vt:variant>
      <vt:variant>
        <vt:i4>1310769</vt:i4>
      </vt:variant>
      <vt:variant>
        <vt:i4>56</vt:i4>
      </vt:variant>
      <vt:variant>
        <vt:i4>0</vt:i4>
      </vt:variant>
      <vt:variant>
        <vt:i4>5</vt:i4>
      </vt:variant>
      <vt:variant>
        <vt:lpwstr/>
      </vt:variant>
      <vt:variant>
        <vt:lpwstr>_Toc168394129</vt:lpwstr>
      </vt:variant>
      <vt:variant>
        <vt:i4>1310769</vt:i4>
      </vt:variant>
      <vt:variant>
        <vt:i4>50</vt:i4>
      </vt:variant>
      <vt:variant>
        <vt:i4>0</vt:i4>
      </vt:variant>
      <vt:variant>
        <vt:i4>5</vt:i4>
      </vt:variant>
      <vt:variant>
        <vt:lpwstr/>
      </vt:variant>
      <vt:variant>
        <vt:lpwstr>_Toc168394128</vt:lpwstr>
      </vt:variant>
      <vt:variant>
        <vt:i4>1310769</vt:i4>
      </vt:variant>
      <vt:variant>
        <vt:i4>44</vt:i4>
      </vt:variant>
      <vt:variant>
        <vt:i4>0</vt:i4>
      </vt:variant>
      <vt:variant>
        <vt:i4>5</vt:i4>
      </vt:variant>
      <vt:variant>
        <vt:lpwstr/>
      </vt:variant>
      <vt:variant>
        <vt:lpwstr>_Toc168394127</vt:lpwstr>
      </vt:variant>
      <vt:variant>
        <vt:i4>1310769</vt:i4>
      </vt:variant>
      <vt:variant>
        <vt:i4>38</vt:i4>
      </vt:variant>
      <vt:variant>
        <vt:i4>0</vt:i4>
      </vt:variant>
      <vt:variant>
        <vt:i4>5</vt:i4>
      </vt:variant>
      <vt:variant>
        <vt:lpwstr/>
      </vt:variant>
      <vt:variant>
        <vt:lpwstr>_Toc168394126</vt:lpwstr>
      </vt:variant>
      <vt:variant>
        <vt:i4>1310769</vt:i4>
      </vt:variant>
      <vt:variant>
        <vt:i4>32</vt:i4>
      </vt:variant>
      <vt:variant>
        <vt:i4>0</vt:i4>
      </vt:variant>
      <vt:variant>
        <vt:i4>5</vt:i4>
      </vt:variant>
      <vt:variant>
        <vt:lpwstr/>
      </vt:variant>
      <vt:variant>
        <vt:lpwstr>_Toc168394125</vt:lpwstr>
      </vt:variant>
      <vt:variant>
        <vt:i4>1310769</vt:i4>
      </vt:variant>
      <vt:variant>
        <vt:i4>26</vt:i4>
      </vt:variant>
      <vt:variant>
        <vt:i4>0</vt:i4>
      </vt:variant>
      <vt:variant>
        <vt:i4>5</vt:i4>
      </vt:variant>
      <vt:variant>
        <vt:lpwstr/>
      </vt:variant>
      <vt:variant>
        <vt:lpwstr>_Toc168394124</vt:lpwstr>
      </vt:variant>
      <vt:variant>
        <vt:i4>1310769</vt:i4>
      </vt:variant>
      <vt:variant>
        <vt:i4>20</vt:i4>
      </vt:variant>
      <vt:variant>
        <vt:i4>0</vt:i4>
      </vt:variant>
      <vt:variant>
        <vt:i4>5</vt:i4>
      </vt:variant>
      <vt:variant>
        <vt:lpwstr/>
      </vt:variant>
      <vt:variant>
        <vt:lpwstr>_Toc168394123</vt:lpwstr>
      </vt:variant>
      <vt:variant>
        <vt:i4>1310769</vt:i4>
      </vt:variant>
      <vt:variant>
        <vt:i4>14</vt:i4>
      </vt:variant>
      <vt:variant>
        <vt:i4>0</vt:i4>
      </vt:variant>
      <vt:variant>
        <vt:i4>5</vt:i4>
      </vt:variant>
      <vt:variant>
        <vt:lpwstr/>
      </vt:variant>
      <vt:variant>
        <vt:lpwstr>_Toc168394122</vt:lpwstr>
      </vt:variant>
      <vt:variant>
        <vt:i4>1310769</vt:i4>
      </vt:variant>
      <vt:variant>
        <vt:i4>8</vt:i4>
      </vt:variant>
      <vt:variant>
        <vt:i4>0</vt:i4>
      </vt:variant>
      <vt:variant>
        <vt:i4>5</vt:i4>
      </vt:variant>
      <vt:variant>
        <vt:lpwstr/>
      </vt:variant>
      <vt:variant>
        <vt:lpwstr>_Toc168394121</vt:lpwstr>
      </vt:variant>
      <vt:variant>
        <vt:i4>2424955</vt:i4>
      </vt:variant>
      <vt:variant>
        <vt:i4>3</vt:i4>
      </vt:variant>
      <vt:variant>
        <vt:i4>0</vt:i4>
      </vt:variant>
      <vt:variant>
        <vt:i4>5</vt:i4>
      </vt:variant>
      <vt:variant>
        <vt:lpwstr>https://www.nedlands.wa.gov.au/public-address-registration-form</vt:lpwstr>
      </vt:variant>
      <vt:variant>
        <vt:lpwstr/>
      </vt:variant>
      <vt:variant>
        <vt:i4>8323182</vt:i4>
      </vt:variant>
      <vt:variant>
        <vt:i4>0</vt:i4>
      </vt:variant>
      <vt:variant>
        <vt:i4>0</vt:i4>
      </vt:variant>
      <vt:variant>
        <vt:i4>5</vt:i4>
      </vt:variant>
      <vt:variant>
        <vt:lpwstr>https://www.nedlands.wa.gov.au/public-question-time</vt:lpwstr>
      </vt:variant>
      <vt:variant>
        <vt:lpwstr/>
      </vt:variant>
      <vt:variant>
        <vt:i4>7274527</vt:i4>
      </vt:variant>
      <vt:variant>
        <vt:i4>0</vt:i4>
      </vt:variant>
      <vt:variant>
        <vt:i4>0</vt:i4>
      </vt:variant>
      <vt:variant>
        <vt:i4>5</vt:i4>
      </vt:variant>
      <vt:variant>
        <vt:lpwstr>mailto:dkennedy-stiff@nedlands.wa.gov.au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Agenda for Special Council Meeting 18:00 PM - Tuesday, 31 October 2023</dc:title>
  <dc:subject/>
  <dc:creator>Nicole Ceric</dc:creator>
  <cp:keywords/>
  <cp:lastModifiedBy>Nicole Robson</cp:lastModifiedBy>
  <cp:revision>2</cp:revision>
  <cp:lastPrinted>2024-06-18T02:58:00Z</cp:lastPrinted>
  <dcterms:created xsi:type="dcterms:W3CDTF">2024-06-19T00:23:00Z</dcterms:created>
  <dcterms:modified xsi:type="dcterms:W3CDTF">2024-06-19T00:23:00Z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4</vt:lpwstr>
  </property>
  <property fmtid="{D5CDD505-2E9C-101B-9397-08002B2CF9AE}" pid="3" name="Activity">
    <vt:lpwstr>76</vt:lpwstr>
  </property>
  <property fmtid="{D5CDD505-2E9C-101B-9397-08002B2CF9AE}" pid="4" name="MediaServiceImageTags">
    <vt:lpwstr/>
  </property>
  <property fmtid="{D5CDD505-2E9C-101B-9397-08002B2CF9AE}" pid="5" name="ContentTypeId">
    <vt:lpwstr>0x010100DBE2AFA49EAD6847BCAE523F8D149C8E00F69279D46EAA0B45B11A2D4E0D1C1062</vt:lpwstr>
  </property>
  <property fmtid="{D5CDD505-2E9C-101B-9397-08002B2CF9AE}" pid="6" name="eDMS Site">
    <vt:lpwstr>154</vt:lpwstr>
  </property>
  <property fmtid="{D5CDD505-2E9C-101B-9397-08002B2CF9AE}" pid="7" name="Function">
    <vt:lpwstr>153</vt:lpwstr>
  </property>
  <property fmtid="{D5CDD505-2E9C-101B-9397-08002B2CF9AE}" pid="8" name="_dlc_DocIdItemGuid">
    <vt:lpwstr>809288a3-7a37-4256-b6c8-9cca3884bbae</vt:lpwstr>
  </property>
  <property fmtid="{D5CDD505-2E9C-101B-9397-08002B2CF9AE}" pid="9" name="Subject Matter">
    <vt:lpwstr>77</vt:lpwstr>
  </property>
</Properties>
</file>