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840530"/>
        <w:docPartObj>
          <w:docPartGallery w:val="Cover Pages"/>
          <w:docPartUnique/>
        </w:docPartObj>
      </w:sdtPr>
      <w:sdtEndPr>
        <w:rPr>
          <w:rFonts w:eastAsia="Times New Roman"/>
          <w:b/>
          <w:bCs/>
          <w:color w:val="FFFFFF" w:themeColor="background1"/>
          <w:sz w:val="96"/>
          <w:szCs w:val="96"/>
          <w:lang w:eastAsia="en-US"/>
        </w:rPr>
      </w:sdtEndPr>
      <w:sdtContent>
        <w:p w14:paraId="216E8E4F" w14:textId="484D1BB7" w:rsidR="00084922" w:rsidRDefault="00567B02" w:rsidP="00A225B9">
          <w:pPr>
            <w:spacing w:before="0" w:after="0" w:line="240" w:lineRule="auto"/>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1" behindDoc="1" locked="0" layoutInCell="1" allowOverlap="1" wp14:anchorId="216E93A8" wp14:editId="5357A0BD">
                    <wp:simplePos x="0" y="0"/>
                    <wp:positionH relativeFrom="page">
                      <wp:posOffset>-57150</wp:posOffset>
                    </wp:positionH>
                    <wp:positionV relativeFrom="paragraph">
                      <wp:posOffset>-1079500</wp:posOffset>
                    </wp:positionV>
                    <wp:extent cx="7610475" cy="4772025"/>
                    <wp:effectExtent l="0" t="0" r="9525" b="9525"/>
                    <wp:wrapNone/>
                    <wp:docPr id="5" name="Rectangle 5" descr="P1#y1"/>
                    <wp:cNvGraphicFramePr/>
                    <a:graphic xmlns:a="http://schemas.openxmlformats.org/drawingml/2006/main">
                      <a:graphicData uri="http://schemas.microsoft.com/office/word/2010/wordprocessingShape">
                        <wps:wsp>
                          <wps:cNvSpPr/>
                          <wps:spPr>
                            <a:xfrm>
                              <a:off x="0" y="0"/>
                              <a:ext cx="7610475" cy="4772025"/>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2266040" id="Rectangle 5" o:spid="_x0000_s1026" alt="P1#y1" style="position:absolute;margin-left:-4.5pt;margin-top:-85pt;width:599.25pt;height:375.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" fillcolor="#00205b" stroked="f" strokeweight="1pt">
                    <w10:wrap anchorx="page"/>
                  </v:rect>
                </w:pict>
              </mc:Fallback>
            </mc:AlternateContent>
          </w:r>
          <w:r w:rsidR="00B5721D">
            <w:rPr>
              <w:noProof/>
            </w:rPr>
            <w:drawing>
              <wp:anchor distT="0" distB="0" distL="114300" distR="114300" simplePos="0" relativeHeight="251658242" behindDoc="1" locked="0" layoutInCell="1" allowOverlap="1" wp14:anchorId="216E93A2" wp14:editId="1C96C6D7">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B5721D">
            <w:rPr>
              <w:noProof/>
            </w:rPr>
            <mc:AlternateContent>
              <mc:Choice Requires="wps">
                <w:drawing>
                  <wp:anchor distT="0" distB="0" distL="114300" distR="114300" simplePos="0" relativeHeight="251658240" behindDoc="0" locked="0" layoutInCell="1" allowOverlap="1" wp14:anchorId="216E93A4" wp14:editId="3F61DEF9">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16E9516" w14:textId="5420F251" w:rsidR="00084922" w:rsidRPr="00D7591D" w:rsidRDefault="00922CF5"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w:t>
                                </w:r>
                                <w:r w:rsidR="00986F76">
                                  <w:rPr>
                                    <w:rFonts w:eastAsia="Times New Roman"/>
                                    <w:b/>
                                    <w:noProof/>
                                    <w:color w:val="FFFFFF" w:themeColor="background1"/>
                                    <w:sz w:val="96"/>
                                    <w:szCs w:val="96"/>
                                    <w:lang w:eastAsia="en-US"/>
                                  </w:rPr>
                                  <w:t>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72302085"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Tuesday</w:t>
                                </w:r>
                                <w:r w:rsidR="00F76823">
                                  <w:rPr>
                                    <w:rFonts w:ascii="Acumin Pro" w:eastAsia="Times New Roman" w:hAnsi="Acumin Pro" w:cstheme="minorHAnsi"/>
                                    <w:b/>
                                    <w:noProof/>
                                    <w:color w:val="FFFFFF" w:themeColor="background1"/>
                                    <w:sz w:val="32"/>
                                    <w:szCs w:val="32"/>
                                    <w:lang w:eastAsia="en-US"/>
                                  </w:rPr>
                                  <w:t>,</w:t>
                                </w:r>
                                <w:r w:rsidR="006E1F97">
                                  <w:rPr>
                                    <w:rFonts w:ascii="Acumin Pro" w:eastAsia="Times New Roman" w:hAnsi="Acumin Pro" w:cstheme="minorHAnsi"/>
                                    <w:b/>
                                    <w:noProof/>
                                    <w:color w:val="FFFFFF" w:themeColor="background1"/>
                                    <w:sz w:val="32"/>
                                    <w:szCs w:val="32"/>
                                    <w:lang w:eastAsia="en-US"/>
                                  </w:rPr>
                                  <w:t xml:space="preserve"> 9 April</w:t>
                                </w:r>
                                <w:r w:rsidRPr="00D7591D">
                                  <w:rPr>
                                    <w:rFonts w:ascii="Acumin Pro" w:eastAsia="Times New Roman" w:hAnsi="Acumin Pro" w:cstheme="minorHAnsi"/>
                                    <w:b/>
                                    <w:noProof/>
                                    <w:color w:val="FFFFFF" w:themeColor="background1"/>
                                    <w:sz w:val="32"/>
                                    <w:szCs w:val="32"/>
                                    <w:lang w:eastAsia="en-US"/>
                                  </w:rPr>
                                  <w:t xml:space="preserve"> 202</w:t>
                                </w:r>
                                <w:r w:rsidR="00567B02">
                                  <w:rPr>
                                    <w:rFonts w:ascii="Acumin Pro" w:eastAsia="Times New Roman" w:hAnsi="Acumin Pro" w:cstheme="minorHAnsi"/>
                                    <w:b/>
                                    <w:noProof/>
                                    <w:color w:val="FFFFFF" w:themeColor="background1"/>
                                    <w:sz w:val="32"/>
                                    <w:szCs w:val="32"/>
                                    <w:lang w:eastAsia="en-US"/>
                                  </w:rPr>
                                  <w:t>4</w:t>
                                </w:r>
                              </w:p>
                              <w:p w14:paraId="216E951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3#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216E9516" w14:textId="5420F251" w:rsidR="00084922" w:rsidRPr="00D7591D" w:rsidRDefault="00922CF5"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w:t>
                          </w:r>
                          <w:r w:rsidR="00986F76">
                            <w:rPr>
                              <w:rFonts w:eastAsia="Times New Roman"/>
                              <w:b/>
                              <w:noProof/>
                              <w:color w:val="FFFFFF" w:themeColor="background1"/>
                              <w:sz w:val="96"/>
                              <w:szCs w:val="96"/>
                              <w:lang w:eastAsia="en-US"/>
                            </w:rPr>
                            <w:t>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72302085"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Tuesday</w:t>
                          </w:r>
                          <w:r w:rsidR="00F76823">
                            <w:rPr>
                              <w:rFonts w:ascii="Acumin Pro" w:eastAsia="Times New Roman" w:hAnsi="Acumin Pro" w:cstheme="minorHAnsi"/>
                              <w:b/>
                              <w:noProof/>
                              <w:color w:val="FFFFFF" w:themeColor="background1"/>
                              <w:sz w:val="32"/>
                              <w:szCs w:val="32"/>
                              <w:lang w:eastAsia="en-US"/>
                            </w:rPr>
                            <w:t>,</w:t>
                          </w:r>
                          <w:r w:rsidR="006E1F97">
                            <w:rPr>
                              <w:rFonts w:ascii="Acumin Pro" w:eastAsia="Times New Roman" w:hAnsi="Acumin Pro" w:cstheme="minorHAnsi"/>
                              <w:b/>
                              <w:noProof/>
                              <w:color w:val="FFFFFF" w:themeColor="background1"/>
                              <w:sz w:val="32"/>
                              <w:szCs w:val="32"/>
                              <w:lang w:eastAsia="en-US"/>
                            </w:rPr>
                            <w:t xml:space="preserve"> 9 April</w:t>
                          </w:r>
                          <w:r w:rsidRPr="00D7591D">
                            <w:rPr>
                              <w:rFonts w:ascii="Acumin Pro" w:eastAsia="Times New Roman" w:hAnsi="Acumin Pro" w:cstheme="minorHAnsi"/>
                              <w:b/>
                              <w:noProof/>
                              <w:color w:val="FFFFFF" w:themeColor="background1"/>
                              <w:sz w:val="32"/>
                              <w:szCs w:val="32"/>
                              <w:lang w:eastAsia="en-US"/>
                            </w:rPr>
                            <w:t xml:space="preserve"> 202</w:t>
                          </w:r>
                          <w:r w:rsidR="00567B02">
                            <w:rPr>
                              <w:rFonts w:ascii="Acumin Pro" w:eastAsia="Times New Roman" w:hAnsi="Acumin Pro" w:cstheme="minorHAnsi"/>
                              <w:b/>
                              <w:noProof/>
                              <w:color w:val="FFFFFF" w:themeColor="background1"/>
                              <w:sz w:val="32"/>
                              <w:szCs w:val="32"/>
                              <w:lang w:eastAsia="en-US"/>
                            </w:rPr>
                            <w:t>4</w:t>
                          </w:r>
                        </w:p>
                        <w:p w14:paraId="216E951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30E44497" w14:textId="77777777" w:rsidR="00567B02" w:rsidRDefault="00567B02" w:rsidP="00A225B9">
      <w:pPr>
        <w:spacing w:before="0" w:after="0" w:line="240" w:lineRule="auto"/>
        <w:rPr>
          <w:b/>
          <w:bCs/>
          <w:color w:val="002060"/>
          <w:sz w:val="28"/>
          <w:szCs w:val="24"/>
        </w:rPr>
      </w:pPr>
    </w:p>
    <w:p w14:paraId="1879E69D" w14:textId="77777777" w:rsidR="00567B02" w:rsidRDefault="00567B02" w:rsidP="00A225B9">
      <w:pPr>
        <w:spacing w:before="0" w:after="0" w:line="240" w:lineRule="auto"/>
        <w:rPr>
          <w:b/>
          <w:color w:val="163475"/>
          <w:sz w:val="28"/>
          <w:szCs w:val="28"/>
        </w:rPr>
      </w:pPr>
    </w:p>
    <w:p w14:paraId="6C65DBFB" w14:textId="77777777" w:rsidR="00567B02" w:rsidRDefault="00567B02" w:rsidP="00A225B9">
      <w:pPr>
        <w:spacing w:before="0" w:after="0" w:line="240" w:lineRule="auto"/>
        <w:rPr>
          <w:b/>
          <w:color w:val="163475"/>
          <w:sz w:val="28"/>
          <w:szCs w:val="28"/>
        </w:rPr>
      </w:pPr>
    </w:p>
    <w:p w14:paraId="76015061" w14:textId="77777777" w:rsidR="004745CF" w:rsidRDefault="004745CF">
      <w:pPr>
        <w:spacing w:before="0" w:after="120"/>
        <w:jc w:val="left"/>
        <w:rPr>
          <w:b/>
          <w:bCs/>
          <w:color w:val="002060"/>
          <w:sz w:val="28"/>
          <w:szCs w:val="24"/>
        </w:rPr>
      </w:pPr>
      <w:r>
        <w:rPr>
          <w:b/>
          <w:bCs/>
          <w:color w:val="002060"/>
          <w:sz w:val="28"/>
          <w:szCs w:val="24"/>
        </w:rPr>
        <w:br w:type="page"/>
      </w:r>
    </w:p>
    <w:p w14:paraId="216E8E50" w14:textId="6AFC8EDB" w:rsidR="00D7591D" w:rsidRPr="00084922" w:rsidRDefault="00B5721D" w:rsidP="00A225B9">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216E8E51" w14:textId="77777777" w:rsidR="001F3162" w:rsidRPr="000060D6" w:rsidRDefault="00B5721D" w:rsidP="00A225B9">
      <w:pPr>
        <w:spacing w:after="0" w:line="240" w:lineRule="auto"/>
        <w:rPr>
          <w:bCs/>
          <w:szCs w:val="24"/>
        </w:rPr>
      </w:pPr>
      <w:r w:rsidRPr="00D7591D">
        <w:rPr>
          <w:bCs/>
          <w:szCs w:val="24"/>
        </w:rPr>
        <w:t xml:space="preserve">Council Meeting Agenda Forum are run in accordance with the City of Nedlands Governance Framework Policy. If you have any questions in relation to the agenda, procedural matters, addressing the Council or attending these meetings please contact the Executive Officer on 9273 3500 or </w:t>
      </w:r>
      <w:hyperlink r:id="rId13" w:history="1">
        <w:r w:rsidRPr="008928C5">
          <w:rPr>
            <w:rStyle w:val="Hyperlink"/>
            <w:bCs/>
            <w:szCs w:val="24"/>
          </w:rPr>
          <w:t>council@nedlands.wa.gov.au</w:t>
        </w:r>
      </w:hyperlink>
      <w:r>
        <w:rPr>
          <w:bCs/>
          <w:szCs w:val="24"/>
        </w:rPr>
        <w:t xml:space="preserve"> </w:t>
      </w:r>
      <w:r w:rsidRPr="00D7591D">
        <w:rPr>
          <w:bCs/>
          <w:szCs w:val="24"/>
        </w:rPr>
        <w:t xml:space="preserve"> </w:t>
      </w:r>
    </w:p>
    <w:p w14:paraId="216E8E52" w14:textId="77777777" w:rsidR="00D7591D" w:rsidRPr="003950D7" w:rsidRDefault="00B5721D" w:rsidP="00A225B9">
      <w:pPr>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A225B9">
      <w:pPr>
        <w:spacing w:after="0" w:line="240" w:lineRule="auto"/>
        <w:rPr>
          <w:bCs/>
          <w:szCs w:val="24"/>
        </w:rPr>
      </w:pPr>
      <w:r w:rsidRPr="00D7591D">
        <w:rPr>
          <w:bCs/>
          <w:szCs w:val="24"/>
        </w:rPr>
        <w:t>Public Questions are dealt with at the Ordinary Council Meeting.</w:t>
      </w:r>
    </w:p>
    <w:p w14:paraId="216E8E54" w14:textId="77777777" w:rsidR="00D7591D" w:rsidRPr="003950D7" w:rsidRDefault="00B5721D" w:rsidP="00A225B9">
      <w:pPr>
        <w:rPr>
          <w:b/>
          <w:bCs/>
          <w:color w:val="002060"/>
          <w:sz w:val="28"/>
          <w:szCs w:val="24"/>
        </w:rPr>
      </w:pPr>
      <w:r w:rsidRPr="003950D7">
        <w:rPr>
          <w:b/>
          <w:bCs/>
          <w:color w:val="002060"/>
          <w:sz w:val="28"/>
          <w:szCs w:val="24"/>
        </w:rPr>
        <w:br/>
        <w:t>Deputations</w:t>
      </w:r>
    </w:p>
    <w:p w14:paraId="216E8E55" w14:textId="77777777" w:rsidR="001F3162" w:rsidRPr="00D7591D" w:rsidRDefault="00B5721D" w:rsidP="00A225B9">
      <w:pPr>
        <w:spacing w:after="0" w:line="240" w:lineRule="auto"/>
        <w:rPr>
          <w:bCs/>
          <w:szCs w:val="24"/>
        </w:rPr>
      </w:pPr>
      <w:r w:rsidRPr="00D7591D">
        <w:rPr>
          <w:bCs/>
          <w:szCs w:val="24"/>
        </w:rPr>
        <w:t xml:space="preserve">Members of the public may make presentations or ask questions on items contained within the agenda. Presentations are limited to 5 minutes. Members of the public must complete the online registration form available on the City’s website: </w:t>
      </w:r>
      <w:hyperlink r:id="rId14" w:history="1">
        <w:r w:rsidRPr="00D7591D">
          <w:rPr>
            <w:rStyle w:val="Hyperlink"/>
            <w:bCs/>
            <w:color w:val="163475"/>
            <w:szCs w:val="24"/>
          </w:rPr>
          <w:t>Public Address Registration Form | City of Nedlands</w:t>
        </w:r>
      </w:hyperlink>
    </w:p>
    <w:p w14:paraId="216E8E56" w14:textId="77777777" w:rsidR="00D7591D" w:rsidRPr="003950D7" w:rsidRDefault="00B5721D" w:rsidP="00A225B9">
      <w:pPr>
        <w:rPr>
          <w:b/>
          <w:bCs/>
          <w:color w:val="002060"/>
          <w:sz w:val="28"/>
          <w:szCs w:val="24"/>
        </w:rPr>
      </w:pPr>
      <w:r w:rsidRPr="003950D7">
        <w:rPr>
          <w:b/>
          <w:bCs/>
          <w:color w:val="002060"/>
          <w:sz w:val="28"/>
          <w:szCs w:val="24"/>
        </w:rPr>
        <w:br/>
        <w:t>Disclaimer</w:t>
      </w:r>
    </w:p>
    <w:p w14:paraId="216E8E57" w14:textId="77777777" w:rsidR="00D7591D" w:rsidRPr="00D7591D" w:rsidRDefault="00B5721D" w:rsidP="00A225B9">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16E8E58" w14:textId="77777777" w:rsidR="00D7591D" w:rsidRDefault="00B5721D" w:rsidP="00A225B9">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A225B9">
      <w:pPr>
        <w:rPr>
          <w:bCs/>
          <w:szCs w:val="24"/>
        </w:rPr>
      </w:pPr>
    </w:p>
    <w:p w14:paraId="216E8E5A" w14:textId="77777777" w:rsidR="000060D6" w:rsidRDefault="000060D6" w:rsidP="00A225B9">
      <w:pPr>
        <w:jc w:val="center"/>
        <w:rPr>
          <w:rFonts w:asciiTheme="minorHAnsi" w:hAnsiTheme="minorHAnsi" w:cstheme="minorHAnsi"/>
          <w:b/>
          <w:sz w:val="36"/>
          <w:szCs w:val="36"/>
        </w:rPr>
      </w:pPr>
    </w:p>
    <w:p w14:paraId="216E8E5B" w14:textId="77777777" w:rsidR="00084922" w:rsidRDefault="00084922" w:rsidP="00A225B9">
      <w:pPr>
        <w:jc w:val="center"/>
        <w:rPr>
          <w:rFonts w:asciiTheme="minorHAnsi" w:hAnsiTheme="minorHAnsi" w:cstheme="minorHAnsi"/>
          <w:b/>
          <w:sz w:val="36"/>
          <w:szCs w:val="36"/>
        </w:rPr>
      </w:pPr>
    </w:p>
    <w:p w14:paraId="216E8E5C" w14:textId="77777777" w:rsidR="00084922" w:rsidRDefault="00084922" w:rsidP="00A225B9">
      <w:pPr>
        <w:jc w:val="center"/>
        <w:rPr>
          <w:rFonts w:asciiTheme="minorHAnsi" w:hAnsiTheme="minorHAnsi" w:cstheme="minorHAnsi"/>
          <w:b/>
          <w:sz w:val="36"/>
          <w:szCs w:val="36"/>
        </w:rPr>
      </w:pPr>
    </w:p>
    <w:p w14:paraId="216E8E5D" w14:textId="77777777" w:rsidR="00084922" w:rsidRDefault="00084922" w:rsidP="00A225B9">
      <w:pPr>
        <w:jc w:val="center"/>
        <w:rPr>
          <w:rFonts w:asciiTheme="minorHAnsi" w:hAnsiTheme="minorHAnsi" w:cstheme="minorHAnsi"/>
          <w:b/>
          <w:sz w:val="36"/>
          <w:szCs w:val="36"/>
        </w:rPr>
      </w:pPr>
    </w:p>
    <w:p w14:paraId="216E8E5E" w14:textId="77777777" w:rsidR="00084922" w:rsidRDefault="00084922" w:rsidP="00A225B9">
      <w:pPr>
        <w:jc w:val="center"/>
        <w:rPr>
          <w:rFonts w:asciiTheme="minorHAnsi" w:hAnsiTheme="minorHAnsi" w:cstheme="minorHAnsi"/>
          <w:b/>
          <w:sz w:val="36"/>
          <w:szCs w:val="36"/>
        </w:rPr>
      </w:pPr>
    </w:p>
    <w:p w14:paraId="216E8E5F" w14:textId="77777777" w:rsidR="008F4CC7" w:rsidRDefault="008F4CC7" w:rsidP="00A225B9">
      <w:pPr>
        <w:spacing w:after="120"/>
        <w:jc w:val="center"/>
        <w:rPr>
          <w:rFonts w:asciiTheme="minorHAnsi" w:hAnsiTheme="minorHAnsi" w:cstheme="minorHAnsi"/>
          <w:b/>
          <w:sz w:val="36"/>
          <w:szCs w:val="36"/>
        </w:rPr>
      </w:pPr>
    </w:p>
    <w:p w14:paraId="216E8E61" w14:textId="1EDD0834" w:rsidR="00B37375" w:rsidRPr="008041B9" w:rsidRDefault="006B7CB5" w:rsidP="002D2D0C">
      <w:pPr>
        <w:spacing w:before="0" w:after="0" w:line="240" w:lineRule="auto"/>
        <w:jc w:val="center"/>
        <w:rPr>
          <w:b/>
          <w:color w:val="002060"/>
          <w:sz w:val="36"/>
          <w:szCs w:val="36"/>
          <w:specVanish/>
        </w:rPr>
      </w:pPr>
      <w:r w:rsidRPr="008041B9">
        <w:rPr>
          <w:b/>
          <w:color w:val="002060"/>
          <w:sz w:val="36"/>
          <w:szCs w:val="36"/>
        </w:rPr>
        <w:lastRenderedPageBreak/>
        <w:t>Table of Contents</w:t>
      </w:r>
    </w:p>
    <w:sdt>
      <w:sdtPr>
        <w:rPr>
          <w:rFonts w:ascii="Arial" w:eastAsiaTheme="minorEastAsia" w:hAnsi="Arial" w:cs="Arial"/>
          <w:color w:val="auto"/>
          <w:sz w:val="24"/>
          <w:szCs w:val="24"/>
        </w:rPr>
        <w:id w:val="-1076048007"/>
        <w:docPartObj>
          <w:docPartGallery w:val="Table of Contents"/>
          <w:docPartUnique/>
        </w:docPartObj>
      </w:sdtPr>
      <w:sdtEndPr>
        <w:rPr>
          <w:b/>
          <w:bCs/>
        </w:rPr>
      </w:sdtEndPr>
      <w:sdtContent>
        <w:p w14:paraId="102E8765" w14:textId="50853B09" w:rsidR="002D2D0C" w:rsidRPr="008041B9" w:rsidRDefault="002D2D0C" w:rsidP="008041B9">
          <w:pPr>
            <w:pStyle w:val="TOCHeading"/>
            <w:spacing w:before="0"/>
            <w:rPr>
              <w:sz w:val="8"/>
              <w:szCs w:val="6"/>
            </w:rPr>
          </w:pPr>
        </w:p>
        <w:p w14:paraId="6F6F3E96" w14:textId="290D3FE5" w:rsidR="002D2D0C" w:rsidRDefault="002D2D0C" w:rsidP="008041B9">
          <w:pPr>
            <w:pStyle w:val="TOC2"/>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3138458" w:history="1">
            <w:r w:rsidRPr="005D3DCF">
              <w:rPr>
                <w:rStyle w:val="Hyperlink"/>
                <w:noProof/>
              </w:rPr>
              <w:t xml:space="preserve">1. </w:t>
            </w:r>
            <w:r>
              <w:rPr>
                <w:rFonts w:asciiTheme="minorHAnsi" w:hAnsiTheme="minorHAnsi" w:cstheme="minorBidi"/>
                <w:noProof/>
                <w:kern w:val="2"/>
                <w:sz w:val="22"/>
                <w14:ligatures w14:val="standardContextual"/>
              </w:rPr>
              <w:tab/>
            </w:r>
            <w:r w:rsidRPr="005D3DCF">
              <w:rPr>
                <w:rStyle w:val="Hyperlink"/>
                <w:noProof/>
              </w:rPr>
              <w:t>Declaration of Opening</w:t>
            </w:r>
            <w:r>
              <w:rPr>
                <w:noProof/>
                <w:webHidden/>
              </w:rPr>
              <w:tab/>
            </w:r>
            <w:r>
              <w:rPr>
                <w:noProof/>
                <w:webHidden/>
              </w:rPr>
              <w:fldChar w:fldCharType="begin"/>
            </w:r>
            <w:r>
              <w:rPr>
                <w:noProof/>
                <w:webHidden/>
              </w:rPr>
              <w:instrText xml:space="preserve"> PAGEREF _Toc163138458 \h </w:instrText>
            </w:r>
            <w:r>
              <w:rPr>
                <w:noProof/>
                <w:webHidden/>
              </w:rPr>
            </w:r>
            <w:r>
              <w:rPr>
                <w:noProof/>
                <w:webHidden/>
              </w:rPr>
              <w:fldChar w:fldCharType="separate"/>
            </w:r>
            <w:r w:rsidR="000211CF">
              <w:rPr>
                <w:noProof/>
                <w:webHidden/>
              </w:rPr>
              <w:t>5</w:t>
            </w:r>
            <w:r>
              <w:rPr>
                <w:noProof/>
                <w:webHidden/>
              </w:rPr>
              <w:fldChar w:fldCharType="end"/>
            </w:r>
          </w:hyperlink>
        </w:p>
        <w:p w14:paraId="19C0F8D4" w14:textId="06E5E220" w:rsidR="002D2D0C" w:rsidRDefault="00000000" w:rsidP="008041B9">
          <w:pPr>
            <w:pStyle w:val="TOC2"/>
            <w:rPr>
              <w:rFonts w:asciiTheme="minorHAnsi" w:hAnsiTheme="minorHAnsi" w:cstheme="minorBidi"/>
              <w:noProof/>
              <w:kern w:val="2"/>
              <w:sz w:val="22"/>
              <w14:ligatures w14:val="standardContextual"/>
            </w:rPr>
          </w:pPr>
          <w:hyperlink w:anchor="_Toc163138459" w:history="1">
            <w:r w:rsidR="002D2D0C" w:rsidRPr="005D3DCF">
              <w:rPr>
                <w:rStyle w:val="Hyperlink"/>
                <w:noProof/>
              </w:rPr>
              <w:t xml:space="preserve">2. </w:t>
            </w:r>
            <w:r w:rsidR="002D2D0C">
              <w:rPr>
                <w:rFonts w:asciiTheme="minorHAnsi" w:hAnsiTheme="minorHAnsi" w:cstheme="minorBidi"/>
                <w:noProof/>
                <w:kern w:val="2"/>
                <w:sz w:val="22"/>
                <w14:ligatures w14:val="standardContextual"/>
              </w:rPr>
              <w:tab/>
            </w:r>
            <w:r w:rsidR="002D2D0C" w:rsidRPr="005D3DCF">
              <w:rPr>
                <w:rStyle w:val="Hyperlink"/>
                <w:noProof/>
              </w:rPr>
              <w:t>Present and Apologies and Leave of Absence (Previously Approved)</w:t>
            </w:r>
            <w:r w:rsidR="002D2D0C">
              <w:rPr>
                <w:noProof/>
                <w:webHidden/>
              </w:rPr>
              <w:tab/>
            </w:r>
            <w:r w:rsidR="002D2D0C">
              <w:rPr>
                <w:noProof/>
                <w:webHidden/>
              </w:rPr>
              <w:fldChar w:fldCharType="begin"/>
            </w:r>
            <w:r w:rsidR="002D2D0C">
              <w:rPr>
                <w:noProof/>
                <w:webHidden/>
              </w:rPr>
              <w:instrText xml:space="preserve"> PAGEREF _Toc163138459 \h </w:instrText>
            </w:r>
            <w:r w:rsidR="002D2D0C">
              <w:rPr>
                <w:noProof/>
                <w:webHidden/>
              </w:rPr>
            </w:r>
            <w:r w:rsidR="002D2D0C">
              <w:rPr>
                <w:noProof/>
                <w:webHidden/>
              </w:rPr>
              <w:fldChar w:fldCharType="separate"/>
            </w:r>
            <w:r w:rsidR="000211CF">
              <w:rPr>
                <w:noProof/>
                <w:webHidden/>
              </w:rPr>
              <w:t>5</w:t>
            </w:r>
            <w:r w:rsidR="002D2D0C">
              <w:rPr>
                <w:noProof/>
                <w:webHidden/>
              </w:rPr>
              <w:fldChar w:fldCharType="end"/>
            </w:r>
          </w:hyperlink>
        </w:p>
        <w:p w14:paraId="1B16AC11" w14:textId="47DB006C" w:rsidR="002D2D0C" w:rsidRDefault="00000000" w:rsidP="008041B9">
          <w:pPr>
            <w:pStyle w:val="TOC2"/>
            <w:rPr>
              <w:rFonts w:asciiTheme="minorHAnsi" w:hAnsiTheme="minorHAnsi" w:cstheme="minorBidi"/>
              <w:noProof/>
              <w:kern w:val="2"/>
              <w:sz w:val="22"/>
              <w14:ligatures w14:val="standardContextual"/>
            </w:rPr>
          </w:pPr>
          <w:hyperlink w:anchor="_Toc163138460" w:history="1">
            <w:r w:rsidR="002D2D0C" w:rsidRPr="005D3DCF">
              <w:rPr>
                <w:rStyle w:val="Hyperlink"/>
                <w:noProof/>
              </w:rPr>
              <w:t xml:space="preserve">3. </w:t>
            </w:r>
            <w:r w:rsidR="002D2D0C">
              <w:rPr>
                <w:rFonts w:asciiTheme="minorHAnsi" w:hAnsiTheme="minorHAnsi" w:cstheme="minorBidi"/>
                <w:noProof/>
                <w:kern w:val="2"/>
                <w:sz w:val="22"/>
                <w14:ligatures w14:val="standardContextual"/>
              </w:rPr>
              <w:tab/>
            </w:r>
            <w:r w:rsidR="002D2D0C" w:rsidRPr="005D3DCF">
              <w:rPr>
                <w:rStyle w:val="Hyperlink"/>
                <w:noProof/>
              </w:rPr>
              <w:t>Public Question Time</w:t>
            </w:r>
            <w:r w:rsidR="002D2D0C">
              <w:rPr>
                <w:noProof/>
                <w:webHidden/>
              </w:rPr>
              <w:tab/>
            </w:r>
            <w:r w:rsidR="002D2D0C">
              <w:rPr>
                <w:noProof/>
                <w:webHidden/>
              </w:rPr>
              <w:fldChar w:fldCharType="begin"/>
            </w:r>
            <w:r w:rsidR="002D2D0C">
              <w:rPr>
                <w:noProof/>
                <w:webHidden/>
              </w:rPr>
              <w:instrText xml:space="preserve"> PAGEREF _Toc163138460 \h </w:instrText>
            </w:r>
            <w:r w:rsidR="002D2D0C">
              <w:rPr>
                <w:noProof/>
                <w:webHidden/>
              </w:rPr>
            </w:r>
            <w:r w:rsidR="002D2D0C">
              <w:rPr>
                <w:noProof/>
                <w:webHidden/>
              </w:rPr>
              <w:fldChar w:fldCharType="separate"/>
            </w:r>
            <w:r w:rsidR="000211CF">
              <w:rPr>
                <w:noProof/>
                <w:webHidden/>
              </w:rPr>
              <w:t>6</w:t>
            </w:r>
            <w:r w:rsidR="002D2D0C">
              <w:rPr>
                <w:noProof/>
                <w:webHidden/>
              </w:rPr>
              <w:fldChar w:fldCharType="end"/>
            </w:r>
          </w:hyperlink>
        </w:p>
        <w:p w14:paraId="4FD3D3DA" w14:textId="5D0D5946" w:rsidR="002D2D0C" w:rsidRDefault="00000000" w:rsidP="008041B9">
          <w:pPr>
            <w:pStyle w:val="TOC2"/>
            <w:rPr>
              <w:rFonts w:asciiTheme="minorHAnsi" w:hAnsiTheme="minorHAnsi" w:cstheme="minorBidi"/>
              <w:noProof/>
              <w:kern w:val="2"/>
              <w:sz w:val="22"/>
              <w14:ligatures w14:val="standardContextual"/>
            </w:rPr>
          </w:pPr>
          <w:hyperlink w:anchor="_Toc163138461" w:history="1">
            <w:r w:rsidR="002D2D0C" w:rsidRPr="005D3DCF">
              <w:rPr>
                <w:rStyle w:val="Hyperlink"/>
                <w:noProof/>
              </w:rPr>
              <w:t xml:space="preserve">4. </w:t>
            </w:r>
            <w:r w:rsidR="002D2D0C">
              <w:rPr>
                <w:rFonts w:asciiTheme="minorHAnsi" w:hAnsiTheme="minorHAnsi" w:cstheme="minorBidi"/>
                <w:noProof/>
                <w:kern w:val="2"/>
                <w:sz w:val="22"/>
                <w14:ligatures w14:val="standardContextual"/>
              </w:rPr>
              <w:tab/>
            </w:r>
            <w:r w:rsidR="002D2D0C" w:rsidRPr="005D3DCF">
              <w:rPr>
                <w:rStyle w:val="Hyperlink"/>
                <w:noProof/>
              </w:rPr>
              <w:t>Deputations</w:t>
            </w:r>
            <w:r w:rsidR="002D2D0C">
              <w:rPr>
                <w:noProof/>
                <w:webHidden/>
              </w:rPr>
              <w:tab/>
            </w:r>
            <w:r w:rsidR="002D2D0C">
              <w:rPr>
                <w:noProof/>
                <w:webHidden/>
              </w:rPr>
              <w:fldChar w:fldCharType="begin"/>
            </w:r>
            <w:r w:rsidR="002D2D0C">
              <w:rPr>
                <w:noProof/>
                <w:webHidden/>
              </w:rPr>
              <w:instrText xml:space="preserve"> PAGEREF _Toc163138461 \h </w:instrText>
            </w:r>
            <w:r w:rsidR="002D2D0C">
              <w:rPr>
                <w:noProof/>
                <w:webHidden/>
              </w:rPr>
            </w:r>
            <w:r w:rsidR="002D2D0C">
              <w:rPr>
                <w:noProof/>
                <w:webHidden/>
              </w:rPr>
              <w:fldChar w:fldCharType="separate"/>
            </w:r>
            <w:r w:rsidR="000211CF">
              <w:rPr>
                <w:noProof/>
                <w:webHidden/>
              </w:rPr>
              <w:t>6</w:t>
            </w:r>
            <w:r w:rsidR="002D2D0C">
              <w:rPr>
                <w:noProof/>
                <w:webHidden/>
              </w:rPr>
              <w:fldChar w:fldCharType="end"/>
            </w:r>
          </w:hyperlink>
        </w:p>
        <w:p w14:paraId="0C733D92" w14:textId="3AEDC1C4" w:rsidR="002D2D0C" w:rsidRDefault="00000000" w:rsidP="008041B9">
          <w:pPr>
            <w:pStyle w:val="TOC2"/>
            <w:rPr>
              <w:rFonts w:asciiTheme="minorHAnsi" w:hAnsiTheme="minorHAnsi" w:cstheme="minorBidi"/>
              <w:noProof/>
              <w:kern w:val="2"/>
              <w:sz w:val="22"/>
              <w14:ligatures w14:val="standardContextual"/>
            </w:rPr>
          </w:pPr>
          <w:hyperlink w:anchor="_Toc163138462" w:history="1">
            <w:r w:rsidR="002D2D0C" w:rsidRPr="005D3DCF">
              <w:rPr>
                <w:rStyle w:val="Hyperlink"/>
                <w:noProof/>
              </w:rPr>
              <w:t xml:space="preserve">5. </w:t>
            </w:r>
            <w:r w:rsidR="002D2D0C">
              <w:rPr>
                <w:rFonts w:asciiTheme="minorHAnsi" w:hAnsiTheme="minorHAnsi" w:cstheme="minorBidi"/>
                <w:noProof/>
                <w:kern w:val="2"/>
                <w:sz w:val="22"/>
                <w14:ligatures w14:val="standardContextual"/>
              </w:rPr>
              <w:tab/>
            </w:r>
            <w:r w:rsidR="002D2D0C" w:rsidRPr="005D3DCF">
              <w:rPr>
                <w:rStyle w:val="Hyperlink"/>
                <w:noProof/>
              </w:rPr>
              <w:t>Requests for Leave of Absence</w:t>
            </w:r>
            <w:r w:rsidR="002D2D0C">
              <w:rPr>
                <w:noProof/>
                <w:webHidden/>
              </w:rPr>
              <w:tab/>
            </w:r>
            <w:r w:rsidR="002D2D0C">
              <w:rPr>
                <w:noProof/>
                <w:webHidden/>
              </w:rPr>
              <w:fldChar w:fldCharType="begin"/>
            </w:r>
            <w:r w:rsidR="002D2D0C">
              <w:rPr>
                <w:noProof/>
                <w:webHidden/>
              </w:rPr>
              <w:instrText xml:space="preserve"> PAGEREF _Toc163138462 \h </w:instrText>
            </w:r>
            <w:r w:rsidR="002D2D0C">
              <w:rPr>
                <w:noProof/>
                <w:webHidden/>
              </w:rPr>
            </w:r>
            <w:r w:rsidR="002D2D0C">
              <w:rPr>
                <w:noProof/>
                <w:webHidden/>
              </w:rPr>
              <w:fldChar w:fldCharType="separate"/>
            </w:r>
            <w:r w:rsidR="000211CF">
              <w:rPr>
                <w:noProof/>
                <w:webHidden/>
              </w:rPr>
              <w:t>6</w:t>
            </w:r>
            <w:r w:rsidR="002D2D0C">
              <w:rPr>
                <w:noProof/>
                <w:webHidden/>
              </w:rPr>
              <w:fldChar w:fldCharType="end"/>
            </w:r>
          </w:hyperlink>
        </w:p>
        <w:p w14:paraId="3C0DC8AE" w14:textId="063EB59E" w:rsidR="002D2D0C" w:rsidRDefault="00000000" w:rsidP="008041B9">
          <w:pPr>
            <w:pStyle w:val="TOC2"/>
            <w:rPr>
              <w:rFonts w:asciiTheme="minorHAnsi" w:hAnsiTheme="minorHAnsi" w:cstheme="minorBidi"/>
              <w:noProof/>
              <w:kern w:val="2"/>
              <w:sz w:val="22"/>
              <w14:ligatures w14:val="standardContextual"/>
            </w:rPr>
          </w:pPr>
          <w:hyperlink w:anchor="_Toc163138463" w:history="1">
            <w:r w:rsidR="002D2D0C" w:rsidRPr="005D3DCF">
              <w:rPr>
                <w:rStyle w:val="Hyperlink"/>
                <w:noProof/>
              </w:rPr>
              <w:t xml:space="preserve">6. </w:t>
            </w:r>
            <w:r w:rsidR="002D2D0C">
              <w:rPr>
                <w:rFonts w:asciiTheme="minorHAnsi" w:hAnsiTheme="minorHAnsi" w:cstheme="minorBidi"/>
                <w:noProof/>
                <w:kern w:val="2"/>
                <w:sz w:val="22"/>
                <w14:ligatures w14:val="standardContextual"/>
              </w:rPr>
              <w:tab/>
            </w:r>
            <w:r w:rsidR="002D2D0C" w:rsidRPr="005D3DCF">
              <w:rPr>
                <w:rStyle w:val="Hyperlink"/>
                <w:noProof/>
              </w:rPr>
              <w:t>Petitions</w:t>
            </w:r>
            <w:r w:rsidR="002D2D0C">
              <w:rPr>
                <w:noProof/>
                <w:webHidden/>
              </w:rPr>
              <w:tab/>
            </w:r>
            <w:r w:rsidR="002D2D0C">
              <w:rPr>
                <w:noProof/>
                <w:webHidden/>
              </w:rPr>
              <w:fldChar w:fldCharType="begin"/>
            </w:r>
            <w:r w:rsidR="002D2D0C">
              <w:rPr>
                <w:noProof/>
                <w:webHidden/>
              </w:rPr>
              <w:instrText xml:space="preserve"> PAGEREF _Toc163138463 \h </w:instrText>
            </w:r>
            <w:r w:rsidR="002D2D0C">
              <w:rPr>
                <w:noProof/>
                <w:webHidden/>
              </w:rPr>
            </w:r>
            <w:r w:rsidR="002D2D0C">
              <w:rPr>
                <w:noProof/>
                <w:webHidden/>
              </w:rPr>
              <w:fldChar w:fldCharType="separate"/>
            </w:r>
            <w:r w:rsidR="000211CF">
              <w:rPr>
                <w:noProof/>
                <w:webHidden/>
              </w:rPr>
              <w:t>6</w:t>
            </w:r>
            <w:r w:rsidR="002D2D0C">
              <w:rPr>
                <w:noProof/>
                <w:webHidden/>
              </w:rPr>
              <w:fldChar w:fldCharType="end"/>
            </w:r>
          </w:hyperlink>
        </w:p>
        <w:p w14:paraId="77D88F5A" w14:textId="18C21FBC" w:rsidR="002D2D0C" w:rsidRDefault="00000000" w:rsidP="008041B9">
          <w:pPr>
            <w:pStyle w:val="TOC2"/>
            <w:rPr>
              <w:rFonts w:asciiTheme="minorHAnsi" w:hAnsiTheme="minorHAnsi" w:cstheme="minorBidi"/>
              <w:noProof/>
              <w:kern w:val="2"/>
              <w:sz w:val="22"/>
              <w14:ligatures w14:val="standardContextual"/>
            </w:rPr>
          </w:pPr>
          <w:hyperlink w:anchor="_Toc163138464" w:history="1">
            <w:r w:rsidR="002D2D0C" w:rsidRPr="005D3DCF">
              <w:rPr>
                <w:rStyle w:val="Hyperlink"/>
                <w:noProof/>
              </w:rPr>
              <w:t xml:space="preserve">7. </w:t>
            </w:r>
            <w:r w:rsidR="002D2D0C">
              <w:rPr>
                <w:rFonts w:asciiTheme="minorHAnsi" w:hAnsiTheme="minorHAnsi" w:cstheme="minorBidi"/>
                <w:noProof/>
                <w:kern w:val="2"/>
                <w:sz w:val="22"/>
                <w14:ligatures w14:val="standardContextual"/>
              </w:rPr>
              <w:tab/>
            </w:r>
            <w:r w:rsidR="002D2D0C" w:rsidRPr="005D3DCF">
              <w:rPr>
                <w:rStyle w:val="Hyperlink"/>
                <w:noProof/>
              </w:rPr>
              <w:t>Disclosures of Financial Interest</w:t>
            </w:r>
            <w:r w:rsidR="002D2D0C">
              <w:rPr>
                <w:noProof/>
                <w:webHidden/>
              </w:rPr>
              <w:tab/>
            </w:r>
            <w:r w:rsidR="002D2D0C">
              <w:rPr>
                <w:noProof/>
                <w:webHidden/>
              </w:rPr>
              <w:fldChar w:fldCharType="begin"/>
            </w:r>
            <w:r w:rsidR="002D2D0C">
              <w:rPr>
                <w:noProof/>
                <w:webHidden/>
              </w:rPr>
              <w:instrText xml:space="preserve"> PAGEREF _Toc163138464 \h </w:instrText>
            </w:r>
            <w:r w:rsidR="002D2D0C">
              <w:rPr>
                <w:noProof/>
                <w:webHidden/>
              </w:rPr>
            </w:r>
            <w:r w:rsidR="002D2D0C">
              <w:rPr>
                <w:noProof/>
                <w:webHidden/>
              </w:rPr>
              <w:fldChar w:fldCharType="separate"/>
            </w:r>
            <w:r w:rsidR="000211CF">
              <w:rPr>
                <w:noProof/>
                <w:webHidden/>
              </w:rPr>
              <w:t>6</w:t>
            </w:r>
            <w:r w:rsidR="002D2D0C">
              <w:rPr>
                <w:noProof/>
                <w:webHidden/>
              </w:rPr>
              <w:fldChar w:fldCharType="end"/>
            </w:r>
          </w:hyperlink>
        </w:p>
        <w:p w14:paraId="4A006F39" w14:textId="6E2E234B" w:rsidR="002D2D0C" w:rsidRDefault="00000000" w:rsidP="008041B9">
          <w:pPr>
            <w:pStyle w:val="TOC2"/>
            <w:rPr>
              <w:rFonts w:asciiTheme="minorHAnsi" w:hAnsiTheme="minorHAnsi" w:cstheme="minorBidi"/>
              <w:noProof/>
              <w:kern w:val="2"/>
              <w:sz w:val="22"/>
              <w14:ligatures w14:val="standardContextual"/>
            </w:rPr>
          </w:pPr>
          <w:hyperlink w:anchor="_Toc163138465" w:history="1">
            <w:r w:rsidR="002D2D0C" w:rsidRPr="005D3DCF">
              <w:rPr>
                <w:rStyle w:val="Hyperlink"/>
                <w:noProof/>
              </w:rPr>
              <w:t xml:space="preserve">8. </w:t>
            </w:r>
            <w:r w:rsidR="002D2D0C">
              <w:rPr>
                <w:rFonts w:asciiTheme="minorHAnsi" w:hAnsiTheme="minorHAnsi" w:cstheme="minorBidi"/>
                <w:noProof/>
                <w:kern w:val="2"/>
                <w:sz w:val="22"/>
                <w14:ligatures w14:val="standardContextual"/>
              </w:rPr>
              <w:tab/>
            </w:r>
            <w:r w:rsidR="002D2D0C" w:rsidRPr="005D3DCF">
              <w:rPr>
                <w:rStyle w:val="Hyperlink"/>
                <w:noProof/>
              </w:rPr>
              <w:t>Disclosures of Interests Affecting Impartiality</w:t>
            </w:r>
            <w:r w:rsidR="002D2D0C">
              <w:rPr>
                <w:noProof/>
                <w:webHidden/>
              </w:rPr>
              <w:tab/>
            </w:r>
            <w:r w:rsidR="002D2D0C">
              <w:rPr>
                <w:noProof/>
                <w:webHidden/>
              </w:rPr>
              <w:fldChar w:fldCharType="begin"/>
            </w:r>
            <w:r w:rsidR="002D2D0C">
              <w:rPr>
                <w:noProof/>
                <w:webHidden/>
              </w:rPr>
              <w:instrText xml:space="preserve"> PAGEREF _Toc163138465 \h </w:instrText>
            </w:r>
            <w:r w:rsidR="002D2D0C">
              <w:rPr>
                <w:noProof/>
                <w:webHidden/>
              </w:rPr>
            </w:r>
            <w:r w:rsidR="002D2D0C">
              <w:rPr>
                <w:noProof/>
                <w:webHidden/>
              </w:rPr>
              <w:fldChar w:fldCharType="separate"/>
            </w:r>
            <w:r w:rsidR="000211CF">
              <w:rPr>
                <w:noProof/>
                <w:webHidden/>
              </w:rPr>
              <w:t>7</w:t>
            </w:r>
            <w:r w:rsidR="002D2D0C">
              <w:rPr>
                <w:noProof/>
                <w:webHidden/>
              </w:rPr>
              <w:fldChar w:fldCharType="end"/>
            </w:r>
          </w:hyperlink>
        </w:p>
        <w:p w14:paraId="0DB7BD8B" w14:textId="3BBFC974" w:rsidR="002D2D0C" w:rsidRDefault="00000000" w:rsidP="008041B9">
          <w:pPr>
            <w:pStyle w:val="TOC2"/>
            <w:rPr>
              <w:rFonts w:asciiTheme="minorHAnsi" w:hAnsiTheme="minorHAnsi" w:cstheme="minorBidi"/>
              <w:noProof/>
              <w:kern w:val="2"/>
              <w:sz w:val="22"/>
              <w14:ligatures w14:val="standardContextual"/>
            </w:rPr>
          </w:pPr>
          <w:hyperlink w:anchor="_Toc163138466" w:history="1">
            <w:r w:rsidR="002D2D0C" w:rsidRPr="005D3DCF">
              <w:rPr>
                <w:rStyle w:val="Hyperlink"/>
                <w:noProof/>
              </w:rPr>
              <w:t xml:space="preserve">9. </w:t>
            </w:r>
            <w:r w:rsidR="002D2D0C">
              <w:rPr>
                <w:rFonts w:asciiTheme="minorHAnsi" w:hAnsiTheme="minorHAnsi" w:cstheme="minorBidi"/>
                <w:noProof/>
                <w:kern w:val="2"/>
                <w:sz w:val="22"/>
                <w14:ligatures w14:val="standardContextual"/>
              </w:rPr>
              <w:tab/>
            </w:r>
            <w:r w:rsidR="002D2D0C" w:rsidRPr="005D3DCF">
              <w:rPr>
                <w:rStyle w:val="Hyperlink"/>
                <w:noProof/>
              </w:rPr>
              <w:t>Declarations by Members That They Have Not Given Due Consideration to Papers</w:t>
            </w:r>
            <w:r w:rsidR="002D2D0C">
              <w:rPr>
                <w:noProof/>
                <w:webHidden/>
              </w:rPr>
              <w:tab/>
            </w:r>
            <w:r w:rsidR="008041B9">
              <w:rPr>
                <w:noProof/>
                <w:webHidden/>
              </w:rPr>
              <w:tab/>
            </w:r>
            <w:r w:rsidR="008041B9">
              <w:rPr>
                <w:noProof/>
                <w:webHidden/>
              </w:rPr>
              <w:tab/>
            </w:r>
            <w:r w:rsidR="008041B9">
              <w:rPr>
                <w:noProof/>
                <w:webHidden/>
              </w:rPr>
              <w:tab/>
            </w:r>
            <w:r w:rsidR="002D2D0C">
              <w:rPr>
                <w:noProof/>
                <w:webHidden/>
              </w:rPr>
              <w:fldChar w:fldCharType="begin"/>
            </w:r>
            <w:r w:rsidR="002D2D0C">
              <w:rPr>
                <w:noProof/>
                <w:webHidden/>
              </w:rPr>
              <w:instrText xml:space="preserve"> PAGEREF _Toc163138466 \h </w:instrText>
            </w:r>
            <w:r w:rsidR="002D2D0C">
              <w:rPr>
                <w:noProof/>
                <w:webHidden/>
              </w:rPr>
            </w:r>
            <w:r w:rsidR="002D2D0C">
              <w:rPr>
                <w:noProof/>
                <w:webHidden/>
              </w:rPr>
              <w:fldChar w:fldCharType="separate"/>
            </w:r>
            <w:r w:rsidR="000211CF">
              <w:rPr>
                <w:noProof/>
                <w:webHidden/>
              </w:rPr>
              <w:t>7</w:t>
            </w:r>
            <w:r w:rsidR="002D2D0C">
              <w:rPr>
                <w:noProof/>
                <w:webHidden/>
              </w:rPr>
              <w:fldChar w:fldCharType="end"/>
            </w:r>
          </w:hyperlink>
        </w:p>
        <w:p w14:paraId="5CEF3D2F" w14:textId="67884A45" w:rsidR="002D2D0C" w:rsidRDefault="00000000" w:rsidP="008041B9">
          <w:pPr>
            <w:pStyle w:val="TOC2"/>
            <w:rPr>
              <w:rFonts w:asciiTheme="minorHAnsi" w:hAnsiTheme="minorHAnsi" w:cstheme="minorBidi"/>
              <w:noProof/>
              <w:kern w:val="2"/>
              <w:sz w:val="22"/>
              <w14:ligatures w14:val="standardContextual"/>
            </w:rPr>
          </w:pPr>
          <w:hyperlink w:anchor="_Toc163138467" w:history="1">
            <w:r w:rsidR="002D2D0C" w:rsidRPr="005D3DCF">
              <w:rPr>
                <w:rStyle w:val="Hyperlink"/>
                <w:noProof/>
              </w:rPr>
              <w:t xml:space="preserve">10. </w:t>
            </w:r>
            <w:r w:rsidR="002D2D0C">
              <w:rPr>
                <w:rFonts w:asciiTheme="minorHAnsi" w:hAnsiTheme="minorHAnsi" w:cstheme="minorBidi"/>
                <w:noProof/>
                <w:kern w:val="2"/>
                <w:sz w:val="22"/>
                <w14:ligatures w14:val="standardContextual"/>
              </w:rPr>
              <w:tab/>
            </w:r>
            <w:r w:rsidR="002D2D0C" w:rsidRPr="005D3DCF">
              <w:rPr>
                <w:rStyle w:val="Hyperlink"/>
                <w:noProof/>
              </w:rPr>
              <w:t>Confirmation of Minutes</w:t>
            </w:r>
            <w:r w:rsidR="002D2D0C">
              <w:rPr>
                <w:noProof/>
                <w:webHidden/>
              </w:rPr>
              <w:tab/>
            </w:r>
            <w:r w:rsidR="002D2D0C">
              <w:rPr>
                <w:noProof/>
                <w:webHidden/>
              </w:rPr>
              <w:fldChar w:fldCharType="begin"/>
            </w:r>
            <w:r w:rsidR="002D2D0C">
              <w:rPr>
                <w:noProof/>
                <w:webHidden/>
              </w:rPr>
              <w:instrText xml:space="preserve"> PAGEREF _Toc163138467 \h </w:instrText>
            </w:r>
            <w:r w:rsidR="002D2D0C">
              <w:rPr>
                <w:noProof/>
                <w:webHidden/>
              </w:rPr>
            </w:r>
            <w:r w:rsidR="002D2D0C">
              <w:rPr>
                <w:noProof/>
                <w:webHidden/>
              </w:rPr>
              <w:fldChar w:fldCharType="separate"/>
            </w:r>
            <w:r w:rsidR="000211CF">
              <w:rPr>
                <w:noProof/>
                <w:webHidden/>
              </w:rPr>
              <w:t>7</w:t>
            </w:r>
            <w:r w:rsidR="002D2D0C">
              <w:rPr>
                <w:noProof/>
                <w:webHidden/>
              </w:rPr>
              <w:fldChar w:fldCharType="end"/>
            </w:r>
          </w:hyperlink>
        </w:p>
        <w:p w14:paraId="610B1D0C" w14:textId="06C12D85" w:rsidR="002D2D0C" w:rsidRDefault="00000000" w:rsidP="008041B9">
          <w:pPr>
            <w:pStyle w:val="TOC2"/>
            <w:rPr>
              <w:rFonts w:asciiTheme="minorHAnsi" w:hAnsiTheme="minorHAnsi" w:cstheme="minorBidi"/>
              <w:noProof/>
              <w:kern w:val="2"/>
              <w:sz w:val="22"/>
              <w14:ligatures w14:val="standardContextual"/>
            </w:rPr>
          </w:pPr>
          <w:hyperlink w:anchor="_Toc163138468" w:history="1">
            <w:r w:rsidR="002D2D0C" w:rsidRPr="005D3DCF">
              <w:rPr>
                <w:rStyle w:val="Hyperlink"/>
                <w:noProof/>
              </w:rPr>
              <w:t xml:space="preserve">11. </w:t>
            </w:r>
            <w:r w:rsidR="002D2D0C">
              <w:rPr>
                <w:rFonts w:asciiTheme="minorHAnsi" w:hAnsiTheme="minorHAnsi" w:cstheme="minorBidi"/>
                <w:noProof/>
                <w:kern w:val="2"/>
                <w:sz w:val="22"/>
                <w14:ligatures w14:val="standardContextual"/>
              </w:rPr>
              <w:tab/>
            </w:r>
            <w:r w:rsidR="002D2D0C" w:rsidRPr="005D3DCF">
              <w:rPr>
                <w:rStyle w:val="Hyperlink"/>
                <w:noProof/>
              </w:rPr>
              <w:t>Announcements of the Presiding Member without discussion</w:t>
            </w:r>
            <w:r w:rsidR="002D2D0C">
              <w:rPr>
                <w:noProof/>
                <w:webHidden/>
              </w:rPr>
              <w:tab/>
            </w:r>
            <w:r w:rsidR="002D2D0C">
              <w:rPr>
                <w:noProof/>
                <w:webHidden/>
              </w:rPr>
              <w:fldChar w:fldCharType="begin"/>
            </w:r>
            <w:r w:rsidR="002D2D0C">
              <w:rPr>
                <w:noProof/>
                <w:webHidden/>
              </w:rPr>
              <w:instrText xml:space="preserve"> PAGEREF _Toc163138468 \h </w:instrText>
            </w:r>
            <w:r w:rsidR="002D2D0C">
              <w:rPr>
                <w:noProof/>
                <w:webHidden/>
              </w:rPr>
            </w:r>
            <w:r w:rsidR="002D2D0C">
              <w:rPr>
                <w:noProof/>
                <w:webHidden/>
              </w:rPr>
              <w:fldChar w:fldCharType="separate"/>
            </w:r>
            <w:r w:rsidR="000211CF">
              <w:rPr>
                <w:noProof/>
                <w:webHidden/>
              </w:rPr>
              <w:t>7</w:t>
            </w:r>
            <w:r w:rsidR="002D2D0C">
              <w:rPr>
                <w:noProof/>
                <w:webHidden/>
              </w:rPr>
              <w:fldChar w:fldCharType="end"/>
            </w:r>
          </w:hyperlink>
        </w:p>
        <w:p w14:paraId="0266418F" w14:textId="4D5B0936" w:rsidR="002D2D0C" w:rsidRDefault="00000000" w:rsidP="008041B9">
          <w:pPr>
            <w:pStyle w:val="TOC2"/>
            <w:rPr>
              <w:rFonts w:asciiTheme="minorHAnsi" w:hAnsiTheme="minorHAnsi" w:cstheme="minorBidi"/>
              <w:noProof/>
              <w:kern w:val="2"/>
              <w:sz w:val="22"/>
              <w14:ligatures w14:val="standardContextual"/>
            </w:rPr>
          </w:pPr>
          <w:hyperlink w:anchor="_Toc163138469" w:history="1">
            <w:r w:rsidR="002D2D0C" w:rsidRPr="005D3DCF">
              <w:rPr>
                <w:rStyle w:val="Hyperlink"/>
                <w:noProof/>
              </w:rPr>
              <w:t xml:space="preserve">12. </w:t>
            </w:r>
            <w:r w:rsidR="002D2D0C">
              <w:rPr>
                <w:rFonts w:asciiTheme="minorHAnsi" w:hAnsiTheme="minorHAnsi" w:cstheme="minorBidi"/>
                <w:noProof/>
                <w:kern w:val="2"/>
                <w:sz w:val="22"/>
                <w14:ligatures w14:val="standardContextual"/>
              </w:rPr>
              <w:tab/>
            </w:r>
            <w:r w:rsidR="002D2D0C" w:rsidRPr="005D3DCF">
              <w:rPr>
                <w:rStyle w:val="Hyperlink"/>
                <w:noProof/>
              </w:rPr>
              <w:t>Members Announcements without discussion</w:t>
            </w:r>
            <w:r w:rsidR="002D2D0C">
              <w:rPr>
                <w:noProof/>
                <w:webHidden/>
              </w:rPr>
              <w:tab/>
            </w:r>
            <w:r w:rsidR="002D2D0C">
              <w:rPr>
                <w:noProof/>
                <w:webHidden/>
              </w:rPr>
              <w:fldChar w:fldCharType="begin"/>
            </w:r>
            <w:r w:rsidR="002D2D0C">
              <w:rPr>
                <w:noProof/>
                <w:webHidden/>
              </w:rPr>
              <w:instrText xml:space="preserve"> PAGEREF _Toc163138469 \h </w:instrText>
            </w:r>
            <w:r w:rsidR="002D2D0C">
              <w:rPr>
                <w:noProof/>
                <w:webHidden/>
              </w:rPr>
            </w:r>
            <w:r w:rsidR="002D2D0C">
              <w:rPr>
                <w:noProof/>
                <w:webHidden/>
              </w:rPr>
              <w:fldChar w:fldCharType="separate"/>
            </w:r>
            <w:r w:rsidR="000211CF">
              <w:rPr>
                <w:noProof/>
                <w:webHidden/>
              </w:rPr>
              <w:t>7</w:t>
            </w:r>
            <w:r w:rsidR="002D2D0C">
              <w:rPr>
                <w:noProof/>
                <w:webHidden/>
              </w:rPr>
              <w:fldChar w:fldCharType="end"/>
            </w:r>
          </w:hyperlink>
        </w:p>
        <w:p w14:paraId="27EDC984" w14:textId="35A7C34C" w:rsidR="002D2D0C" w:rsidRDefault="00000000" w:rsidP="008041B9">
          <w:pPr>
            <w:pStyle w:val="TOC2"/>
            <w:rPr>
              <w:rFonts w:asciiTheme="minorHAnsi" w:hAnsiTheme="minorHAnsi" w:cstheme="minorBidi"/>
              <w:noProof/>
              <w:kern w:val="2"/>
              <w:sz w:val="22"/>
              <w14:ligatures w14:val="standardContextual"/>
            </w:rPr>
          </w:pPr>
          <w:hyperlink w:anchor="_Toc163138470" w:history="1">
            <w:r w:rsidR="002D2D0C" w:rsidRPr="005D3DCF">
              <w:rPr>
                <w:rStyle w:val="Hyperlink"/>
                <w:noProof/>
              </w:rPr>
              <w:t xml:space="preserve">13. </w:t>
            </w:r>
            <w:r w:rsidR="002D2D0C">
              <w:rPr>
                <w:rFonts w:asciiTheme="minorHAnsi" w:hAnsiTheme="minorHAnsi" w:cstheme="minorBidi"/>
                <w:noProof/>
                <w:kern w:val="2"/>
                <w:sz w:val="22"/>
                <w14:ligatures w14:val="standardContextual"/>
              </w:rPr>
              <w:tab/>
            </w:r>
            <w:r w:rsidR="002D2D0C" w:rsidRPr="005D3DCF">
              <w:rPr>
                <w:rStyle w:val="Hyperlink"/>
                <w:noProof/>
              </w:rPr>
              <w:t>Matters for Which the Meeting May Be Closed</w:t>
            </w:r>
            <w:r w:rsidR="002D2D0C">
              <w:rPr>
                <w:noProof/>
                <w:webHidden/>
              </w:rPr>
              <w:tab/>
            </w:r>
            <w:r w:rsidR="002D2D0C">
              <w:rPr>
                <w:noProof/>
                <w:webHidden/>
              </w:rPr>
              <w:fldChar w:fldCharType="begin"/>
            </w:r>
            <w:r w:rsidR="002D2D0C">
              <w:rPr>
                <w:noProof/>
                <w:webHidden/>
              </w:rPr>
              <w:instrText xml:space="preserve"> PAGEREF _Toc163138470 \h </w:instrText>
            </w:r>
            <w:r w:rsidR="002D2D0C">
              <w:rPr>
                <w:noProof/>
                <w:webHidden/>
              </w:rPr>
            </w:r>
            <w:r w:rsidR="002D2D0C">
              <w:rPr>
                <w:noProof/>
                <w:webHidden/>
              </w:rPr>
              <w:fldChar w:fldCharType="separate"/>
            </w:r>
            <w:r w:rsidR="000211CF">
              <w:rPr>
                <w:noProof/>
                <w:webHidden/>
              </w:rPr>
              <w:t>7</w:t>
            </w:r>
            <w:r w:rsidR="002D2D0C">
              <w:rPr>
                <w:noProof/>
                <w:webHidden/>
              </w:rPr>
              <w:fldChar w:fldCharType="end"/>
            </w:r>
          </w:hyperlink>
        </w:p>
        <w:p w14:paraId="68589A21" w14:textId="05F6C274" w:rsidR="002D2D0C" w:rsidRDefault="00000000" w:rsidP="008041B9">
          <w:pPr>
            <w:pStyle w:val="TOC2"/>
            <w:rPr>
              <w:rFonts w:asciiTheme="minorHAnsi" w:hAnsiTheme="minorHAnsi" w:cstheme="minorBidi"/>
              <w:noProof/>
              <w:kern w:val="2"/>
              <w:sz w:val="22"/>
              <w14:ligatures w14:val="standardContextual"/>
            </w:rPr>
          </w:pPr>
          <w:hyperlink w:anchor="_Toc163138471" w:history="1">
            <w:r w:rsidR="002D2D0C" w:rsidRPr="005D3DCF">
              <w:rPr>
                <w:rStyle w:val="Hyperlink"/>
                <w:noProof/>
              </w:rPr>
              <w:t xml:space="preserve">14. </w:t>
            </w:r>
            <w:r w:rsidR="002D2D0C">
              <w:rPr>
                <w:rFonts w:asciiTheme="minorHAnsi" w:hAnsiTheme="minorHAnsi" w:cstheme="minorBidi"/>
                <w:noProof/>
                <w:kern w:val="2"/>
                <w:sz w:val="22"/>
                <w14:ligatures w14:val="standardContextual"/>
              </w:rPr>
              <w:tab/>
            </w:r>
            <w:r w:rsidR="002D2D0C" w:rsidRPr="005D3DCF">
              <w:rPr>
                <w:rStyle w:val="Hyperlink"/>
                <w:noProof/>
              </w:rPr>
              <w:t>En Bloc Items</w:t>
            </w:r>
            <w:r w:rsidR="002D2D0C">
              <w:rPr>
                <w:noProof/>
                <w:webHidden/>
              </w:rPr>
              <w:tab/>
            </w:r>
            <w:r w:rsidR="002D2D0C">
              <w:rPr>
                <w:noProof/>
                <w:webHidden/>
              </w:rPr>
              <w:fldChar w:fldCharType="begin"/>
            </w:r>
            <w:r w:rsidR="002D2D0C">
              <w:rPr>
                <w:noProof/>
                <w:webHidden/>
              </w:rPr>
              <w:instrText xml:space="preserve"> PAGEREF _Toc163138471 \h </w:instrText>
            </w:r>
            <w:r w:rsidR="002D2D0C">
              <w:rPr>
                <w:noProof/>
                <w:webHidden/>
              </w:rPr>
            </w:r>
            <w:r w:rsidR="002D2D0C">
              <w:rPr>
                <w:noProof/>
                <w:webHidden/>
              </w:rPr>
              <w:fldChar w:fldCharType="separate"/>
            </w:r>
            <w:r w:rsidR="000211CF">
              <w:rPr>
                <w:noProof/>
                <w:webHidden/>
              </w:rPr>
              <w:t>8</w:t>
            </w:r>
            <w:r w:rsidR="002D2D0C">
              <w:rPr>
                <w:noProof/>
                <w:webHidden/>
              </w:rPr>
              <w:fldChar w:fldCharType="end"/>
            </w:r>
          </w:hyperlink>
        </w:p>
        <w:p w14:paraId="2A1DD847" w14:textId="0376911D" w:rsidR="002D2D0C" w:rsidRDefault="00000000" w:rsidP="008041B9">
          <w:pPr>
            <w:pStyle w:val="TOC2"/>
            <w:rPr>
              <w:rFonts w:asciiTheme="minorHAnsi" w:hAnsiTheme="minorHAnsi" w:cstheme="minorBidi"/>
              <w:noProof/>
              <w:kern w:val="2"/>
              <w:sz w:val="22"/>
              <w14:ligatures w14:val="standardContextual"/>
            </w:rPr>
          </w:pPr>
          <w:hyperlink w:anchor="_Toc163138472" w:history="1">
            <w:r w:rsidR="002D2D0C" w:rsidRPr="005D3DCF">
              <w:rPr>
                <w:rStyle w:val="Hyperlink"/>
                <w:noProof/>
              </w:rPr>
              <w:t xml:space="preserve">15. </w:t>
            </w:r>
            <w:r w:rsidR="002D2D0C">
              <w:rPr>
                <w:rFonts w:asciiTheme="minorHAnsi" w:hAnsiTheme="minorHAnsi" w:cstheme="minorBidi"/>
                <w:noProof/>
                <w:kern w:val="2"/>
                <w:sz w:val="22"/>
                <w14:ligatures w14:val="standardContextual"/>
              </w:rPr>
              <w:tab/>
            </w:r>
            <w:r w:rsidR="002D2D0C" w:rsidRPr="005D3DCF">
              <w:rPr>
                <w:rStyle w:val="Hyperlink"/>
                <w:noProof/>
              </w:rPr>
              <w:t>Minutes of Council Committees and Administrative Liaison Working Groups</w:t>
            </w:r>
            <w:r w:rsidR="002D2D0C">
              <w:rPr>
                <w:noProof/>
                <w:webHidden/>
              </w:rPr>
              <w:tab/>
            </w:r>
            <w:r w:rsidR="002D2D0C">
              <w:rPr>
                <w:noProof/>
                <w:webHidden/>
              </w:rPr>
              <w:fldChar w:fldCharType="begin"/>
            </w:r>
            <w:r w:rsidR="002D2D0C">
              <w:rPr>
                <w:noProof/>
                <w:webHidden/>
              </w:rPr>
              <w:instrText xml:space="preserve"> PAGEREF _Toc163138472 \h </w:instrText>
            </w:r>
            <w:r w:rsidR="002D2D0C">
              <w:rPr>
                <w:noProof/>
                <w:webHidden/>
              </w:rPr>
            </w:r>
            <w:r w:rsidR="002D2D0C">
              <w:rPr>
                <w:noProof/>
                <w:webHidden/>
              </w:rPr>
              <w:fldChar w:fldCharType="separate"/>
            </w:r>
            <w:r w:rsidR="000211CF">
              <w:rPr>
                <w:noProof/>
                <w:webHidden/>
              </w:rPr>
              <w:t>8</w:t>
            </w:r>
            <w:r w:rsidR="002D2D0C">
              <w:rPr>
                <w:noProof/>
                <w:webHidden/>
              </w:rPr>
              <w:fldChar w:fldCharType="end"/>
            </w:r>
          </w:hyperlink>
        </w:p>
        <w:p w14:paraId="55FEF209" w14:textId="66D84905" w:rsidR="002D2D0C" w:rsidRDefault="00000000" w:rsidP="008041B9">
          <w:pPr>
            <w:pStyle w:val="TOC2"/>
            <w:rPr>
              <w:rFonts w:asciiTheme="minorHAnsi" w:hAnsiTheme="minorHAnsi" w:cstheme="minorBidi"/>
              <w:noProof/>
              <w:kern w:val="2"/>
              <w:sz w:val="22"/>
              <w14:ligatures w14:val="standardContextual"/>
            </w:rPr>
          </w:pPr>
          <w:hyperlink w:anchor="_Toc163138473" w:history="1">
            <w:r w:rsidR="002D2D0C" w:rsidRPr="005D3DCF">
              <w:rPr>
                <w:rStyle w:val="Hyperlink"/>
                <w:noProof/>
              </w:rPr>
              <w:t>15.1</w:t>
            </w:r>
            <w:r w:rsidR="002D2D0C">
              <w:rPr>
                <w:rFonts w:asciiTheme="minorHAnsi" w:hAnsiTheme="minorHAnsi" w:cstheme="minorBidi"/>
                <w:noProof/>
                <w:kern w:val="2"/>
                <w:sz w:val="22"/>
                <w14:ligatures w14:val="standardContextual"/>
              </w:rPr>
              <w:tab/>
            </w:r>
            <w:r w:rsidR="002D2D0C" w:rsidRPr="005D3DCF">
              <w:rPr>
                <w:rStyle w:val="Hyperlink"/>
                <w:noProof/>
              </w:rPr>
              <w:t>Minutes of the following Committee Meetings (in date order) are to be received:</w:t>
            </w:r>
            <w:r w:rsidR="002D2D0C">
              <w:rPr>
                <w:noProof/>
                <w:webHidden/>
              </w:rPr>
              <w:tab/>
            </w:r>
            <w:r w:rsidR="002D2D0C">
              <w:rPr>
                <w:noProof/>
                <w:webHidden/>
              </w:rPr>
              <w:fldChar w:fldCharType="begin"/>
            </w:r>
            <w:r w:rsidR="002D2D0C">
              <w:rPr>
                <w:noProof/>
                <w:webHidden/>
              </w:rPr>
              <w:instrText xml:space="preserve"> PAGEREF _Toc163138473 \h </w:instrText>
            </w:r>
            <w:r w:rsidR="002D2D0C">
              <w:rPr>
                <w:noProof/>
                <w:webHidden/>
              </w:rPr>
            </w:r>
            <w:r w:rsidR="002D2D0C">
              <w:rPr>
                <w:noProof/>
                <w:webHidden/>
              </w:rPr>
              <w:fldChar w:fldCharType="separate"/>
            </w:r>
            <w:r w:rsidR="000211CF">
              <w:rPr>
                <w:noProof/>
                <w:webHidden/>
              </w:rPr>
              <w:t>8</w:t>
            </w:r>
            <w:r w:rsidR="002D2D0C">
              <w:rPr>
                <w:noProof/>
                <w:webHidden/>
              </w:rPr>
              <w:fldChar w:fldCharType="end"/>
            </w:r>
          </w:hyperlink>
        </w:p>
        <w:p w14:paraId="30981FBB" w14:textId="5C5438BB" w:rsidR="002D2D0C" w:rsidRDefault="00000000" w:rsidP="008041B9">
          <w:pPr>
            <w:pStyle w:val="TOC2"/>
            <w:rPr>
              <w:rFonts w:asciiTheme="minorHAnsi" w:hAnsiTheme="minorHAnsi" w:cstheme="minorBidi"/>
              <w:noProof/>
              <w:kern w:val="2"/>
              <w:sz w:val="22"/>
              <w14:ligatures w14:val="standardContextual"/>
            </w:rPr>
          </w:pPr>
          <w:hyperlink w:anchor="_Toc163138474" w:history="1">
            <w:r w:rsidR="002D2D0C" w:rsidRPr="005D3DCF">
              <w:rPr>
                <w:rStyle w:val="Hyperlink"/>
                <w:noProof/>
              </w:rPr>
              <w:t xml:space="preserve">16. </w:t>
            </w:r>
            <w:r w:rsidR="002D2D0C">
              <w:rPr>
                <w:rFonts w:asciiTheme="minorHAnsi" w:hAnsiTheme="minorHAnsi" w:cstheme="minorBidi"/>
                <w:noProof/>
                <w:kern w:val="2"/>
                <w:sz w:val="22"/>
                <w14:ligatures w14:val="standardContextual"/>
              </w:rPr>
              <w:tab/>
            </w:r>
            <w:r w:rsidR="002D2D0C" w:rsidRPr="005D3DCF">
              <w:rPr>
                <w:rStyle w:val="Hyperlink"/>
                <w:noProof/>
              </w:rPr>
              <w:t>Divisional Reports - Planning &amp; Development</w:t>
            </w:r>
            <w:r w:rsidR="002D2D0C">
              <w:rPr>
                <w:noProof/>
                <w:webHidden/>
              </w:rPr>
              <w:tab/>
            </w:r>
            <w:r w:rsidR="002D2D0C">
              <w:rPr>
                <w:noProof/>
                <w:webHidden/>
              </w:rPr>
              <w:fldChar w:fldCharType="begin"/>
            </w:r>
            <w:r w:rsidR="002D2D0C">
              <w:rPr>
                <w:noProof/>
                <w:webHidden/>
              </w:rPr>
              <w:instrText xml:space="preserve"> PAGEREF _Toc163138474 \h </w:instrText>
            </w:r>
            <w:r w:rsidR="002D2D0C">
              <w:rPr>
                <w:noProof/>
                <w:webHidden/>
              </w:rPr>
            </w:r>
            <w:r w:rsidR="002D2D0C">
              <w:rPr>
                <w:noProof/>
                <w:webHidden/>
              </w:rPr>
              <w:fldChar w:fldCharType="separate"/>
            </w:r>
            <w:r w:rsidR="000211CF">
              <w:rPr>
                <w:noProof/>
                <w:webHidden/>
              </w:rPr>
              <w:t>8</w:t>
            </w:r>
            <w:r w:rsidR="002D2D0C">
              <w:rPr>
                <w:noProof/>
                <w:webHidden/>
              </w:rPr>
              <w:fldChar w:fldCharType="end"/>
            </w:r>
          </w:hyperlink>
        </w:p>
        <w:p w14:paraId="57062851" w14:textId="004199D4" w:rsidR="002D2D0C" w:rsidRDefault="00000000" w:rsidP="008041B9">
          <w:pPr>
            <w:pStyle w:val="TOC2"/>
            <w:rPr>
              <w:rFonts w:asciiTheme="minorHAnsi" w:hAnsiTheme="minorHAnsi" w:cstheme="minorBidi"/>
              <w:noProof/>
              <w:kern w:val="2"/>
              <w:sz w:val="22"/>
              <w14:ligatures w14:val="standardContextual"/>
            </w:rPr>
          </w:pPr>
          <w:hyperlink w:anchor="_Toc163138491" w:history="1">
            <w:r w:rsidR="002D2D0C" w:rsidRPr="005D3DCF">
              <w:rPr>
                <w:rStyle w:val="Hyperlink"/>
                <w:noProof/>
              </w:rPr>
              <w:t>16.1</w:t>
            </w:r>
            <w:r w:rsidR="002D2D0C">
              <w:rPr>
                <w:rFonts w:asciiTheme="minorHAnsi" w:hAnsiTheme="minorHAnsi" w:cstheme="minorBidi"/>
                <w:noProof/>
                <w:kern w:val="2"/>
                <w:sz w:val="22"/>
                <w14:ligatures w14:val="standardContextual"/>
              </w:rPr>
              <w:tab/>
            </w:r>
            <w:r w:rsidR="002D2D0C" w:rsidRPr="005D3DCF">
              <w:rPr>
                <w:rStyle w:val="Hyperlink"/>
                <w:noProof/>
              </w:rPr>
              <w:t>PD26.04.24 Consent to Advertise draft Local Planning Policy 3.3 – Tree Retention</w:t>
            </w:r>
            <w:r w:rsidR="002D2D0C">
              <w:rPr>
                <w:noProof/>
                <w:webHidden/>
              </w:rPr>
              <w:tab/>
            </w:r>
            <w:r w:rsidR="002D2D0C">
              <w:rPr>
                <w:noProof/>
                <w:webHidden/>
              </w:rPr>
              <w:fldChar w:fldCharType="begin"/>
            </w:r>
            <w:r w:rsidR="002D2D0C">
              <w:rPr>
                <w:noProof/>
                <w:webHidden/>
              </w:rPr>
              <w:instrText xml:space="preserve"> PAGEREF _Toc163138491 \h </w:instrText>
            </w:r>
            <w:r w:rsidR="002D2D0C">
              <w:rPr>
                <w:noProof/>
                <w:webHidden/>
              </w:rPr>
            </w:r>
            <w:r w:rsidR="002D2D0C">
              <w:rPr>
                <w:noProof/>
                <w:webHidden/>
              </w:rPr>
              <w:fldChar w:fldCharType="separate"/>
            </w:r>
            <w:r w:rsidR="000211CF">
              <w:rPr>
                <w:noProof/>
                <w:webHidden/>
              </w:rPr>
              <w:t>8</w:t>
            </w:r>
            <w:r w:rsidR="002D2D0C">
              <w:rPr>
                <w:noProof/>
                <w:webHidden/>
              </w:rPr>
              <w:fldChar w:fldCharType="end"/>
            </w:r>
          </w:hyperlink>
        </w:p>
        <w:p w14:paraId="22458E09" w14:textId="593A92BA" w:rsidR="002D2D0C" w:rsidRDefault="00000000" w:rsidP="008041B9">
          <w:pPr>
            <w:pStyle w:val="TOC2"/>
            <w:ind w:left="709" w:hanging="567"/>
            <w:rPr>
              <w:rFonts w:asciiTheme="minorHAnsi" w:hAnsiTheme="minorHAnsi" w:cstheme="minorBidi"/>
              <w:noProof/>
              <w:kern w:val="2"/>
              <w:sz w:val="22"/>
              <w14:ligatures w14:val="standardContextual"/>
            </w:rPr>
          </w:pPr>
          <w:hyperlink w:anchor="_Toc163138508" w:history="1">
            <w:r w:rsidR="002D2D0C" w:rsidRPr="005D3DCF">
              <w:rPr>
                <w:rStyle w:val="Hyperlink"/>
                <w:noProof/>
              </w:rPr>
              <w:t>16.2</w:t>
            </w:r>
            <w:r w:rsidR="002D2D0C">
              <w:rPr>
                <w:rFonts w:asciiTheme="minorHAnsi" w:hAnsiTheme="minorHAnsi" w:cstheme="minorBidi"/>
                <w:noProof/>
                <w:kern w:val="2"/>
                <w:sz w:val="22"/>
                <w14:ligatures w14:val="standardContextual"/>
              </w:rPr>
              <w:tab/>
            </w:r>
            <w:r w:rsidR="002D2D0C" w:rsidRPr="005D3DCF">
              <w:rPr>
                <w:rStyle w:val="Hyperlink"/>
                <w:noProof/>
              </w:rPr>
              <w:t>PD27.04.24 - Endorsement of Public Open Space Strategy, Adoption of Local Planning Policy 7.7 – Public Open Space Contributions, and Progression of Amendments to the Local Planning Strategy</w:t>
            </w:r>
            <w:r w:rsidR="002D2D0C">
              <w:rPr>
                <w:noProof/>
                <w:webHidden/>
              </w:rPr>
              <w:tab/>
            </w:r>
            <w:r w:rsidR="002D2D0C">
              <w:rPr>
                <w:noProof/>
                <w:webHidden/>
              </w:rPr>
              <w:fldChar w:fldCharType="begin"/>
            </w:r>
            <w:r w:rsidR="002D2D0C">
              <w:rPr>
                <w:noProof/>
                <w:webHidden/>
              </w:rPr>
              <w:instrText xml:space="preserve"> PAGEREF _Toc163138508 \h </w:instrText>
            </w:r>
            <w:r w:rsidR="002D2D0C">
              <w:rPr>
                <w:noProof/>
                <w:webHidden/>
              </w:rPr>
            </w:r>
            <w:r w:rsidR="002D2D0C">
              <w:rPr>
                <w:noProof/>
                <w:webHidden/>
              </w:rPr>
              <w:fldChar w:fldCharType="separate"/>
            </w:r>
            <w:r w:rsidR="000211CF">
              <w:rPr>
                <w:noProof/>
                <w:webHidden/>
              </w:rPr>
              <w:t>9</w:t>
            </w:r>
            <w:r w:rsidR="002D2D0C">
              <w:rPr>
                <w:noProof/>
                <w:webHidden/>
              </w:rPr>
              <w:fldChar w:fldCharType="end"/>
            </w:r>
          </w:hyperlink>
        </w:p>
        <w:p w14:paraId="6166A43E" w14:textId="40101A36" w:rsidR="002D2D0C" w:rsidRDefault="00000000" w:rsidP="008041B9">
          <w:pPr>
            <w:pStyle w:val="TOC2"/>
            <w:ind w:left="709" w:hanging="567"/>
            <w:rPr>
              <w:rFonts w:asciiTheme="minorHAnsi" w:hAnsiTheme="minorHAnsi" w:cstheme="minorBidi"/>
              <w:noProof/>
              <w:kern w:val="2"/>
              <w:sz w:val="22"/>
              <w14:ligatures w14:val="standardContextual"/>
            </w:rPr>
          </w:pPr>
          <w:hyperlink w:anchor="_Toc163138509" w:history="1">
            <w:r w:rsidR="002D2D0C" w:rsidRPr="005D3DCF">
              <w:rPr>
                <w:rStyle w:val="Hyperlink"/>
                <w:noProof/>
              </w:rPr>
              <w:t>16.3</w:t>
            </w:r>
            <w:r w:rsidR="002D2D0C">
              <w:rPr>
                <w:rFonts w:asciiTheme="minorHAnsi" w:hAnsiTheme="minorHAnsi" w:cstheme="minorBidi"/>
                <w:noProof/>
                <w:kern w:val="2"/>
                <w:sz w:val="22"/>
                <w14:ligatures w14:val="standardContextual"/>
              </w:rPr>
              <w:tab/>
            </w:r>
            <w:r w:rsidR="002D2D0C" w:rsidRPr="005D3DCF">
              <w:rPr>
                <w:rStyle w:val="Hyperlink"/>
                <w:noProof/>
              </w:rPr>
              <w:t>PD28.04.24 - Consent to Advertise Heritage Areas and Local Planning Policy 6.2: Heritage Protected Places</w:t>
            </w:r>
            <w:r w:rsidR="002D2D0C">
              <w:rPr>
                <w:noProof/>
                <w:webHidden/>
              </w:rPr>
              <w:tab/>
            </w:r>
            <w:r w:rsidR="002D2D0C">
              <w:rPr>
                <w:noProof/>
                <w:webHidden/>
              </w:rPr>
              <w:fldChar w:fldCharType="begin"/>
            </w:r>
            <w:r w:rsidR="002D2D0C">
              <w:rPr>
                <w:noProof/>
                <w:webHidden/>
              </w:rPr>
              <w:instrText xml:space="preserve"> PAGEREF _Toc163138509 \h </w:instrText>
            </w:r>
            <w:r w:rsidR="002D2D0C">
              <w:rPr>
                <w:noProof/>
                <w:webHidden/>
              </w:rPr>
            </w:r>
            <w:r w:rsidR="002D2D0C">
              <w:rPr>
                <w:noProof/>
                <w:webHidden/>
              </w:rPr>
              <w:fldChar w:fldCharType="separate"/>
            </w:r>
            <w:r w:rsidR="000211CF">
              <w:rPr>
                <w:noProof/>
                <w:webHidden/>
              </w:rPr>
              <w:t>11</w:t>
            </w:r>
            <w:r w:rsidR="002D2D0C">
              <w:rPr>
                <w:noProof/>
                <w:webHidden/>
              </w:rPr>
              <w:fldChar w:fldCharType="end"/>
            </w:r>
          </w:hyperlink>
        </w:p>
        <w:p w14:paraId="39B7C879" w14:textId="245EC548" w:rsidR="002D2D0C" w:rsidRDefault="00000000" w:rsidP="008041B9">
          <w:pPr>
            <w:pStyle w:val="TOC2"/>
            <w:ind w:left="709" w:hanging="567"/>
            <w:rPr>
              <w:rFonts w:asciiTheme="minorHAnsi" w:hAnsiTheme="minorHAnsi" w:cstheme="minorBidi"/>
              <w:noProof/>
              <w:kern w:val="2"/>
              <w:sz w:val="22"/>
              <w14:ligatures w14:val="standardContextual"/>
            </w:rPr>
          </w:pPr>
          <w:hyperlink w:anchor="_Toc163138510" w:history="1">
            <w:r w:rsidR="002D2D0C" w:rsidRPr="005D3DCF">
              <w:rPr>
                <w:rStyle w:val="Hyperlink"/>
                <w:noProof/>
              </w:rPr>
              <w:t>16.4</w:t>
            </w:r>
            <w:r w:rsidR="002D2D0C">
              <w:rPr>
                <w:rFonts w:asciiTheme="minorHAnsi" w:hAnsiTheme="minorHAnsi" w:cstheme="minorBidi"/>
                <w:noProof/>
                <w:kern w:val="2"/>
                <w:sz w:val="22"/>
                <w14:ligatures w14:val="standardContextual"/>
              </w:rPr>
              <w:tab/>
            </w:r>
            <w:r w:rsidR="002D2D0C" w:rsidRPr="005D3DCF">
              <w:rPr>
                <w:rStyle w:val="Hyperlink"/>
                <w:noProof/>
              </w:rPr>
              <w:t>PD29.04.24 - Reconsideration of Car Parking Contribution for Hot Springs Development at 120 Esplanade, Dalkeith</w:t>
            </w:r>
            <w:r w:rsidR="002D2D0C">
              <w:rPr>
                <w:noProof/>
                <w:webHidden/>
              </w:rPr>
              <w:tab/>
            </w:r>
            <w:r w:rsidR="002D2D0C">
              <w:rPr>
                <w:noProof/>
                <w:webHidden/>
              </w:rPr>
              <w:fldChar w:fldCharType="begin"/>
            </w:r>
            <w:r w:rsidR="002D2D0C">
              <w:rPr>
                <w:noProof/>
                <w:webHidden/>
              </w:rPr>
              <w:instrText xml:space="preserve"> PAGEREF _Toc163138510 \h </w:instrText>
            </w:r>
            <w:r w:rsidR="002D2D0C">
              <w:rPr>
                <w:noProof/>
                <w:webHidden/>
              </w:rPr>
            </w:r>
            <w:r w:rsidR="002D2D0C">
              <w:rPr>
                <w:noProof/>
                <w:webHidden/>
              </w:rPr>
              <w:fldChar w:fldCharType="separate"/>
            </w:r>
            <w:r w:rsidR="000211CF">
              <w:rPr>
                <w:noProof/>
                <w:webHidden/>
              </w:rPr>
              <w:t>12</w:t>
            </w:r>
            <w:r w:rsidR="002D2D0C">
              <w:rPr>
                <w:noProof/>
                <w:webHidden/>
              </w:rPr>
              <w:fldChar w:fldCharType="end"/>
            </w:r>
          </w:hyperlink>
        </w:p>
        <w:p w14:paraId="5A929DA7" w14:textId="70B0678A" w:rsidR="002D2D0C" w:rsidRDefault="00000000" w:rsidP="008041B9">
          <w:pPr>
            <w:pStyle w:val="TOC2"/>
            <w:rPr>
              <w:rFonts w:asciiTheme="minorHAnsi" w:hAnsiTheme="minorHAnsi" w:cstheme="minorBidi"/>
              <w:noProof/>
              <w:kern w:val="2"/>
              <w:sz w:val="22"/>
              <w14:ligatures w14:val="standardContextual"/>
            </w:rPr>
          </w:pPr>
          <w:hyperlink w:anchor="_Toc163138511" w:history="1">
            <w:r w:rsidR="002D2D0C" w:rsidRPr="005D3DCF">
              <w:rPr>
                <w:rStyle w:val="Hyperlink"/>
                <w:noProof/>
              </w:rPr>
              <w:t xml:space="preserve">17. </w:t>
            </w:r>
            <w:r w:rsidR="002D2D0C">
              <w:rPr>
                <w:rFonts w:asciiTheme="minorHAnsi" w:hAnsiTheme="minorHAnsi" w:cstheme="minorBidi"/>
                <w:noProof/>
                <w:kern w:val="2"/>
                <w:sz w:val="22"/>
                <w14:ligatures w14:val="standardContextual"/>
              </w:rPr>
              <w:tab/>
            </w:r>
            <w:r w:rsidR="002D2D0C" w:rsidRPr="005D3DCF">
              <w:rPr>
                <w:rStyle w:val="Hyperlink"/>
                <w:noProof/>
              </w:rPr>
              <w:t>Divisional Reports - Technical Services</w:t>
            </w:r>
            <w:r w:rsidR="002D2D0C">
              <w:rPr>
                <w:noProof/>
                <w:webHidden/>
              </w:rPr>
              <w:tab/>
            </w:r>
            <w:r w:rsidR="002D2D0C">
              <w:rPr>
                <w:noProof/>
                <w:webHidden/>
              </w:rPr>
              <w:fldChar w:fldCharType="begin"/>
            </w:r>
            <w:r w:rsidR="002D2D0C">
              <w:rPr>
                <w:noProof/>
                <w:webHidden/>
              </w:rPr>
              <w:instrText xml:space="preserve"> PAGEREF _Toc163138511 \h </w:instrText>
            </w:r>
            <w:r w:rsidR="002D2D0C">
              <w:rPr>
                <w:noProof/>
                <w:webHidden/>
              </w:rPr>
            </w:r>
            <w:r w:rsidR="002D2D0C">
              <w:rPr>
                <w:noProof/>
                <w:webHidden/>
              </w:rPr>
              <w:fldChar w:fldCharType="separate"/>
            </w:r>
            <w:r w:rsidR="000211CF">
              <w:rPr>
                <w:noProof/>
                <w:webHidden/>
              </w:rPr>
              <w:t>13</w:t>
            </w:r>
            <w:r w:rsidR="002D2D0C">
              <w:rPr>
                <w:noProof/>
                <w:webHidden/>
              </w:rPr>
              <w:fldChar w:fldCharType="end"/>
            </w:r>
          </w:hyperlink>
        </w:p>
        <w:p w14:paraId="45B6E563" w14:textId="0109FFCB" w:rsidR="002D2D0C" w:rsidRDefault="00000000" w:rsidP="008041B9">
          <w:pPr>
            <w:pStyle w:val="TOC2"/>
            <w:rPr>
              <w:rFonts w:asciiTheme="minorHAnsi" w:hAnsiTheme="minorHAnsi" w:cstheme="minorBidi"/>
              <w:noProof/>
              <w:kern w:val="2"/>
              <w:sz w:val="22"/>
              <w14:ligatures w14:val="standardContextual"/>
            </w:rPr>
          </w:pPr>
          <w:hyperlink w:anchor="_Toc163138512" w:history="1">
            <w:r w:rsidR="002D2D0C" w:rsidRPr="005D3DCF">
              <w:rPr>
                <w:rStyle w:val="Hyperlink"/>
                <w:noProof/>
              </w:rPr>
              <w:t>17.1</w:t>
            </w:r>
            <w:r w:rsidR="002D2D0C">
              <w:rPr>
                <w:rFonts w:asciiTheme="minorHAnsi" w:hAnsiTheme="minorHAnsi" w:cstheme="minorBidi"/>
                <w:noProof/>
                <w:kern w:val="2"/>
                <w:sz w:val="22"/>
                <w14:ligatures w14:val="standardContextual"/>
              </w:rPr>
              <w:tab/>
            </w:r>
            <w:r w:rsidR="002D2D0C" w:rsidRPr="005D3DCF">
              <w:rPr>
                <w:rStyle w:val="Hyperlink"/>
                <w:noProof/>
              </w:rPr>
              <w:t>TS11.04.24 Foreshore Master Plan Update</w:t>
            </w:r>
            <w:r w:rsidR="002D2D0C">
              <w:rPr>
                <w:noProof/>
                <w:webHidden/>
              </w:rPr>
              <w:tab/>
            </w:r>
            <w:r w:rsidR="002D2D0C">
              <w:rPr>
                <w:noProof/>
                <w:webHidden/>
              </w:rPr>
              <w:fldChar w:fldCharType="begin"/>
            </w:r>
            <w:r w:rsidR="002D2D0C">
              <w:rPr>
                <w:noProof/>
                <w:webHidden/>
              </w:rPr>
              <w:instrText xml:space="preserve"> PAGEREF _Toc163138512 \h </w:instrText>
            </w:r>
            <w:r w:rsidR="002D2D0C">
              <w:rPr>
                <w:noProof/>
                <w:webHidden/>
              </w:rPr>
            </w:r>
            <w:r w:rsidR="002D2D0C">
              <w:rPr>
                <w:noProof/>
                <w:webHidden/>
              </w:rPr>
              <w:fldChar w:fldCharType="separate"/>
            </w:r>
            <w:r w:rsidR="000211CF">
              <w:rPr>
                <w:noProof/>
                <w:webHidden/>
              </w:rPr>
              <w:t>13</w:t>
            </w:r>
            <w:r w:rsidR="002D2D0C">
              <w:rPr>
                <w:noProof/>
                <w:webHidden/>
              </w:rPr>
              <w:fldChar w:fldCharType="end"/>
            </w:r>
          </w:hyperlink>
        </w:p>
        <w:p w14:paraId="148AD904" w14:textId="52A3FFD2" w:rsidR="002D2D0C" w:rsidRDefault="00000000" w:rsidP="008041B9">
          <w:pPr>
            <w:pStyle w:val="TOC2"/>
            <w:rPr>
              <w:rFonts w:asciiTheme="minorHAnsi" w:hAnsiTheme="minorHAnsi" w:cstheme="minorBidi"/>
              <w:noProof/>
              <w:kern w:val="2"/>
              <w:sz w:val="22"/>
              <w14:ligatures w14:val="standardContextual"/>
            </w:rPr>
          </w:pPr>
          <w:hyperlink w:anchor="_Toc163138513" w:history="1">
            <w:r w:rsidR="002D2D0C" w:rsidRPr="005D3DCF">
              <w:rPr>
                <w:rStyle w:val="Hyperlink"/>
                <w:noProof/>
              </w:rPr>
              <w:t>17.2</w:t>
            </w:r>
            <w:r w:rsidR="002D2D0C">
              <w:rPr>
                <w:rFonts w:asciiTheme="minorHAnsi" w:hAnsiTheme="minorHAnsi" w:cstheme="minorBidi"/>
                <w:noProof/>
                <w:kern w:val="2"/>
                <w:sz w:val="22"/>
                <w14:ligatures w14:val="standardContextual"/>
              </w:rPr>
              <w:tab/>
            </w:r>
            <w:r w:rsidR="002D2D0C" w:rsidRPr="005D3DCF">
              <w:rPr>
                <w:rStyle w:val="Hyperlink"/>
                <w:noProof/>
              </w:rPr>
              <w:t>TS12.04.24 Adoption of the Integrated Transport Strategy 2024</w:t>
            </w:r>
            <w:r w:rsidR="002D2D0C">
              <w:rPr>
                <w:noProof/>
                <w:webHidden/>
              </w:rPr>
              <w:tab/>
            </w:r>
            <w:r w:rsidR="002D2D0C">
              <w:rPr>
                <w:noProof/>
                <w:webHidden/>
              </w:rPr>
              <w:fldChar w:fldCharType="begin"/>
            </w:r>
            <w:r w:rsidR="002D2D0C">
              <w:rPr>
                <w:noProof/>
                <w:webHidden/>
              </w:rPr>
              <w:instrText xml:space="preserve"> PAGEREF _Toc163138513 \h </w:instrText>
            </w:r>
            <w:r w:rsidR="002D2D0C">
              <w:rPr>
                <w:noProof/>
                <w:webHidden/>
              </w:rPr>
            </w:r>
            <w:r w:rsidR="002D2D0C">
              <w:rPr>
                <w:noProof/>
                <w:webHidden/>
              </w:rPr>
              <w:fldChar w:fldCharType="separate"/>
            </w:r>
            <w:r w:rsidR="000211CF">
              <w:rPr>
                <w:noProof/>
                <w:webHidden/>
              </w:rPr>
              <w:t>13</w:t>
            </w:r>
            <w:r w:rsidR="002D2D0C">
              <w:rPr>
                <w:noProof/>
                <w:webHidden/>
              </w:rPr>
              <w:fldChar w:fldCharType="end"/>
            </w:r>
          </w:hyperlink>
        </w:p>
        <w:p w14:paraId="2DB41DF6" w14:textId="46213BDE" w:rsidR="002D2D0C" w:rsidRDefault="00000000" w:rsidP="008041B9">
          <w:pPr>
            <w:pStyle w:val="TOC2"/>
            <w:rPr>
              <w:rFonts w:asciiTheme="minorHAnsi" w:hAnsiTheme="minorHAnsi" w:cstheme="minorBidi"/>
              <w:noProof/>
              <w:kern w:val="2"/>
              <w:sz w:val="22"/>
              <w14:ligatures w14:val="standardContextual"/>
            </w:rPr>
          </w:pPr>
          <w:hyperlink w:anchor="_Toc163138514" w:history="1">
            <w:r w:rsidR="002D2D0C" w:rsidRPr="005D3DCF">
              <w:rPr>
                <w:rStyle w:val="Hyperlink"/>
                <w:noProof/>
              </w:rPr>
              <w:t>17.3</w:t>
            </w:r>
            <w:r w:rsidR="002D2D0C">
              <w:rPr>
                <w:rFonts w:asciiTheme="minorHAnsi" w:hAnsiTheme="minorHAnsi" w:cstheme="minorBidi"/>
                <w:noProof/>
                <w:kern w:val="2"/>
                <w:sz w:val="22"/>
                <w14:ligatures w14:val="standardContextual"/>
              </w:rPr>
              <w:tab/>
            </w:r>
            <w:r w:rsidR="002D2D0C" w:rsidRPr="005D3DCF">
              <w:rPr>
                <w:rStyle w:val="Hyperlink"/>
                <w:noProof/>
              </w:rPr>
              <w:t>TS13.04.24 RFQ 2023-24.10 Electric Vehicle Charges</w:t>
            </w:r>
            <w:r w:rsidR="002D2D0C">
              <w:rPr>
                <w:noProof/>
                <w:webHidden/>
              </w:rPr>
              <w:tab/>
            </w:r>
            <w:r w:rsidR="002D2D0C">
              <w:rPr>
                <w:noProof/>
                <w:webHidden/>
              </w:rPr>
              <w:fldChar w:fldCharType="begin"/>
            </w:r>
            <w:r w:rsidR="002D2D0C">
              <w:rPr>
                <w:noProof/>
                <w:webHidden/>
              </w:rPr>
              <w:instrText xml:space="preserve"> PAGEREF _Toc163138514 \h </w:instrText>
            </w:r>
            <w:r w:rsidR="002D2D0C">
              <w:rPr>
                <w:noProof/>
                <w:webHidden/>
              </w:rPr>
            </w:r>
            <w:r w:rsidR="002D2D0C">
              <w:rPr>
                <w:noProof/>
                <w:webHidden/>
              </w:rPr>
              <w:fldChar w:fldCharType="separate"/>
            </w:r>
            <w:r w:rsidR="000211CF">
              <w:rPr>
                <w:noProof/>
                <w:webHidden/>
              </w:rPr>
              <w:t>13</w:t>
            </w:r>
            <w:r w:rsidR="002D2D0C">
              <w:rPr>
                <w:noProof/>
                <w:webHidden/>
              </w:rPr>
              <w:fldChar w:fldCharType="end"/>
            </w:r>
          </w:hyperlink>
        </w:p>
        <w:p w14:paraId="71EE1FFC" w14:textId="6F2EDAC6" w:rsidR="002D2D0C" w:rsidRDefault="00000000" w:rsidP="008041B9">
          <w:pPr>
            <w:pStyle w:val="TOC2"/>
            <w:rPr>
              <w:rFonts w:asciiTheme="minorHAnsi" w:hAnsiTheme="minorHAnsi" w:cstheme="minorBidi"/>
              <w:noProof/>
              <w:kern w:val="2"/>
              <w:sz w:val="22"/>
              <w14:ligatures w14:val="standardContextual"/>
            </w:rPr>
          </w:pPr>
          <w:hyperlink w:anchor="_Toc163138515" w:history="1">
            <w:r w:rsidR="002D2D0C" w:rsidRPr="005D3DCF">
              <w:rPr>
                <w:rStyle w:val="Hyperlink"/>
                <w:noProof/>
              </w:rPr>
              <w:t>17.4</w:t>
            </w:r>
            <w:r w:rsidR="002D2D0C">
              <w:rPr>
                <w:rFonts w:asciiTheme="minorHAnsi" w:hAnsiTheme="minorHAnsi" w:cstheme="minorBidi"/>
                <w:noProof/>
                <w:kern w:val="2"/>
                <w:sz w:val="22"/>
                <w14:ligatures w14:val="standardContextual"/>
              </w:rPr>
              <w:tab/>
            </w:r>
            <w:r w:rsidR="002D2D0C" w:rsidRPr="005D3DCF">
              <w:rPr>
                <w:rStyle w:val="Hyperlink"/>
                <w:noProof/>
              </w:rPr>
              <w:t>TS14.04.24 Street Tree Policy 2024 Minor Amendments</w:t>
            </w:r>
            <w:r w:rsidR="002D2D0C">
              <w:rPr>
                <w:noProof/>
                <w:webHidden/>
              </w:rPr>
              <w:tab/>
            </w:r>
            <w:r w:rsidR="002D2D0C">
              <w:rPr>
                <w:noProof/>
                <w:webHidden/>
              </w:rPr>
              <w:fldChar w:fldCharType="begin"/>
            </w:r>
            <w:r w:rsidR="002D2D0C">
              <w:rPr>
                <w:noProof/>
                <w:webHidden/>
              </w:rPr>
              <w:instrText xml:space="preserve"> PAGEREF _Toc163138515 \h </w:instrText>
            </w:r>
            <w:r w:rsidR="002D2D0C">
              <w:rPr>
                <w:noProof/>
                <w:webHidden/>
              </w:rPr>
            </w:r>
            <w:r w:rsidR="002D2D0C">
              <w:rPr>
                <w:noProof/>
                <w:webHidden/>
              </w:rPr>
              <w:fldChar w:fldCharType="separate"/>
            </w:r>
            <w:r w:rsidR="000211CF">
              <w:rPr>
                <w:noProof/>
                <w:webHidden/>
              </w:rPr>
              <w:t>14</w:t>
            </w:r>
            <w:r w:rsidR="002D2D0C">
              <w:rPr>
                <w:noProof/>
                <w:webHidden/>
              </w:rPr>
              <w:fldChar w:fldCharType="end"/>
            </w:r>
          </w:hyperlink>
        </w:p>
        <w:p w14:paraId="574DFA89" w14:textId="531886AC" w:rsidR="002D2D0C" w:rsidRDefault="00000000" w:rsidP="008041B9">
          <w:pPr>
            <w:pStyle w:val="TOC2"/>
            <w:rPr>
              <w:rFonts w:asciiTheme="minorHAnsi" w:hAnsiTheme="minorHAnsi" w:cstheme="minorBidi"/>
              <w:noProof/>
              <w:kern w:val="2"/>
              <w:sz w:val="22"/>
              <w14:ligatures w14:val="standardContextual"/>
            </w:rPr>
          </w:pPr>
          <w:hyperlink w:anchor="_Toc163138516" w:history="1">
            <w:r w:rsidR="002D2D0C" w:rsidRPr="005D3DCF">
              <w:rPr>
                <w:rStyle w:val="Hyperlink"/>
                <w:noProof/>
              </w:rPr>
              <w:t>17.5</w:t>
            </w:r>
            <w:r w:rsidR="002D2D0C">
              <w:rPr>
                <w:rFonts w:asciiTheme="minorHAnsi" w:hAnsiTheme="minorHAnsi" w:cstheme="minorBidi"/>
                <w:noProof/>
                <w:kern w:val="2"/>
                <w:sz w:val="22"/>
                <w14:ligatures w14:val="standardContextual"/>
              </w:rPr>
              <w:tab/>
            </w:r>
            <w:r w:rsidR="002D2D0C" w:rsidRPr="005D3DCF">
              <w:rPr>
                <w:rStyle w:val="Hyperlink"/>
                <w:noProof/>
              </w:rPr>
              <w:t>TS15.04.24 Tree Removal for Development – 18 Betty Street Nedlands</w:t>
            </w:r>
            <w:r w:rsidR="002D2D0C">
              <w:rPr>
                <w:noProof/>
                <w:webHidden/>
              </w:rPr>
              <w:tab/>
            </w:r>
            <w:r w:rsidR="002D2D0C">
              <w:rPr>
                <w:noProof/>
                <w:webHidden/>
              </w:rPr>
              <w:fldChar w:fldCharType="begin"/>
            </w:r>
            <w:r w:rsidR="002D2D0C">
              <w:rPr>
                <w:noProof/>
                <w:webHidden/>
              </w:rPr>
              <w:instrText xml:space="preserve"> PAGEREF _Toc163138516 \h </w:instrText>
            </w:r>
            <w:r w:rsidR="002D2D0C">
              <w:rPr>
                <w:noProof/>
                <w:webHidden/>
              </w:rPr>
            </w:r>
            <w:r w:rsidR="002D2D0C">
              <w:rPr>
                <w:noProof/>
                <w:webHidden/>
              </w:rPr>
              <w:fldChar w:fldCharType="separate"/>
            </w:r>
            <w:r w:rsidR="000211CF">
              <w:rPr>
                <w:noProof/>
                <w:webHidden/>
              </w:rPr>
              <w:t>14</w:t>
            </w:r>
            <w:r w:rsidR="002D2D0C">
              <w:rPr>
                <w:noProof/>
                <w:webHidden/>
              </w:rPr>
              <w:fldChar w:fldCharType="end"/>
            </w:r>
          </w:hyperlink>
        </w:p>
        <w:p w14:paraId="65913A80" w14:textId="09F63676" w:rsidR="002D2D0C" w:rsidRDefault="00000000" w:rsidP="008041B9">
          <w:pPr>
            <w:pStyle w:val="TOC2"/>
            <w:ind w:left="709" w:hanging="567"/>
            <w:rPr>
              <w:rFonts w:asciiTheme="minorHAnsi" w:hAnsiTheme="minorHAnsi" w:cstheme="minorBidi"/>
              <w:noProof/>
              <w:kern w:val="2"/>
              <w:sz w:val="22"/>
              <w14:ligatures w14:val="standardContextual"/>
            </w:rPr>
          </w:pPr>
          <w:hyperlink w:anchor="_Toc163138517" w:history="1">
            <w:r w:rsidR="002D2D0C" w:rsidRPr="005D3DCF">
              <w:rPr>
                <w:rStyle w:val="Hyperlink"/>
                <w:noProof/>
              </w:rPr>
              <w:t>17.6</w:t>
            </w:r>
            <w:r w:rsidR="002D2D0C">
              <w:rPr>
                <w:rFonts w:asciiTheme="minorHAnsi" w:hAnsiTheme="minorHAnsi" w:cstheme="minorBidi"/>
                <w:noProof/>
                <w:kern w:val="2"/>
                <w:sz w:val="22"/>
                <w14:ligatures w14:val="standardContextual"/>
              </w:rPr>
              <w:tab/>
            </w:r>
            <w:r w:rsidR="002D2D0C" w:rsidRPr="005D3DCF">
              <w:rPr>
                <w:rStyle w:val="Hyperlink"/>
                <w:noProof/>
              </w:rPr>
              <w:t>TS16.04.24 Western Metropolitan Regional Council (WMRC) – Agreement Extension</w:t>
            </w:r>
            <w:r w:rsidR="002D2D0C">
              <w:rPr>
                <w:noProof/>
                <w:webHidden/>
              </w:rPr>
              <w:tab/>
            </w:r>
            <w:r w:rsidR="002D2D0C">
              <w:rPr>
                <w:noProof/>
                <w:webHidden/>
              </w:rPr>
              <w:fldChar w:fldCharType="begin"/>
            </w:r>
            <w:r w:rsidR="002D2D0C">
              <w:rPr>
                <w:noProof/>
                <w:webHidden/>
              </w:rPr>
              <w:instrText xml:space="preserve"> PAGEREF _Toc163138517 \h </w:instrText>
            </w:r>
            <w:r w:rsidR="002D2D0C">
              <w:rPr>
                <w:noProof/>
                <w:webHidden/>
              </w:rPr>
            </w:r>
            <w:r w:rsidR="002D2D0C">
              <w:rPr>
                <w:noProof/>
                <w:webHidden/>
              </w:rPr>
              <w:fldChar w:fldCharType="separate"/>
            </w:r>
            <w:r w:rsidR="000211CF">
              <w:rPr>
                <w:noProof/>
                <w:webHidden/>
              </w:rPr>
              <w:t>15</w:t>
            </w:r>
            <w:r w:rsidR="002D2D0C">
              <w:rPr>
                <w:noProof/>
                <w:webHidden/>
              </w:rPr>
              <w:fldChar w:fldCharType="end"/>
            </w:r>
          </w:hyperlink>
        </w:p>
        <w:p w14:paraId="0F7E2D73" w14:textId="5B706F89" w:rsidR="002D2D0C" w:rsidRDefault="00000000" w:rsidP="008041B9">
          <w:pPr>
            <w:pStyle w:val="TOC2"/>
            <w:rPr>
              <w:rFonts w:asciiTheme="minorHAnsi" w:hAnsiTheme="minorHAnsi" w:cstheme="minorBidi"/>
              <w:noProof/>
              <w:kern w:val="2"/>
              <w:sz w:val="22"/>
              <w14:ligatures w14:val="standardContextual"/>
            </w:rPr>
          </w:pPr>
          <w:hyperlink w:anchor="_Toc163138518" w:history="1">
            <w:r w:rsidR="002D2D0C" w:rsidRPr="005D3DCF">
              <w:rPr>
                <w:rStyle w:val="Hyperlink"/>
                <w:noProof/>
              </w:rPr>
              <w:t>18.</w:t>
            </w:r>
            <w:r w:rsidR="002D2D0C">
              <w:rPr>
                <w:rFonts w:asciiTheme="minorHAnsi" w:hAnsiTheme="minorHAnsi" w:cstheme="minorBidi"/>
                <w:noProof/>
                <w:kern w:val="2"/>
                <w:sz w:val="22"/>
                <w14:ligatures w14:val="standardContextual"/>
              </w:rPr>
              <w:tab/>
            </w:r>
            <w:r w:rsidR="002D2D0C" w:rsidRPr="005D3DCF">
              <w:rPr>
                <w:rStyle w:val="Hyperlink"/>
                <w:noProof/>
              </w:rPr>
              <w:t>Divisional Reports - Corporate Services</w:t>
            </w:r>
            <w:r w:rsidR="002D2D0C">
              <w:rPr>
                <w:noProof/>
                <w:webHidden/>
              </w:rPr>
              <w:tab/>
            </w:r>
            <w:r w:rsidR="002D2D0C">
              <w:rPr>
                <w:noProof/>
                <w:webHidden/>
              </w:rPr>
              <w:fldChar w:fldCharType="begin"/>
            </w:r>
            <w:r w:rsidR="002D2D0C">
              <w:rPr>
                <w:noProof/>
                <w:webHidden/>
              </w:rPr>
              <w:instrText xml:space="preserve"> PAGEREF _Toc163138518 \h </w:instrText>
            </w:r>
            <w:r w:rsidR="002D2D0C">
              <w:rPr>
                <w:noProof/>
                <w:webHidden/>
              </w:rPr>
            </w:r>
            <w:r w:rsidR="002D2D0C">
              <w:rPr>
                <w:noProof/>
                <w:webHidden/>
              </w:rPr>
              <w:fldChar w:fldCharType="separate"/>
            </w:r>
            <w:r w:rsidR="000211CF">
              <w:rPr>
                <w:noProof/>
                <w:webHidden/>
              </w:rPr>
              <w:t>15</w:t>
            </w:r>
            <w:r w:rsidR="002D2D0C">
              <w:rPr>
                <w:noProof/>
                <w:webHidden/>
              </w:rPr>
              <w:fldChar w:fldCharType="end"/>
            </w:r>
          </w:hyperlink>
        </w:p>
        <w:p w14:paraId="76A24C4C" w14:textId="0899D9B6" w:rsidR="002D2D0C" w:rsidRDefault="00000000" w:rsidP="008041B9">
          <w:pPr>
            <w:pStyle w:val="TOC2"/>
            <w:rPr>
              <w:rFonts w:asciiTheme="minorHAnsi" w:hAnsiTheme="minorHAnsi" w:cstheme="minorBidi"/>
              <w:noProof/>
              <w:kern w:val="2"/>
              <w:sz w:val="22"/>
              <w14:ligatures w14:val="standardContextual"/>
            </w:rPr>
          </w:pPr>
          <w:hyperlink w:anchor="_Toc163138520" w:history="1">
            <w:r w:rsidR="002D2D0C" w:rsidRPr="005D3DCF">
              <w:rPr>
                <w:rStyle w:val="Hyperlink"/>
                <w:noProof/>
              </w:rPr>
              <w:t>18.1</w:t>
            </w:r>
            <w:r w:rsidR="002D2D0C">
              <w:rPr>
                <w:rFonts w:asciiTheme="minorHAnsi" w:hAnsiTheme="minorHAnsi" w:cstheme="minorBidi"/>
                <w:noProof/>
                <w:kern w:val="2"/>
                <w:sz w:val="22"/>
                <w14:ligatures w14:val="standardContextual"/>
              </w:rPr>
              <w:tab/>
            </w:r>
            <w:r w:rsidR="002D2D0C" w:rsidRPr="005D3DCF">
              <w:rPr>
                <w:rStyle w:val="Hyperlink"/>
                <w:noProof/>
              </w:rPr>
              <w:t>CPS18.04.24 - Monthly Financial Report - March 2024</w:t>
            </w:r>
            <w:r w:rsidR="002D2D0C">
              <w:rPr>
                <w:noProof/>
                <w:webHidden/>
              </w:rPr>
              <w:tab/>
            </w:r>
            <w:r w:rsidR="002D2D0C">
              <w:rPr>
                <w:noProof/>
                <w:webHidden/>
              </w:rPr>
              <w:fldChar w:fldCharType="begin"/>
            </w:r>
            <w:r w:rsidR="002D2D0C">
              <w:rPr>
                <w:noProof/>
                <w:webHidden/>
              </w:rPr>
              <w:instrText xml:space="preserve"> PAGEREF _Toc163138520 \h </w:instrText>
            </w:r>
            <w:r w:rsidR="002D2D0C">
              <w:rPr>
                <w:noProof/>
                <w:webHidden/>
              </w:rPr>
            </w:r>
            <w:r w:rsidR="002D2D0C">
              <w:rPr>
                <w:noProof/>
                <w:webHidden/>
              </w:rPr>
              <w:fldChar w:fldCharType="separate"/>
            </w:r>
            <w:r w:rsidR="000211CF">
              <w:rPr>
                <w:noProof/>
                <w:webHidden/>
              </w:rPr>
              <w:t>15</w:t>
            </w:r>
            <w:r w:rsidR="002D2D0C">
              <w:rPr>
                <w:noProof/>
                <w:webHidden/>
              </w:rPr>
              <w:fldChar w:fldCharType="end"/>
            </w:r>
          </w:hyperlink>
        </w:p>
        <w:p w14:paraId="4B55F04D" w14:textId="235D7D61" w:rsidR="002D2D0C" w:rsidRDefault="00000000" w:rsidP="008041B9">
          <w:pPr>
            <w:pStyle w:val="TOC2"/>
            <w:rPr>
              <w:rFonts w:asciiTheme="minorHAnsi" w:hAnsiTheme="minorHAnsi" w:cstheme="minorBidi"/>
              <w:noProof/>
              <w:kern w:val="2"/>
              <w:sz w:val="22"/>
              <w14:ligatures w14:val="standardContextual"/>
            </w:rPr>
          </w:pPr>
          <w:hyperlink w:anchor="_Toc163138521" w:history="1">
            <w:r w:rsidR="002D2D0C" w:rsidRPr="005D3DCF">
              <w:rPr>
                <w:rStyle w:val="Hyperlink"/>
                <w:noProof/>
              </w:rPr>
              <w:t>18.2</w:t>
            </w:r>
            <w:r w:rsidR="002D2D0C">
              <w:rPr>
                <w:rFonts w:asciiTheme="minorHAnsi" w:hAnsiTheme="minorHAnsi" w:cstheme="minorBidi"/>
                <w:noProof/>
                <w:kern w:val="2"/>
                <w:sz w:val="22"/>
                <w14:ligatures w14:val="standardContextual"/>
              </w:rPr>
              <w:tab/>
            </w:r>
            <w:r w:rsidR="002D2D0C" w:rsidRPr="005D3DCF">
              <w:rPr>
                <w:rStyle w:val="Hyperlink"/>
                <w:noProof/>
              </w:rPr>
              <w:t>CPS19.04.24 - Monthly Investment Report - March 2024</w:t>
            </w:r>
            <w:r w:rsidR="002D2D0C">
              <w:rPr>
                <w:noProof/>
                <w:webHidden/>
              </w:rPr>
              <w:tab/>
            </w:r>
            <w:r w:rsidR="002D2D0C">
              <w:rPr>
                <w:noProof/>
                <w:webHidden/>
              </w:rPr>
              <w:fldChar w:fldCharType="begin"/>
            </w:r>
            <w:r w:rsidR="002D2D0C">
              <w:rPr>
                <w:noProof/>
                <w:webHidden/>
              </w:rPr>
              <w:instrText xml:space="preserve"> PAGEREF _Toc163138521 \h </w:instrText>
            </w:r>
            <w:r w:rsidR="002D2D0C">
              <w:rPr>
                <w:noProof/>
                <w:webHidden/>
              </w:rPr>
            </w:r>
            <w:r w:rsidR="002D2D0C">
              <w:rPr>
                <w:noProof/>
                <w:webHidden/>
              </w:rPr>
              <w:fldChar w:fldCharType="separate"/>
            </w:r>
            <w:r w:rsidR="000211CF">
              <w:rPr>
                <w:noProof/>
                <w:webHidden/>
              </w:rPr>
              <w:t>15</w:t>
            </w:r>
            <w:r w:rsidR="002D2D0C">
              <w:rPr>
                <w:noProof/>
                <w:webHidden/>
              </w:rPr>
              <w:fldChar w:fldCharType="end"/>
            </w:r>
          </w:hyperlink>
        </w:p>
        <w:p w14:paraId="3AF09B01" w14:textId="0BC1EDDD" w:rsidR="002D2D0C" w:rsidRDefault="00000000" w:rsidP="008041B9">
          <w:pPr>
            <w:pStyle w:val="TOC2"/>
            <w:rPr>
              <w:rFonts w:asciiTheme="minorHAnsi" w:hAnsiTheme="minorHAnsi" w:cstheme="minorBidi"/>
              <w:noProof/>
              <w:kern w:val="2"/>
              <w:sz w:val="22"/>
              <w14:ligatures w14:val="standardContextual"/>
            </w:rPr>
          </w:pPr>
          <w:hyperlink w:anchor="_Toc163138522" w:history="1">
            <w:r w:rsidR="002D2D0C" w:rsidRPr="005D3DCF">
              <w:rPr>
                <w:rStyle w:val="Hyperlink"/>
                <w:noProof/>
              </w:rPr>
              <w:t>18.3</w:t>
            </w:r>
            <w:r w:rsidR="002D2D0C">
              <w:rPr>
                <w:rFonts w:asciiTheme="minorHAnsi" w:hAnsiTheme="minorHAnsi" w:cstheme="minorBidi"/>
                <w:noProof/>
                <w:kern w:val="2"/>
                <w:sz w:val="22"/>
                <w14:ligatures w14:val="standardContextual"/>
              </w:rPr>
              <w:tab/>
            </w:r>
            <w:r w:rsidR="002D2D0C" w:rsidRPr="005D3DCF">
              <w:rPr>
                <w:rStyle w:val="Hyperlink"/>
                <w:noProof/>
              </w:rPr>
              <w:t>CPS20.04.24 - List of Accounts Paid - March 2024</w:t>
            </w:r>
            <w:r w:rsidR="002D2D0C">
              <w:rPr>
                <w:noProof/>
                <w:webHidden/>
              </w:rPr>
              <w:tab/>
            </w:r>
            <w:r w:rsidR="002D2D0C">
              <w:rPr>
                <w:noProof/>
                <w:webHidden/>
              </w:rPr>
              <w:fldChar w:fldCharType="begin"/>
            </w:r>
            <w:r w:rsidR="002D2D0C">
              <w:rPr>
                <w:noProof/>
                <w:webHidden/>
              </w:rPr>
              <w:instrText xml:space="preserve"> PAGEREF _Toc163138522 \h </w:instrText>
            </w:r>
            <w:r w:rsidR="002D2D0C">
              <w:rPr>
                <w:noProof/>
                <w:webHidden/>
              </w:rPr>
            </w:r>
            <w:r w:rsidR="002D2D0C">
              <w:rPr>
                <w:noProof/>
                <w:webHidden/>
              </w:rPr>
              <w:fldChar w:fldCharType="separate"/>
            </w:r>
            <w:r w:rsidR="000211CF">
              <w:rPr>
                <w:noProof/>
                <w:webHidden/>
              </w:rPr>
              <w:t>15</w:t>
            </w:r>
            <w:r w:rsidR="002D2D0C">
              <w:rPr>
                <w:noProof/>
                <w:webHidden/>
              </w:rPr>
              <w:fldChar w:fldCharType="end"/>
            </w:r>
          </w:hyperlink>
        </w:p>
        <w:p w14:paraId="3B7757D2" w14:textId="01929235" w:rsidR="002D2D0C" w:rsidRDefault="00000000" w:rsidP="008041B9">
          <w:pPr>
            <w:pStyle w:val="TOC2"/>
            <w:rPr>
              <w:rFonts w:asciiTheme="minorHAnsi" w:hAnsiTheme="minorHAnsi" w:cstheme="minorBidi"/>
              <w:noProof/>
              <w:kern w:val="2"/>
              <w:sz w:val="22"/>
              <w14:ligatures w14:val="standardContextual"/>
            </w:rPr>
          </w:pPr>
          <w:hyperlink w:anchor="_Toc163138523" w:history="1">
            <w:r w:rsidR="002D2D0C" w:rsidRPr="005D3DCF">
              <w:rPr>
                <w:rStyle w:val="Hyperlink"/>
                <w:noProof/>
              </w:rPr>
              <w:t>18.4</w:t>
            </w:r>
            <w:r w:rsidR="002D2D0C">
              <w:rPr>
                <w:rFonts w:asciiTheme="minorHAnsi" w:hAnsiTheme="minorHAnsi" w:cstheme="minorBidi"/>
                <w:noProof/>
                <w:kern w:val="2"/>
                <w:sz w:val="22"/>
                <w14:ligatures w14:val="standardContextual"/>
              </w:rPr>
              <w:tab/>
            </w:r>
            <w:r w:rsidR="002D2D0C" w:rsidRPr="005D3DCF">
              <w:rPr>
                <w:rStyle w:val="Hyperlink"/>
                <w:noProof/>
              </w:rPr>
              <w:t>CPS21.04.24 - Appointment of Member to the Audit &amp; Risk Committee</w:t>
            </w:r>
            <w:r w:rsidR="002D2D0C">
              <w:rPr>
                <w:noProof/>
                <w:webHidden/>
              </w:rPr>
              <w:tab/>
            </w:r>
            <w:r w:rsidR="002D2D0C">
              <w:rPr>
                <w:noProof/>
                <w:webHidden/>
              </w:rPr>
              <w:fldChar w:fldCharType="begin"/>
            </w:r>
            <w:r w:rsidR="002D2D0C">
              <w:rPr>
                <w:noProof/>
                <w:webHidden/>
              </w:rPr>
              <w:instrText xml:space="preserve"> PAGEREF _Toc163138523 \h </w:instrText>
            </w:r>
            <w:r w:rsidR="002D2D0C">
              <w:rPr>
                <w:noProof/>
                <w:webHidden/>
              </w:rPr>
            </w:r>
            <w:r w:rsidR="002D2D0C">
              <w:rPr>
                <w:noProof/>
                <w:webHidden/>
              </w:rPr>
              <w:fldChar w:fldCharType="separate"/>
            </w:r>
            <w:r w:rsidR="000211CF">
              <w:rPr>
                <w:noProof/>
                <w:webHidden/>
              </w:rPr>
              <w:t>15</w:t>
            </w:r>
            <w:r w:rsidR="002D2D0C">
              <w:rPr>
                <w:noProof/>
                <w:webHidden/>
              </w:rPr>
              <w:fldChar w:fldCharType="end"/>
            </w:r>
          </w:hyperlink>
        </w:p>
        <w:p w14:paraId="6C70E0B0" w14:textId="603B607D" w:rsidR="002D2D0C" w:rsidRDefault="00000000" w:rsidP="008041B9">
          <w:pPr>
            <w:pStyle w:val="TOC2"/>
            <w:rPr>
              <w:rFonts w:asciiTheme="minorHAnsi" w:hAnsiTheme="minorHAnsi" w:cstheme="minorBidi"/>
              <w:noProof/>
              <w:kern w:val="2"/>
              <w:sz w:val="22"/>
              <w14:ligatures w14:val="standardContextual"/>
            </w:rPr>
          </w:pPr>
          <w:hyperlink w:anchor="_Toc163138524" w:history="1">
            <w:r w:rsidR="002D2D0C" w:rsidRPr="005D3DCF">
              <w:rPr>
                <w:rStyle w:val="Hyperlink"/>
                <w:noProof/>
              </w:rPr>
              <w:t>18.5</w:t>
            </w:r>
            <w:r w:rsidR="002D2D0C">
              <w:rPr>
                <w:rFonts w:asciiTheme="minorHAnsi" w:hAnsiTheme="minorHAnsi" w:cstheme="minorBidi"/>
                <w:noProof/>
                <w:kern w:val="2"/>
                <w:sz w:val="22"/>
                <w14:ligatures w14:val="standardContextual"/>
              </w:rPr>
              <w:tab/>
            </w:r>
            <w:r w:rsidR="002D2D0C" w:rsidRPr="005D3DCF">
              <w:rPr>
                <w:rStyle w:val="Hyperlink"/>
                <w:noProof/>
              </w:rPr>
              <w:t>CPS22.04.24 – Town of Claremont Lease</w:t>
            </w:r>
            <w:r w:rsidR="002D2D0C">
              <w:rPr>
                <w:noProof/>
                <w:webHidden/>
              </w:rPr>
              <w:tab/>
            </w:r>
            <w:r w:rsidR="002D2D0C">
              <w:rPr>
                <w:noProof/>
                <w:webHidden/>
              </w:rPr>
              <w:fldChar w:fldCharType="begin"/>
            </w:r>
            <w:r w:rsidR="002D2D0C">
              <w:rPr>
                <w:noProof/>
                <w:webHidden/>
              </w:rPr>
              <w:instrText xml:space="preserve"> PAGEREF _Toc163138524 \h </w:instrText>
            </w:r>
            <w:r w:rsidR="002D2D0C">
              <w:rPr>
                <w:noProof/>
                <w:webHidden/>
              </w:rPr>
            </w:r>
            <w:r w:rsidR="002D2D0C">
              <w:rPr>
                <w:noProof/>
                <w:webHidden/>
              </w:rPr>
              <w:fldChar w:fldCharType="separate"/>
            </w:r>
            <w:r w:rsidR="000211CF">
              <w:rPr>
                <w:noProof/>
                <w:webHidden/>
              </w:rPr>
              <w:t>15</w:t>
            </w:r>
            <w:r w:rsidR="002D2D0C">
              <w:rPr>
                <w:noProof/>
                <w:webHidden/>
              </w:rPr>
              <w:fldChar w:fldCharType="end"/>
            </w:r>
          </w:hyperlink>
        </w:p>
        <w:p w14:paraId="4168B221" w14:textId="2A03ABBC" w:rsidR="002D2D0C" w:rsidRDefault="00000000" w:rsidP="008041B9">
          <w:pPr>
            <w:pStyle w:val="TOC2"/>
            <w:rPr>
              <w:rFonts w:asciiTheme="minorHAnsi" w:hAnsiTheme="minorHAnsi" w:cstheme="minorBidi"/>
              <w:noProof/>
              <w:kern w:val="2"/>
              <w:sz w:val="22"/>
              <w14:ligatures w14:val="standardContextual"/>
            </w:rPr>
          </w:pPr>
          <w:hyperlink w:anchor="_Toc163138525" w:history="1">
            <w:r w:rsidR="002D2D0C" w:rsidRPr="005D3DCF">
              <w:rPr>
                <w:rStyle w:val="Hyperlink"/>
                <w:noProof/>
              </w:rPr>
              <w:t xml:space="preserve">19. </w:t>
            </w:r>
            <w:r w:rsidR="002D2D0C">
              <w:rPr>
                <w:rFonts w:asciiTheme="minorHAnsi" w:hAnsiTheme="minorHAnsi" w:cstheme="minorBidi"/>
                <w:noProof/>
                <w:kern w:val="2"/>
                <w:sz w:val="22"/>
                <w14:ligatures w14:val="standardContextual"/>
              </w:rPr>
              <w:tab/>
            </w:r>
            <w:r w:rsidR="002D2D0C" w:rsidRPr="005D3DCF">
              <w:rPr>
                <w:rStyle w:val="Hyperlink"/>
                <w:noProof/>
              </w:rPr>
              <w:t>Reports by the Chief Executive Officer</w:t>
            </w:r>
            <w:r w:rsidR="002D2D0C">
              <w:rPr>
                <w:noProof/>
                <w:webHidden/>
              </w:rPr>
              <w:tab/>
            </w:r>
            <w:r w:rsidR="002D2D0C">
              <w:rPr>
                <w:noProof/>
                <w:webHidden/>
              </w:rPr>
              <w:fldChar w:fldCharType="begin"/>
            </w:r>
            <w:r w:rsidR="002D2D0C">
              <w:rPr>
                <w:noProof/>
                <w:webHidden/>
              </w:rPr>
              <w:instrText xml:space="preserve"> PAGEREF _Toc163138525 \h </w:instrText>
            </w:r>
            <w:r w:rsidR="002D2D0C">
              <w:rPr>
                <w:noProof/>
                <w:webHidden/>
              </w:rPr>
            </w:r>
            <w:r w:rsidR="002D2D0C">
              <w:rPr>
                <w:noProof/>
                <w:webHidden/>
              </w:rPr>
              <w:fldChar w:fldCharType="separate"/>
            </w:r>
            <w:r w:rsidR="000211CF">
              <w:rPr>
                <w:noProof/>
                <w:webHidden/>
              </w:rPr>
              <w:t>17</w:t>
            </w:r>
            <w:r w:rsidR="002D2D0C">
              <w:rPr>
                <w:noProof/>
                <w:webHidden/>
              </w:rPr>
              <w:fldChar w:fldCharType="end"/>
            </w:r>
          </w:hyperlink>
        </w:p>
        <w:p w14:paraId="68866EEF" w14:textId="54122303" w:rsidR="002D2D0C" w:rsidRDefault="00000000" w:rsidP="008041B9">
          <w:pPr>
            <w:pStyle w:val="TOC2"/>
            <w:rPr>
              <w:rFonts w:asciiTheme="minorHAnsi" w:hAnsiTheme="minorHAnsi" w:cstheme="minorBidi"/>
              <w:noProof/>
              <w:kern w:val="2"/>
              <w:sz w:val="22"/>
              <w14:ligatures w14:val="standardContextual"/>
            </w:rPr>
          </w:pPr>
          <w:hyperlink w:anchor="_Toc163138527" w:history="1">
            <w:r w:rsidR="002D2D0C" w:rsidRPr="005D3DCF">
              <w:rPr>
                <w:rStyle w:val="Hyperlink"/>
                <w:noProof/>
              </w:rPr>
              <w:t>19.1</w:t>
            </w:r>
            <w:r w:rsidR="002D2D0C">
              <w:rPr>
                <w:rFonts w:asciiTheme="minorHAnsi" w:hAnsiTheme="minorHAnsi" w:cstheme="minorBidi"/>
                <w:noProof/>
                <w:kern w:val="2"/>
                <w:sz w:val="22"/>
                <w14:ligatures w14:val="standardContextual"/>
              </w:rPr>
              <w:tab/>
            </w:r>
            <w:r w:rsidR="002D2D0C" w:rsidRPr="005D3DCF">
              <w:rPr>
                <w:rStyle w:val="Hyperlink"/>
                <w:noProof/>
              </w:rPr>
              <w:t>CEO09.04.24 - Council Plan 2023-33 Report to March</w:t>
            </w:r>
            <w:r w:rsidR="002D2D0C">
              <w:rPr>
                <w:noProof/>
                <w:webHidden/>
              </w:rPr>
              <w:tab/>
            </w:r>
            <w:r w:rsidR="002D2D0C">
              <w:rPr>
                <w:noProof/>
                <w:webHidden/>
              </w:rPr>
              <w:fldChar w:fldCharType="begin"/>
            </w:r>
            <w:r w:rsidR="002D2D0C">
              <w:rPr>
                <w:noProof/>
                <w:webHidden/>
              </w:rPr>
              <w:instrText xml:space="preserve"> PAGEREF _Toc163138527 \h </w:instrText>
            </w:r>
            <w:r w:rsidR="002D2D0C">
              <w:rPr>
                <w:noProof/>
                <w:webHidden/>
              </w:rPr>
            </w:r>
            <w:r w:rsidR="002D2D0C">
              <w:rPr>
                <w:noProof/>
                <w:webHidden/>
              </w:rPr>
              <w:fldChar w:fldCharType="separate"/>
            </w:r>
            <w:r w:rsidR="000211CF">
              <w:rPr>
                <w:noProof/>
                <w:webHidden/>
              </w:rPr>
              <w:t>17</w:t>
            </w:r>
            <w:r w:rsidR="002D2D0C">
              <w:rPr>
                <w:noProof/>
                <w:webHidden/>
              </w:rPr>
              <w:fldChar w:fldCharType="end"/>
            </w:r>
          </w:hyperlink>
        </w:p>
        <w:p w14:paraId="085AA397" w14:textId="6AE8D890" w:rsidR="002D2D0C" w:rsidRDefault="00000000" w:rsidP="008041B9">
          <w:pPr>
            <w:pStyle w:val="TOC2"/>
            <w:rPr>
              <w:rFonts w:asciiTheme="minorHAnsi" w:hAnsiTheme="minorHAnsi" w:cstheme="minorBidi"/>
              <w:noProof/>
              <w:kern w:val="2"/>
              <w:sz w:val="22"/>
              <w14:ligatures w14:val="standardContextual"/>
            </w:rPr>
          </w:pPr>
          <w:hyperlink w:anchor="_Toc163138528" w:history="1">
            <w:r w:rsidR="002D2D0C" w:rsidRPr="005D3DCF">
              <w:rPr>
                <w:rStyle w:val="Hyperlink"/>
                <w:noProof/>
              </w:rPr>
              <w:t>19.2</w:t>
            </w:r>
            <w:r w:rsidR="002D2D0C">
              <w:rPr>
                <w:rFonts w:asciiTheme="minorHAnsi" w:hAnsiTheme="minorHAnsi" w:cstheme="minorBidi"/>
                <w:noProof/>
                <w:kern w:val="2"/>
                <w:sz w:val="22"/>
                <w14:ligatures w14:val="standardContextual"/>
              </w:rPr>
              <w:tab/>
            </w:r>
            <w:r w:rsidR="002D2D0C" w:rsidRPr="005D3DCF">
              <w:rPr>
                <w:rStyle w:val="Hyperlink"/>
                <w:noProof/>
              </w:rPr>
              <w:t>CEO10.04.24 - Register of Outstanding Council Resolutions</w:t>
            </w:r>
            <w:r w:rsidR="002D2D0C">
              <w:rPr>
                <w:noProof/>
                <w:webHidden/>
              </w:rPr>
              <w:tab/>
            </w:r>
            <w:r w:rsidR="002D2D0C">
              <w:rPr>
                <w:noProof/>
                <w:webHidden/>
              </w:rPr>
              <w:fldChar w:fldCharType="begin"/>
            </w:r>
            <w:r w:rsidR="002D2D0C">
              <w:rPr>
                <w:noProof/>
                <w:webHidden/>
              </w:rPr>
              <w:instrText xml:space="preserve"> PAGEREF _Toc163138528 \h </w:instrText>
            </w:r>
            <w:r w:rsidR="002D2D0C">
              <w:rPr>
                <w:noProof/>
                <w:webHidden/>
              </w:rPr>
            </w:r>
            <w:r w:rsidR="002D2D0C">
              <w:rPr>
                <w:noProof/>
                <w:webHidden/>
              </w:rPr>
              <w:fldChar w:fldCharType="separate"/>
            </w:r>
            <w:r w:rsidR="000211CF">
              <w:rPr>
                <w:noProof/>
                <w:webHidden/>
              </w:rPr>
              <w:t>17</w:t>
            </w:r>
            <w:r w:rsidR="002D2D0C">
              <w:rPr>
                <w:noProof/>
                <w:webHidden/>
              </w:rPr>
              <w:fldChar w:fldCharType="end"/>
            </w:r>
          </w:hyperlink>
        </w:p>
        <w:p w14:paraId="18428664" w14:textId="161216CF" w:rsidR="002D2D0C" w:rsidRDefault="00000000" w:rsidP="008041B9">
          <w:pPr>
            <w:pStyle w:val="TOC2"/>
            <w:rPr>
              <w:rFonts w:asciiTheme="minorHAnsi" w:hAnsiTheme="minorHAnsi" w:cstheme="minorBidi"/>
              <w:noProof/>
              <w:kern w:val="2"/>
              <w:sz w:val="22"/>
              <w14:ligatures w14:val="standardContextual"/>
            </w:rPr>
          </w:pPr>
          <w:hyperlink w:anchor="_Toc163138548" w:history="1">
            <w:r w:rsidR="002D2D0C" w:rsidRPr="005D3DCF">
              <w:rPr>
                <w:rStyle w:val="Hyperlink"/>
                <w:bCs/>
                <w:noProof/>
              </w:rPr>
              <w:t>20.</w:t>
            </w:r>
            <w:r w:rsidR="002D2D0C">
              <w:rPr>
                <w:rFonts w:asciiTheme="minorHAnsi" w:hAnsiTheme="minorHAnsi" w:cstheme="minorBidi"/>
                <w:noProof/>
                <w:kern w:val="2"/>
                <w:sz w:val="22"/>
                <w14:ligatures w14:val="standardContextual"/>
              </w:rPr>
              <w:tab/>
            </w:r>
            <w:r w:rsidR="002D2D0C" w:rsidRPr="005D3DCF">
              <w:rPr>
                <w:rStyle w:val="Hyperlink"/>
                <w:noProof/>
              </w:rPr>
              <w:t>Council Members Notice of Motions of Which Previous Notice Has Been Given</w:t>
            </w:r>
            <w:r w:rsidR="002D2D0C">
              <w:rPr>
                <w:noProof/>
                <w:webHidden/>
              </w:rPr>
              <w:tab/>
            </w:r>
            <w:r w:rsidR="002D2D0C">
              <w:rPr>
                <w:noProof/>
                <w:webHidden/>
              </w:rPr>
              <w:fldChar w:fldCharType="begin"/>
            </w:r>
            <w:r w:rsidR="002D2D0C">
              <w:rPr>
                <w:noProof/>
                <w:webHidden/>
              </w:rPr>
              <w:instrText xml:space="preserve"> PAGEREF _Toc163138548 \h </w:instrText>
            </w:r>
            <w:r w:rsidR="002D2D0C">
              <w:rPr>
                <w:noProof/>
                <w:webHidden/>
              </w:rPr>
            </w:r>
            <w:r w:rsidR="002D2D0C">
              <w:rPr>
                <w:noProof/>
                <w:webHidden/>
              </w:rPr>
              <w:fldChar w:fldCharType="separate"/>
            </w:r>
            <w:r w:rsidR="000211CF">
              <w:rPr>
                <w:noProof/>
                <w:webHidden/>
              </w:rPr>
              <w:t>19</w:t>
            </w:r>
            <w:r w:rsidR="002D2D0C">
              <w:rPr>
                <w:noProof/>
                <w:webHidden/>
              </w:rPr>
              <w:fldChar w:fldCharType="end"/>
            </w:r>
          </w:hyperlink>
        </w:p>
        <w:p w14:paraId="4B2A5616" w14:textId="13A3E72B" w:rsidR="002D2D0C" w:rsidRDefault="00000000" w:rsidP="008041B9">
          <w:pPr>
            <w:pStyle w:val="TOC2"/>
            <w:rPr>
              <w:rFonts w:asciiTheme="minorHAnsi" w:hAnsiTheme="minorHAnsi" w:cstheme="minorBidi"/>
              <w:noProof/>
              <w:kern w:val="2"/>
              <w:sz w:val="22"/>
              <w14:ligatures w14:val="standardContextual"/>
            </w:rPr>
          </w:pPr>
          <w:hyperlink w:anchor="_Toc163138549" w:history="1">
            <w:r w:rsidR="002D2D0C" w:rsidRPr="005D3DCF">
              <w:rPr>
                <w:rStyle w:val="Hyperlink"/>
                <w:bCs/>
                <w:noProof/>
              </w:rPr>
              <w:t>21.</w:t>
            </w:r>
            <w:r w:rsidR="002D2D0C">
              <w:rPr>
                <w:rFonts w:asciiTheme="minorHAnsi" w:hAnsiTheme="minorHAnsi" w:cstheme="minorBidi"/>
                <w:noProof/>
                <w:kern w:val="2"/>
                <w:sz w:val="22"/>
                <w14:ligatures w14:val="standardContextual"/>
              </w:rPr>
              <w:tab/>
            </w:r>
            <w:r w:rsidR="002D2D0C" w:rsidRPr="005D3DCF">
              <w:rPr>
                <w:rStyle w:val="Hyperlink"/>
                <w:noProof/>
              </w:rPr>
              <w:t>Urgent Business Approved By the Presiding Member or By Decision</w:t>
            </w:r>
            <w:r w:rsidR="002D2D0C">
              <w:rPr>
                <w:noProof/>
                <w:webHidden/>
              </w:rPr>
              <w:tab/>
            </w:r>
            <w:r w:rsidR="002D2D0C">
              <w:rPr>
                <w:noProof/>
                <w:webHidden/>
              </w:rPr>
              <w:fldChar w:fldCharType="begin"/>
            </w:r>
            <w:r w:rsidR="002D2D0C">
              <w:rPr>
                <w:noProof/>
                <w:webHidden/>
              </w:rPr>
              <w:instrText xml:space="preserve"> PAGEREF _Toc163138549 \h </w:instrText>
            </w:r>
            <w:r w:rsidR="002D2D0C">
              <w:rPr>
                <w:noProof/>
                <w:webHidden/>
              </w:rPr>
            </w:r>
            <w:r w:rsidR="002D2D0C">
              <w:rPr>
                <w:noProof/>
                <w:webHidden/>
              </w:rPr>
              <w:fldChar w:fldCharType="separate"/>
            </w:r>
            <w:r w:rsidR="000211CF">
              <w:rPr>
                <w:noProof/>
                <w:webHidden/>
              </w:rPr>
              <w:t>19</w:t>
            </w:r>
            <w:r w:rsidR="002D2D0C">
              <w:rPr>
                <w:noProof/>
                <w:webHidden/>
              </w:rPr>
              <w:fldChar w:fldCharType="end"/>
            </w:r>
          </w:hyperlink>
        </w:p>
        <w:p w14:paraId="323566D4" w14:textId="0E3466F7" w:rsidR="002D2D0C" w:rsidRDefault="00000000" w:rsidP="008041B9">
          <w:pPr>
            <w:pStyle w:val="TOC2"/>
            <w:rPr>
              <w:rFonts w:asciiTheme="minorHAnsi" w:hAnsiTheme="minorHAnsi" w:cstheme="minorBidi"/>
              <w:noProof/>
              <w:kern w:val="2"/>
              <w:sz w:val="22"/>
              <w14:ligatures w14:val="standardContextual"/>
            </w:rPr>
          </w:pPr>
          <w:hyperlink w:anchor="_Toc163138550" w:history="1">
            <w:r w:rsidR="002D2D0C" w:rsidRPr="005D3DCF">
              <w:rPr>
                <w:rStyle w:val="Hyperlink"/>
                <w:bCs/>
                <w:noProof/>
              </w:rPr>
              <w:t>22.</w:t>
            </w:r>
            <w:r w:rsidR="002D2D0C">
              <w:rPr>
                <w:rFonts w:asciiTheme="minorHAnsi" w:hAnsiTheme="minorHAnsi" w:cstheme="minorBidi"/>
                <w:noProof/>
                <w:kern w:val="2"/>
                <w:sz w:val="22"/>
                <w14:ligatures w14:val="standardContextual"/>
              </w:rPr>
              <w:tab/>
            </w:r>
            <w:r w:rsidR="002D2D0C" w:rsidRPr="005D3DCF">
              <w:rPr>
                <w:rStyle w:val="Hyperlink"/>
                <w:noProof/>
              </w:rPr>
              <w:t>Confidential Items</w:t>
            </w:r>
            <w:r w:rsidR="002D2D0C">
              <w:rPr>
                <w:noProof/>
                <w:webHidden/>
              </w:rPr>
              <w:tab/>
            </w:r>
            <w:r w:rsidR="002D2D0C">
              <w:rPr>
                <w:noProof/>
                <w:webHidden/>
              </w:rPr>
              <w:fldChar w:fldCharType="begin"/>
            </w:r>
            <w:r w:rsidR="002D2D0C">
              <w:rPr>
                <w:noProof/>
                <w:webHidden/>
              </w:rPr>
              <w:instrText xml:space="preserve"> PAGEREF _Toc163138550 \h </w:instrText>
            </w:r>
            <w:r w:rsidR="002D2D0C">
              <w:rPr>
                <w:noProof/>
                <w:webHidden/>
              </w:rPr>
            </w:r>
            <w:r w:rsidR="002D2D0C">
              <w:rPr>
                <w:noProof/>
                <w:webHidden/>
              </w:rPr>
              <w:fldChar w:fldCharType="separate"/>
            </w:r>
            <w:r w:rsidR="000211CF">
              <w:rPr>
                <w:noProof/>
                <w:webHidden/>
              </w:rPr>
              <w:t>19</w:t>
            </w:r>
            <w:r w:rsidR="002D2D0C">
              <w:rPr>
                <w:noProof/>
                <w:webHidden/>
              </w:rPr>
              <w:fldChar w:fldCharType="end"/>
            </w:r>
          </w:hyperlink>
        </w:p>
        <w:p w14:paraId="45B6AEE1" w14:textId="4E950A5B" w:rsidR="002D2D0C" w:rsidRDefault="00000000" w:rsidP="008041B9">
          <w:pPr>
            <w:pStyle w:val="TOC2"/>
            <w:rPr>
              <w:rFonts w:asciiTheme="minorHAnsi" w:hAnsiTheme="minorHAnsi" w:cstheme="minorBidi"/>
              <w:noProof/>
              <w:kern w:val="2"/>
              <w:sz w:val="22"/>
              <w14:ligatures w14:val="standardContextual"/>
            </w:rPr>
          </w:pPr>
          <w:hyperlink w:anchor="_Toc163138554" w:history="1">
            <w:r w:rsidR="002D2D0C" w:rsidRPr="005D3DCF">
              <w:rPr>
                <w:rStyle w:val="Hyperlink"/>
                <w:noProof/>
              </w:rPr>
              <w:t>22.1</w:t>
            </w:r>
            <w:r w:rsidR="002D2D0C">
              <w:rPr>
                <w:rFonts w:asciiTheme="minorHAnsi" w:hAnsiTheme="minorHAnsi" w:cstheme="minorBidi"/>
                <w:noProof/>
                <w:kern w:val="2"/>
                <w:sz w:val="22"/>
                <w14:ligatures w14:val="standardContextual"/>
              </w:rPr>
              <w:tab/>
            </w:r>
            <w:r w:rsidR="002D2D0C" w:rsidRPr="005D3DCF">
              <w:rPr>
                <w:rStyle w:val="Hyperlink"/>
                <w:noProof/>
              </w:rPr>
              <w:t>CEO11.04.24 - Confidential Final Determination Report (7344/23)</w:t>
            </w:r>
            <w:r w:rsidR="002D2D0C">
              <w:rPr>
                <w:noProof/>
                <w:webHidden/>
              </w:rPr>
              <w:tab/>
            </w:r>
            <w:r w:rsidR="002D2D0C">
              <w:rPr>
                <w:noProof/>
                <w:webHidden/>
              </w:rPr>
              <w:fldChar w:fldCharType="begin"/>
            </w:r>
            <w:r w:rsidR="002D2D0C">
              <w:rPr>
                <w:noProof/>
                <w:webHidden/>
              </w:rPr>
              <w:instrText xml:space="preserve"> PAGEREF _Toc163138554 \h </w:instrText>
            </w:r>
            <w:r w:rsidR="002D2D0C">
              <w:rPr>
                <w:noProof/>
                <w:webHidden/>
              </w:rPr>
            </w:r>
            <w:r w:rsidR="002D2D0C">
              <w:rPr>
                <w:noProof/>
                <w:webHidden/>
              </w:rPr>
              <w:fldChar w:fldCharType="separate"/>
            </w:r>
            <w:r w:rsidR="000211CF">
              <w:rPr>
                <w:noProof/>
                <w:webHidden/>
              </w:rPr>
              <w:t>19</w:t>
            </w:r>
            <w:r w:rsidR="002D2D0C">
              <w:rPr>
                <w:noProof/>
                <w:webHidden/>
              </w:rPr>
              <w:fldChar w:fldCharType="end"/>
            </w:r>
          </w:hyperlink>
        </w:p>
        <w:p w14:paraId="0C5FBBBE" w14:textId="13D6ACA5" w:rsidR="002D2D0C" w:rsidRDefault="00000000" w:rsidP="008041B9">
          <w:pPr>
            <w:pStyle w:val="TOC2"/>
            <w:rPr>
              <w:rFonts w:asciiTheme="minorHAnsi" w:hAnsiTheme="minorHAnsi" w:cstheme="minorBidi"/>
              <w:noProof/>
              <w:kern w:val="2"/>
              <w:sz w:val="22"/>
              <w14:ligatures w14:val="standardContextual"/>
            </w:rPr>
          </w:pPr>
          <w:hyperlink w:anchor="_Toc163138555" w:history="1">
            <w:r w:rsidR="002D2D0C" w:rsidRPr="005D3DCF">
              <w:rPr>
                <w:rStyle w:val="Hyperlink"/>
                <w:noProof/>
              </w:rPr>
              <w:t>22.2</w:t>
            </w:r>
            <w:r w:rsidR="002D2D0C">
              <w:rPr>
                <w:rFonts w:asciiTheme="minorHAnsi" w:hAnsiTheme="minorHAnsi" w:cstheme="minorBidi"/>
                <w:noProof/>
                <w:kern w:val="2"/>
                <w:sz w:val="22"/>
                <w14:ligatures w14:val="standardContextual"/>
              </w:rPr>
              <w:tab/>
            </w:r>
            <w:r w:rsidR="002D2D0C" w:rsidRPr="005D3DCF">
              <w:rPr>
                <w:rStyle w:val="Hyperlink"/>
                <w:noProof/>
              </w:rPr>
              <w:t>CEO12.04.24 - Confidential Request for Legal Representation</w:t>
            </w:r>
            <w:r w:rsidR="002D2D0C">
              <w:rPr>
                <w:noProof/>
                <w:webHidden/>
              </w:rPr>
              <w:tab/>
            </w:r>
            <w:r w:rsidR="002D2D0C">
              <w:rPr>
                <w:noProof/>
                <w:webHidden/>
              </w:rPr>
              <w:fldChar w:fldCharType="begin"/>
            </w:r>
            <w:r w:rsidR="002D2D0C">
              <w:rPr>
                <w:noProof/>
                <w:webHidden/>
              </w:rPr>
              <w:instrText xml:space="preserve"> PAGEREF _Toc163138555 \h </w:instrText>
            </w:r>
            <w:r w:rsidR="002D2D0C">
              <w:rPr>
                <w:noProof/>
                <w:webHidden/>
              </w:rPr>
            </w:r>
            <w:r w:rsidR="002D2D0C">
              <w:rPr>
                <w:noProof/>
                <w:webHidden/>
              </w:rPr>
              <w:fldChar w:fldCharType="separate"/>
            </w:r>
            <w:r w:rsidR="000211CF">
              <w:rPr>
                <w:noProof/>
                <w:webHidden/>
              </w:rPr>
              <w:t>19</w:t>
            </w:r>
            <w:r w:rsidR="002D2D0C">
              <w:rPr>
                <w:noProof/>
                <w:webHidden/>
              </w:rPr>
              <w:fldChar w:fldCharType="end"/>
            </w:r>
          </w:hyperlink>
        </w:p>
        <w:p w14:paraId="4FB21EDF" w14:textId="6980CA25" w:rsidR="002D2D0C" w:rsidRDefault="00000000" w:rsidP="008041B9">
          <w:pPr>
            <w:pStyle w:val="TOC2"/>
            <w:rPr>
              <w:rFonts w:asciiTheme="minorHAnsi" w:hAnsiTheme="minorHAnsi" w:cstheme="minorBidi"/>
              <w:noProof/>
              <w:kern w:val="2"/>
              <w:sz w:val="22"/>
              <w14:ligatures w14:val="standardContextual"/>
            </w:rPr>
          </w:pPr>
          <w:hyperlink w:anchor="_Toc163138556" w:history="1">
            <w:r w:rsidR="002D2D0C" w:rsidRPr="005D3DCF">
              <w:rPr>
                <w:rStyle w:val="Hyperlink"/>
                <w:bCs/>
                <w:noProof/>
              </w:rPr>
              <w:t>23.</w:t>
            </w:r>
            <w:r w:rsidR="002D2D0C">
              <w:rPr>
                <w:rFonts w:asciiTheme="minorHAnsi" w:hAnsiTheme="minorHAnsi" w:cstheme="minorBidi"/>
                <w:noProof/>
                <w:kern w:val="2"/>
                <w:sz w:val="22"/>
                <w14:ligatures w14:val="standardContextual"/>
              </w:rPr>
              <w:tab/>
            </w:r>
            <w:r w:rsidR="002D2D0C" w:rsidRPr="005D3DCF">
              <w:rPr>
                <w:rStyle w:val="Hyperlink"/>
                <w:noProof/>
              </w:rPr>
              <w:t>Declaration of Closure</w:t>
            </w:r>
            <w:r w:rsidR="002D2D0C">
              <w:rPr>
                <w:noProof/>
                <w:webHidden/>
              </w:rPr>
              <w:tab/>
            </w:r>
            <w:r w:rsidR="002D2D0C">
              <w:rPr>
                <w:noProof/>
                <w:webHidden/>
              </w:rPr>
              <w:fldChar w:fldCharType="begin"/>
            </w:r>
            <w:r w:rsidR="002D2D0C">
              <w:rPr>
                <w:noProof/>
                <w:webHidden/>
              </w:rPr>
              <w:instrText xml:space="preserve"> PAGEREF _Toc163138556 \h </w:instrText>
            </w:r>
            <w:r w:rsidR="002D2D0C">
              <w:rPr>
                <w:noProof/>
                <w:webHidden/>
              </w:rPr>
            </w:r>
            <w:r w:rsidR="002D2D0C">
              <w:rPr>
                <w:noProof/>
                <w:webHidden/>
              </w:rPr>
              <w:fldChar w:fldCharType="separate"/>
            </w:r>
            <w:r w:rsidR="000211CF">
              <w:rPr>
                <w:noProof/>
                <w:webHidden/>
              </w:rPr>
              <w:t>20</w:t>
            </w:r>
            <w:r w:rsidR="002D2D0C">
              <w:rPr>
                <w:noProof/>
                <w:webHidden/>
              </w:rPr>
              <w:fldChar w:fldCharType="end"/>
            </w:r>
          </w:hyperlink>
        </w:p>
        <w:p w14:paraId="640CE80F" w14:textId="728D37BF" w:rsidR="002D2D0C" w:rsidRDefault="002D2D0C">
          <w:r>
            <w:rPr>
              <w:b/>
              <w:bCs/>
              <w:noProof/>
            </w:rPr>
            <w:fldChar w:fldCharType="end"/>
          </w:r>
        </w:p>
      </w:sdtContent>
    </w:sdt>
    <w:p w14:paraId="216E8E8D" w14:textId="1CEE9579" w:rsidR="000066F0" w:rsidRDefault="00B5721D" w:rsidP="00A225B9">
      <w:r>
        <w:br w:type="page"/>
      </w:r>
    </w:p>
    <w:p w14:paraId="216E8E8E" w14:textId="37060D13" w:rsidR="000066F0" w:rsidRDefault="00267A97" w:rsidP="00A225B9">
      <w:pPr>
        <w:pStyle w:val="Heading1"/>
        <w:spacing w:before="0" w:after="0"/>
        <w:ind w:left="-4" w:hanging="705"/>
      </w:pPr>
      <w:bookmarkStart w:id="0" w:name="_Toc256000042"/>
      <w:bookmarkStart w:id="1" w:name="_Toc163138458"/>
      <w:r>
        <w:lastRenderedPageBreak/>
        <w:t>1</w:t>
      </w:r>
      <w:r w:rsidR="00B5721D">
        <w:t>1</w:t>
      </w:r>
      <w:r w:rsidR="000D232D">
        <w:t xml:space="preserve">. </w:t>
      </w:r>
      <w:r w:rsidR="000D232D">
        <w:tab/>
      </w:r>
      <w:r w:rsidR="00B5721D">
        <w:t>Declaration of Opening</w:t>
      </w:r>
      <w:bookmarkEnd w:id="0"/>
      <w:bookmarkEnd w:id="1"/>
    </w:p>
    <w:p w14:paraId="0A6AB943" w14:textId="77777777" w:rsidR="00D9355D" w:rsidRDefault="00D9355D" w:rsidP="00A225B9">
      <w:pPr>
        <w:spacing w:before="0" w:after="0" w:line="240" w:lineRule="auto"/>
      </w:pPr>
    </w:p>
    <w:p w14:paraId="0B030F66" w14:textId="43DCBA19" w:rsidR="008E4D43" w:rsidRPr="005F6055" w:rsidRDefault="008E4D43" w:rsidP="00A225B9">
      <w:pPr>
        <w:spacing w:before="0" w:after="0" w:line="240" w:lineRule="auto"/>
      </w:pPr>
      <w:r w:rsidRPr="005F6055">
        <w:t xml:space="preserve">The Presiding Member </w:t>
      </w:r>
      <w:r w:rsidR="00E7075C">
        <w:t>declared</w:t>
      </w:r>
      <w:r w:rsidRPr="005F6055">
        <w:t xml:space="preserve"> the meeting open at </w:t>
      </w:r>
      <w:r>
        <w:t>7</w:t>
      </w:r>
      <w:r w:rsidRPr="005F6055">
        <w:t xml:space="preserve">.00 pm and </w:t>
      </w:r>
      <w:r w:rsidRPr="005F6055">
        <w:rPr>
          <w:szCs w:val="24"/>
          <w:shd w:val="clear" w:color="auto" w:fill="FFFFFF"/>
        </w:rPr>
        <w:t>acknowledge</w:t>
      </w:r>
      <w:r w:rsidR="00250A17">
        <w:rPr>
          <w:szCs w:val="24"/>
          <w:shd w:val="clear" w:color="auto" w:fill="FFFFFF"/>
        </w:rPr>
        <w:t>d</w:t>
      </w:r>
      <w:r w:rsidRPr="005F6055">
        <w:rPr>
          <w:szCs w:val="24"/>
          <w:shd w:val="clear" w:color="auto" w:fill="FFFFFF"/>
        </w:rPr>
        <w:t xml:space="preserv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sidR="00250A17">
        <w:rPr>
          <w:szCs w:val="24"/>
          <w:shd w:val="clear" w:color="auto" w:fill="FFFFFF"/>
        </w:rPr>
        <w:t>id</w:t>
      </w:r>
      <w:r w:rsidRPr="005F6055">
        <w:rPr>
          <w:szCs w:val="24"/>
          <w:shd w:val="clear" w:color="auto" w:fill="FFFFFF"/>
        </w:rPr>
        <w:t xml:space="preserve"> respect to Elders past, present and emerging</w:t>
      </w:r>
      <w:r>
        <w:t>. The Presiding Member</w:t>
      </w:r>
      <w:r w:rsidRPr="005F6055">
        <w:t xml:space="preserve"> </w:t>
      </w:r>
      <w:r>
        <w:t xml:space="preserve">will </w:t>
      </w:r>
      <w:proofErr w:type="gramStart"/>
      <w:r>
        <w:t>dr</w:t>
      </w:r>
      <w:r w:rsidR="003F3A82">
        <w:t>e</w:t>
      </w:r>
      <w:r>
        <w:t>w</w:t>
      </w:r>
      <w:proofErr w:type="gramEnd"/>
      <w:r w:rsidRPr="005F6055">
        <w:t xml:space="preserve"> attention to the disclaimer on page 2 and advise</w:t>
      </w:r>
      <w:r w:rsidR="003F3A82">
        <w:t>d</w:t>
      </w:r>
      <w:r w:rsidRPr="005F6055">
        <w:t xml:space="preserve"> the meeting </w:t>
      </w:r>
      <w:r w:rsidR="003F3A82">
        <w:t>was</w:t>
      </w:r>
      <w:r w:rsidRPr="005F6055">
        <w:t xml:space="preserve"> being livestreamed</w:t>
      </w:r>
      <w:r w:rsidR="00227621">
        <w:t xml:space="preserve"> and recorded</w:t>
      </w:r>
      <w:r w:rsidRPr="005F6055">
        <w:t>.</w:t>
      </w:r>
    </w:p>
    <w:p w14:paraId="2BDCF592" w14:textId="77777777" w:rsidR="006B7CB5" w:rsidRDefault="006B7CB5" w:rsidP="00A225B9">
      <w:pPr>
        <w:spacing w:before="0" w:after="0" w:line="240" w:lineRule="auto"/>
      </w:pPr>
    </w:p>
    <w:p w14:paraId="0B9FC9E0" w14:textId="77777777" w:rsidR="00227621" w:rsidRDefault="00227621" w:rsidP="00A225B9">
      <w:pPr>
        <w:spacing w:before="0" w:after="0" w:line="240" w:lineRule="auto"/>
      </w:pPr>
    </w:p>
    <w:p w14:paraId="216E8E90" w14:textId="6BA29F02" w:rsidR="000066F0" w:rsidRDefault="00B5721D" w:rsidP="00A225B9">
      <w:pPr>
        <w:pStyle w:val="Heading1"/>
        <w:spacing w:before="0" w:after="0"/>
        <w:ind w:left="-4" w:hanging="705"/>
      </w:pPr>
      <w:bookmarkStart w:id="2" w:name="_Toc256000043"/>
      <w:bookmarkStart w:id="3" w:name="_Toc163138459"/>
      <w:r>
        <w:t>2</w:t>
      </w:r>
      <w:r w:rsidR="000D232D">
        <w:t xml:space="preserve">. </w:t>
      </w:r>
      <w:r w:rsidR="000D232D">
        <w:tab/>
      </w:r>
      <w:r>
        <w:t>Present and Apologies and Leave of Absence (Previously Approved)</w:t>
      </w:r>
      <w:bookmarkEnd w:id="2"/>
      <w:bookmarkEnd w:id="3"/>
    </w:p>
    <w:p w14:paraId="17F66B70" w14:textId="77777777" w:rsidR="00FB11CC" w:rsidRDefault="00FB11CC" w:rsidP="00A15E14">
      <w:pPr>
        <w:tabs>
          <w:tab w:val="left" w:pos="1418"/>
          <w:tab w:val="right" w:pos="9498"/>
        </w:tabs>
        <w:spacing w:before="0" w:after="0" w:line="240" w:lineRule="auto"/>
        <w:ind w:right="-330"/>
        <w:rPr>
          <w:b/>
          <w:color w:val="1F3864"/>
          <w:szCs w:val="24"/>
        </w:rPr>
      </w:pPr>
    </w:p>
    <w:p w14:paraId="2CA83BDC" w14:textId="034C0AB7" w:rsidR="007664B6" w:rsidRDefault="00DC2998" w:rsidP="00A15E14">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r>
      <w:r w:rsidR="007664B6" w:rsidRPr="009B4599">
        <w:rPr>
          <w:szCs w:val="24"/>
        </w:rPr>
        <w:t>Councillor K A Smyth</w:t>
      </w:r>
      <w:r w:rsidR="007664B6">
        <w:rPr>
          <w:szCs w:val="24"/>
        </w:rPr>
        <w:t xml:space="preserve"> </w:t>
      </w:r>
      <w:r w:rsidR="007664B6" w:rsidRPr="009B4599">
        <w:rPr>
          <w:szCs w:val="24"/>
        </w:rPr>
        <w:t>(Presiding Member)</w:t>
      </w:r>
      <w:r w:rsidR="007664B6" w:rsidRPr="009B4599">
        <w:rPr>
          <w:szCs w:val="24"/>
        </w:rPr>
        <w:tab/>
        <w:t>Coastal Ward</w:t>
      </w:r>
    </w:p>
    <w:p w14:paraId="7CD1DD9D" w14:textId="4D0D2E1A" w:rsidR="00DC2998" w:rsidRDefault="007664B6" w:rsidP="00A15E14">
      <w:pPr>
        <w:tabs>
          <w:tab w:val="left" w:pos="1418"/>
          <w:tab w:val="right" w:pos="9498"/>
        </w:tabs>
        <w:spacing w:before="0" w:after="0" w:line="240" w:lineRule="auto"/>
        <w:ind w:right="-330"/>
        <w:rPr>
          <w:szCs w:val="24"/>
        </w:rPr>
      </w:pPr>
      <w:r>
        <w:rPr>
          <w:szCs w:val="24"/>
        </w:rPr>
        <w:tab/>
      </w:r>
      <w:r w:rsidR="00DC2998" w:rsidRPr="009B4599">
        <w:rPr>
          <w:szCs w:val="24"/>
        </w:rPr>
        <w:t>Councillor B G Hodsdon</w:t>
      </w:r>
      <w:r w:rsidR="00DC2998" w:rsidRPr="009B4599">
        <w:rPr>
          <w:szCs w:val="24"/>
        </w:rPr>
        <w:tab/>
        <w:t>Hollywood Ward</w:t>
      </w:r>
    </w:p>
    <w:p w14:paraId="35381E39" w14:textId="6D13DD6A" w:rsidR="00DC2998" w:rsidRPr="009B4599" w:rsidRDefault="00DC2998" w:rsidP="00FB11CC">
      <w:pPr>
        <w:tabs>
          <w:tab w:val="left" w:pos="1418"/>
          <w:tab w:val="right" w:pos="9498"/>
        </w:tabs>
        <w:spacing w:before="0" w:after="0" w:line="240" w:lineRule="auto"/>
        <w:ind w:right="-330"/>
        <w:rPr>
          <w:szCs w:val="24"/>
        </w:rPr>
      </w:pPr>
      <w:r>
        <w:rPr>
          <w:szCs w:val="24"/>
        </w:rPr>
        <w:tab/>
      </w:r>
      <w:r w:rsidR="00FB11CC">
        <w:rPr>
          <w:szCs w:val="24"/>
        </w:rPr>
        <w:t>C</w:t>
      </w:r>
      <w:r w:rsidRPr="009B4599">
        <w:rPr>
          <w:szCs w:val="24"/>
        </w:rPr>
        <w:t>ouncillor B Brackenridge</w:t>
      </w:r>
      <w:r w:rsidRPr="009B4599">
        <w:rPr>
          <w:szCs w:val="24"/>
        </w:rPr>
        <w:tab/>
      </w:r>
      <w:proofErr w:type="spellStart"/>
      <w:r w:rsidRPr="009B4599">
        <w:rPr>
          <w:szCs w:val="24"/>
        </w:rPr>
        <w:t>Melvista</w:t>
      </w:r>
      <w:proofErr w:type="spellEnd"/>
      <w:r w:rsidRPr="009B4599">
        <w:rPr>
          <w:szCs w:val="24"/>
        </w:rPr>
        <w:t xml:space="preserve"> Ward</w:t>
      </w:r>
    </w:p>
    <w:p w14:paraId="44EC3232" w14:textId="77777777" w:rsidR="00DC2998" w:rsidRPr="009B4599" w:rsidRDefault="00DC2998" w:rsidP="00A15E14">
      <w:pPr>
        <w:tabs>
          <w:tab w:val="left" w:pos="1418"/>
          <w:tab w:val="right" w:pos="9498"/>
        </w:tabs>
        <w:spacing w:before="0" w:after="0" w:line="240" w:lineRule="auto"/>
        <w:ind w:right="-330"/>
        <w:rPr>
          <w:szCs w:val="24"/>
        </w:rPr>
      </w:pPr>
      <w:r w:rsidRPr="009B4599">
        <w:rPr>
          <w:szCs w:val="24"/>
        </w:rPr>
        <w:tab/>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41740255" w14:textId="40998A96" w:rsidR="00DC2998" w:rsidRPr="009B4599" w:rsidRDefault="00DC2998" w:rsidP="00A15E14">
      <w:pPr>
        <w:tabs>
          <w:tab w:val="left" w:pos="1418"/>
          <w:tab w:val="right" w:pos="9498"/>
        </w:tabs>
        <w:spacing w:before="0" w:after="0" w:line="240" w:lineRule="auto"/>
        <w:ind w:right="-330"/>
        <w:rPr>
          <w:szCs w:val="24"/>
        </w:rPr>
      </w:pPr>
      <w:r w:rsidRPr="009B4599">
        <w:rPr>
          <w:szCs w:val="24"/>
        </w:rPr>
        <w:tab/>
        <w:t>Councillor H Amiry</w:t>
      </w:r>
      <w:r w:rsidR="001106B8">
        <w:rPr>
          <w:szCs w:val="24"/>
        </w:rPr>
        <w:t xml:space="preserve"> </w:t>
      </w:r>
      <w:r w:rsidR="001106B8" w:rsidRPr="001106B8">
        <w:rPr>
          <w:sz w:val="20"/>
          <w:szCs w:val="20"/>
        </w:rPr>
        <w:t>(until 8.07pm)</w:t>
      </w:r>
      <w:r w:rsidRPr="009B4599">
        <w:rPr>
          <w:szCs w:val="24"/>
        </w:rPr>
        <w:tab/>
        <w:t>Coastal Ward</w:t>
      </w:r>
    </w:p>
    <w:p w14:paraId="1A8A3E70" w14:textId="77777777" w:rsidR="00DC2998" w:rsidRPr="009B4599" w:rsidRDefault="00DC2998" w:rsidP="00A15E14">
      <w:pPr>
        <w:tabs>
          <w:tab w:val="left" w:pos="1418"/>
          <w:tab w:val="right" w:pos="9498"/>
        </w:tabs>
        <w:spacing w:before="0" w:after="0" w:line="240" w:lineRule="auto"/>
        <w:ind w:right="-330"/>
        <w:rPr>
          <w:szCs w:val="24"/>
        </w:rPr>
      </w:pPr>
      <w:r w:rsidRPr="009B4599">
        <w:rPr>
          <w:szCs w:val="24"/>
        </w:rPr>
        <w:tab/>
        <w:t>Councillor F J O Bennett</w:t>
      </w:r>
      <w:r w:rsidRPr="009B4599">
        <w:rPr>
          <w:szCs w:val="24"/>
        </w:rPr>
        <w:tab/>
        <w:t>Dalkeith Ward</w:t>
      </w:r>
    </w:p>
    <w:p w14:paraId="448A1412" w14:textId="77777777" w:rsidR="00DC2998" w:rsidRPr="009B4599" w:rsidRDefault="00DC2998" w:rsidP="00A15E14">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0030D806" w14:textId="77777777" w:rsidR="00DC2998" w:rsidRPr="009B4599" w:rsidRDefault="00DC2998" w:rsidP="00A15E14">
      <w:pPr>
        <w:tabs>
          <w:tab w:val="left" w:pos="1418"/>
          <w:tab w:val="right" w:pos="9498"/>
        </w:tabs>
        <w:spacing w:before="0" w:after="0" w:line="240" w:lineRule="auto"/>
        <w:ind w:right="-330"/>
        <w:rPr>
          <w:szCs w:val="24"/>
        </w:rPr>
      </w:pPr>
      <w:r w:rsidRPr="009B4599">
        <w:rPr>
          <w:szCs w:val="24"/>
        </w:rPr>
        <w:tab/>
      </w:r>
    </w:p>
    <w:p w14:paraId="6CDC1DB7" w14:textId="77777777" w:rsidR="00DC2998" w:rsidRPr="009B4599" w:rsidRDefault="00DC2998" w:rsidP="00A15E14">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Mr T G Free</w:t>
      </w:r>
      <w:r w:rsidRPr="009B4599">
        <w:rPr>
          <w:szCs w:val="24"/>
        </w:rPr>
        <w:tab/>
      </w:r>
      <w:r>
        <w:rPr>
          <w:szCs w:val="24"/>
        </w:rPr>
        <w:t xml:space="preserve">Acting </w:t>
      </w:r>
      <w:r w:rsidRPr="009B4599">
        <w:rPr>
          <w:szCs w:val="24"/>
        </w:rPr>
        <w:t>Chief Executive Officer</w:t>
      </w:r>
    </w:p>
    <w:p w14:paraId="536CF6E2" w14:textId="77777777" w:rsidR="00DC2998" w:rsidRPr="009B4599" w:rsidRDefault="00DC2998" w:rsidP="00A15E14">
      <w:pPr>
        <w:tabs>
          <w:tab w:val="left" w:pos="1418"/>
          <w:tab w:val="right" w:pos="9498"/>
        </w:tabs>
        <w:spacing w:before="0" w:after="0" w:line="240" w:lineRule="auto"/>
        <w:ind w:right="-330"/>
        <w:rPr>
          <w:szCs w:val="24"/>
        </w:rPr>
      </w:pPr>
      <w:r w:rsidRPr="009B4599">
        <w:rPr>
          <w:szCs w:val="24"/>
        </w:rPr>
        <w:tab/>
        <w:t>Mr M R Cole</w:t>
      </w:r>
      <w:r w:rsidRPr="009B4599">
        <w:rPr>
          <w:szCs w:val="24"/>
        </w:rPr>
        <w:tab/>
        <w:t>Director Corporate Services</w:t>
      </w:r>
    </w:p>
    <w:p w14:paraId="164818A4" w14:textId="42DBF32B" w:rsidR="00DC2998" w:rsidRPr="009B4599" w:rsidRDefault="00DC2998" w:rsidP="00A15E14">
      <w:pPr>
        <w:tabs>
          <w:tab w:val="left" w:pos="1418"/>
          <w:tab w:val="right" w:pos="9498"/>
        </w:tabs>
        <w:spacing w:before="0" w:after="0" w:line="240" w:lineRule="auto"/>
        <w:ind w:right="-330"/>
        <w:rPr>
          <w:szCs w:val="24"/>
        </w:rPr>
      </w:pPr>
      <w:r w:rsidRPr="009B4599">
        <w:rPr>
          <w:szCs w:val="24"/>
        </w:rPr>
        <w:tab/>
        <w:t xml:space="preserve">Mr </w:t>
      </w:r>
      <w:r w:rsidR="00FB11CC">
        <w:rPr>
          <w:szCs w:val="24"/>
        </w:rPr>
        <w:t>F Macleod</w:t>
      </w:r>
      <w:r w:rsidRPr="009B4599">
        <w:rPr>
          <w:szCs w:val="24"/>
        </w:rPr>
        <w:tab/>
      </w:r>
      <w:r w:rsidR="00FB11CC">
        <w:rPr>
          <w:szCs w:val="24"/>
        </w:rPr>
        <w:t xml:space="preserve">Acting </w:t>
      </w:r>
      <w:r w:rsidRPr="009B4599">
        <w:rPr>
          <w:szCs w:val="24"/>
        </w:rPr>
        <w:t>Director Technical Services</w:t>
      </w:r>
    </w:p>
    <w:p w14:paraId="66E60B91" w14:textId="77777777" w:rsidR="00DC2998" w:rsidRDefault="00DC2998" w:rsidP="00A15E14">
      <w:pPr>
        <w:tabs>
          <w:tab w:val="left" w:pos="1418"/>
          <w:tab w:val="right" w:pos="9498"/>
        </w:tabs>
        <w:spacing w:before="0" w:after="0" w:line="240" w:lineRule="auto"/>
        <w:ind w:right="-330"/>
        <w:rPr>
          <w:szCs w:val="24"/>
        </w:rPr>
      </w:pPr>
      <w:r w:rsidRPr="009B4599">
        <w:rPr>
          <w:szCs w:val="24"/>
        </w:rPr>
        <w:tab/>
        <w:t xml:space="preserve">Mr </w:t>
      </w:r>
      <w:r>
        <w:rPr>
          <w:szCs w:val="24"/>
        </w:rPr>
        <w:t>R A Winslow</w:t>
      </w:r>
      <w:r w:rsidRPr="009B4599">
        <w:rPr>
          <w:szCs w:val="24"/>
        </w:rPr>
        <w:tab/>
      </w:r>
      <w:r>
        <w:rPr>
          <w:szCs w:val="24"/>
        </w:rPr>
        <w:t xml:space="preserve">Acting </w:t>
      </w:r>
      <w:r w:rsidRPr="009B4599">
        <w:rPr>
          <w:szCs w:val="24"/>
        </w:rPr>
        <w:t>Director Planning &amp; Development</w:t>
      </w:r>
    </w:p>
    <w:p w14:paraId="2256982A" w14:textId="77777777" w:rsidR="00DC2998" w:rsidRDefault="00DC2998" w:rsidP="00A15E14">
      <w:pPr>
        <w:tabs>
          <w:tab w:val="left" w:pos="1418"/>
          <w:tab w:val="right" w:pos="9498"/>
        </w:tabs>
        <w:spacing w:before="0" w:after="0" w:line="240" w:lineRule="auto"/>
        <w:ind w:right="-330"/>
        <w:rPr>
          <w:szCs w:val="24"/>
        </w:rPr>
      </w:pPr>
      <w:r>
        <w:rPr>
          <w:szCs w:val="24"/>
        </w:rPr>
        <w:tab/>
      </w:r>
      <w:r w:rsidRPr="009B4599">
        <w:rPr>
          <w:szCs w:val="24"/>
        </w:rPr>
        <w:t>Mrs N M Ceric</w:t>
      </w:r>
      <w:r w:rsidRPr="009B4599">
        <w:rPr>
          <w:szCs w:val="24"/>
        </w:rPr>
        <w:tab/>
        <w:t>Executive Officer</w:t>
      </w:r>
    </w:p>
    <w:p w14:paraId="6F18389B" w14:textId="77777777" w:rsidR="00DC2998" w:rsidRDefault="00DC2998" w:rsidP="00A15E14">
      <w:pPr>
        <w:tabs>
          <w:tab w:val="left" w:pos="1418"/>
          <w:tab w:val="right" w:pos="9498"/>
        </w:tabs>
        <w:spacing w:before="0" w:after="0" w:line="240" w:lineRule="auto"/>
        <w:ind w:right="-330"/>
        <w:rPr>
          <w:szCs w:val="24"/>
        </w:rPr>
      </w:pPr>
      <w:r>
        <w:rPr>
          <w:szCs w:val="24"/>
        </w:rPr>
        <w:tab/>
        <w:t>Ms L J Kania</w:t>
      </w:r>
      <w:r>
        <w:rPr>
          <w:szCs w:val="24"/>
        </w:rPr>
        <w:tab/>
        <w:t>Coordinator Governance &amp; Risk</w:t>
      </w:r>
    </w:p>
    <w:p w14:paraId="0F4078BD" w14:textId="77777777" w:rsidR="00DC2998" w:rsidRDefault="00DC2998" w:rsidP="00A15E14">
      <w:pPr>
        <w:tabs>
          <w:tab w:val="left" w:pos="1418"/>
          <w:tab w:val="right" w:pos="9498"/>
        </w:tabs>
        <w:spacing w:before="0" w:after="0" w:line="240" w:lineRule="auto"/>
        <w:ind w:right="-330"/>
        <w:rPr>
          <w:szCs w:val="24"/>
        </w:rPr>
      </w:pPr>
      <w:r>
        <w:rPr>
          <w:szCs w:val="24"/>
        </w:rPr>
        <w:tab/>
        <w:t>Ms E Bock</w:t>
      </w:r>
      <w:r>
        <w:rPr>
          <w:szCs w:val="24"/>
        </w:rPr>
        <w:tab/>
        <w:t>PA to Director Corporate Services</w:t>
      </w:r>
    </w:p>
    <w:p w14:paraId="3764A9D3" w14:textId="77777777" w:rsidR="00DC2998" w:rsidRPr="009B4599" w:rsidRDefault="00DC2998" w:rsidP="00A15E14">
      <w:pPr>
        <w:tabs>
          <w:tab w:val="left" w:pos="1418"/>
          <w:tab w:val="right" w:pos="9498"/>
        </w:tabs>
        <w:spacing w:before="0" w:after="0" w:line="240" w:lineRule="auto"/>
        <w:ind w:right="-330"/>
        <w:rPr>
          <w:szCs w:val="24"/>
        </w:rPr>
      </w:pPr>
      <w:r>
        <w:rPr>
          <w:szCs w:val="24"/>
        </w:rPr>
        <w:tab/>
      </w:r>
    </w:p>
    <w:p w14:paraId="2BD3E237" w14:textId="7B548D91" w:rsidR="00DC2998" w:rsidRPr="009B4599" w:rsidRDefault="00DC2998" w:rsidP="00A15E14">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267A97">
        <w:rPr>
          <w:szCs w:val="24"/>
        </w:rPr>
        <w:t>1</w:t>
      </w:r>
      <w:r w:rsidRPr="009B4599">
        <w:rPr>
          <w:szCs w:val="24"/>
        </w:rPr>
        <w:t xml:space="preserve"> members of the public present and </w:t>
      </w:r>
      <w:r w:rsidR="005439D2">
        <w:rPr>
          <w:szCs w:val="24"/>
        </w:rPr>
        <w:t xml:space="preserve">3 </w:t>
      </w:r>
      <w:r w:rsidRPr="009B4599">
        <w:rPr>
          <w:szCs w:val="24"/>
        </w:rPr>
        <w:t>online.</w:t>
      </w:r>
    </w:p>
    <w:p w14:paraId="7A9A144B" w14:textId="77777777" w:rsidR="00DC2998" w:rsidRPr="009B4599" w:rsidRDefault="00DC2998" w:rsidP="00A15E14">
      <w:pPr>
        <w:tabs>
          <w:tab w:val="left" w:pos="1418"/>
          <w:tab w:val="left" w:pos="1985"/>
          <w:tab w:val="right" w:pos="8335"/>
          <w:tab w:val="right" w:pos="9498"/>
        </w:tabs>
        <w:spacing w:before="0" w:after="0" w:line="240" w:lineRule="auto"/>
        <w:ind w:right="-330"/>
        <w:rPr>
          <w:szCs w:val="24"/>
        </w:rPr>
      </w:pPr>
    </w:p>
    <w:p w14:paraId="040989EB" w14:textId="7E99CD1B" w:rsidR="00DC2998" w:rsidRPr="009B4599" w:rsidRDefault="00DC2998" w:rsidP="00A15E14">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5439D2">
        <w:rPr>
          <w:szCs w:val="24"/>
        </w:rPr>
        <w:t>Post Newspaper Representative</w:t>
      </w:r>
    </w:p>
    <w:p w14:paraId="697D8FE3" w14:textId="53FFAF58" w:rsidR="00227621" w:rsidRDefault="00227621" w:rsidP="002670AB">
      <w:pPr>
        <w:spacing w:before="0" w:after="0" w:line="240" w:lineRule="auto"/>
        <w:rPr>
          <w:b/>
          <w:bCs/>
          <w:color w:val="2C3B7A"/>
        </w:rPr>
      </w:pPr>
    </w:p>
    <w:p w14:paraId="216E8E91" w14:textId="0C105445" w:rsidR="000066F0" w:rsidRDefault="00B5721D" w:rsidP="002670AB">
      <w:pPr>
        <w:spacing w:before="0" w:after="0" w:line="240" w:lineRule="auto"/>
      </w:pPr>
      <w:r>
        <w:rPr>
          <w:b/>
          <w:bCs/>
          <w:color w:val="2C3B7A"/>
        </w:rPr>
        <w:t xml:space="preserve">Leave of Absence </w:t>
      </w:r>
      <w:r w:rsidR="000D232D">
        <w:rPr>
          <w:b/>
          <w:bCs/>
          <w:color w:val="2C3B7A"/>
        </w:rPr>
        <w:tab/>
      </w:r>
      <w:r w:rsidR="000D232D">
        <w:rPr>
          <w:b/>
          <w:bCs/>
          <w:color w:val="2C3B7A"/>
        </w:rPr>
        <w:tab/>
      </w:r>
      <w:r w:rsidR="000D232D">
        <w:rPr>
          <w:b/>
          <w:bCs/>
          <w:color w:val="2C3B7A"/>
        </w:rPr>
        <w:tab/>
      </w:r>
      <w:r w:rsidR="00152058">
        <w:t>Councillor L</w:t>
      </w:r>
      <w:r w:rsidR="00227621">
        <w:t xml:space="preserve"> J</w:t>
      </w:r>
      <w:r w:rsidR="00152058">
        <w:t xml:space="preserve"> McManus</w:t>
      </w:r>
      <w:r w:rsidR="00227621">
        <w:tab/>
      </w:r>
      <w:r w:rsidR="00227621">
        <w:tab/>
        <w:t>Hollywood Ward</w:t>
      </w:r>
    </w:p>
    <w:p w14:paraId="457D9148" w14:textId="4A32A7D2" w:rsidR="006868A2" w:rsidRPr="00147AEA" w:rsidRDefault="00B5721D" w:rsidP="002670AB">
      <w:pPr>
        <w:spacing w:before="0" w:after="0" w:line="240" w:lineRule="auto"/>
        <w:rPr>
          <w:b/>
          <w:szCs w:val="24"/>
        </w:rPr>
      </w:pPr>
      <w:r>
        <w:rPr>
          <w:b/>
          <w:bCs/>
          <w:color w:val="2C3B7A"/>
        </w:rPr>
        <w:t>(Previously Approved)</w:t>
      </w:r>
      <w:r w:rsidR="006868A2">
        <w:rPr>
          <w:b/>
          <w:bCs/>
          <w:color w:val="2C3B7A"/>
        </w:rPr>
        <w:tab/>
      </w:r>
      <w:r w:rsidR="006868A2">
        <w:rPr>
          <w:b/>
          <w:bCs/>
          <w:color w:val="2C3B7A"/>
        </w:rPr>
        <w:tab/>
      </w:r>
    </w:p>
    <w:p w14:paraId="216E8E92" w14:textId="7D3B55B6" w:rsidR="000066F0" w:rsidRDefault="000066F0" w:rsidP="002670AB">
      <w:pPr>
        <w:spacing w:before="0" w:after="0" w:line="240" w:lineRule="auto"/>
        <w:rPr>
          <w:b/>
          <w:bCs/>
          <w:color w:val="2C3B7A"/>
        </w:rPr>
      </w:pPr>
    </w:p>
    <w:p w14:paraId="17930004" w14:textId="1E51FBB9" w:rsidR="006868A2" w:rsidRPr="00147AEA" w:rsidRDefault="00B5721D" w:rsidP="002670AB">
      <w:pPr>
        <w:spacing w:before="0" w:after="0" w:line="240" w:lineRule="auto"/>
        <w:rPr>
          <w:b/>
          <w:szCs w:val="24"/>
        </w:rPr>
      </w:pPr>
      <w:r>
        <w:rPr>
          <w:b/>
          <w:bCs/>
          <w:color w:val="2C3B7A"/>
        </w:rPr>
        <w:t>Apologies</w:t>
      </w:r>
      <w:r>
        <w:t xml:space="preserve"> </w:t>
      </w:r>
      <w:r w:rsidR="000D232D">
        <w:tab/>
      </w:r>
      <w:r w:rsidR="000D232D">
        <w:tab/>
      </w:r>
      <w:r w:rsidR="000D232D">
        <w:tab/>
      </w:r>
      <w:r w:rsidR="000D232D">
        <w:tab/>
      </w:r>
      <w:r w:rsidR="007664B6" w:rsidRPr="009B4599">
        <w:rPr>
          <w:szCs w:val="24"/>
        </w:rPr>
        <w:t>Mayor F E M Argyle</w:t>
      </w:r>
    </w:p>
    <w:p w14:paraId="60199115" w14:textId="7D746221" w:rsidR="000D232D" w:rsidRDefault="00B5721D" w:rsidP="002670AB">
      <w:pPr>
        <w:spacing w:before="0" w:after="0" w:line="240" w:lineRule="auto"/>
      </w:pPr>
      <w:r>
        <w:t xml:space="preserve"> </w:t>
      </w:r>
    </w:p>
    <w:p w14:paraId="68D5FDE4" w14:textId="77777777" w:rsidR="00227621" w:rsidRDefault="00227621" w:rsidP="00A225B9">
      <w:pPr>
        <w:spacing w:before="0" w:after="0" w:line="240" w:lineRule="auto"/>
      </w:pPr>
    </w:p>
    <w:p w14:paraId="0FCC993E" w14:textId="77777777" w:rsidR="002670AB" w:rsidRDefault="002670AB">
      <w:pPr>
        <w:spacing w:before="0" w:after="120"/>
        <w:jc w:val="left"/>
        <w:rPr>
          <w:rFonts w:eastAsiaTheme="majorEastAsia" w:cstheme="majorBidi"/>
          <w:b/>
          <w:color w:val="163475"/>
          <w:sz w:val="28"/>
          <w:szCs w:val="32"/>
        </w:rPr>
      </w:pPr>
      <w:bookmarkStart w:id="4" w:name="_Toc256000044"/>
      <w:bookmarkStart w:id="5" w:name="_Toc163138460"/>
      <w:r>
        <w:br w:type="page"/>
      </w:r>
    </w:p>
    <w:p w14:paraId="216E8E94" w14:textId="69AF93F9" w:rsidR="000066F0" w:rsidRDefault="00B5721D" w:rsidP="00A225B9">
      <w:pPr>
        <w:pStyle w:val="Heading1"/>
        <w:spacing w:before="0" w:after="0"/>
        <w:ind w:left="-4" w:hanging="705"/>
      </w:pPr>
      <w:r>
        <w:lastRenderedPageBreak/>
        <w:t>3</w:t>
      </w:r>
      <w:r w:rsidR="000D232D">
        <w:t xml:space="preserve">. </w:t>
      </w:r>
      <w:r w:rsidR="000D232D">
        <w:tab/>
      </w:r>
      <w:r>
        <w:t>Public Question Time</w:t>
      </w:r>
      <w:bookmarkEnd w:id="4"/>
      <w:bookmarkEnd w:id="5"/>
    </w:p>
    <w:p w14:paraId="55B1A3D3" w14:textId="77777777" w:rsidR="00227621" w:rsidRDefault="00227621" w:rsidP="00A225B9">
      <w:pPr>
        <w:spacing w:before="0" w:after="0" w:line="240" w:lineRule="auto"/>
        <w:rPr>
          <w:color w:val="23323A"/>
          <w:szCs w:val="24"/>
        </w:rPr>
      </w:pPr>
    </w:p>
    <w:p w14:paraId="216E8E95" w14:textId="060DACFA" w:rsidR="000066F0" w:rsidRDefault="00B5721D" w:rsidP="00A225B9">
      <w:pPr>
        <w:spacing w:before="0" w:after="0" w:line="240" w:lineRule="auto"/>
        <w:rPr>
          <w:color w:val="23323A"/>
          <w:szCs w:val="24"/>
        </w:rPr>
      </w:pPr>
      <w:r>
        <w:rPr>
          <w:color w:val="23323A"/>
          <w:szCs w:val="24"/>
        </w:rPr>
        <w:t>Public questions will be dealt with at the Ordinary Council Meeting.</w:t>
      </w:r>
    </w:p>
    <w:p w14:paraId="0CFE8044" w14:textId="77777777" w:rsidR="00227621" w:rsidRDefault="00227621" w:rsidP="00A225B9">
      <w:pPr>
        <w:spacing w:before="0" w:after="0" w:line="240" w:lineRule="auto"/>
        <w:rPr>
          <w:color w:val="23323A"/>
          <w:szCs w:val="24"/>
        </w:rPr>
      </w:pPr>
    </w:p>
    <w:p w14:paraId="1DB69428" w14:textId="77777777" w:rsidR="00227621" w:rsidRDefault="00227621" w:rsidP="00A225B9">
      <w:pPr>
        <w:spacing w:before="0" w:after="0" w:line="240" w:lineRule="auto"/>
        <w:rPr>
          <w:color w:val="23323A"/>
          <w:szCs w:val="24"/>
        </w:rPr>
      </w:pPr>
    </w:p>
    <w:p w14:paraId="216E8E96" w14:textId="4F083089" w:rsidR="000066F0" w:rsidRDefault="00B5721D" w:rsidP="00A225B9">
      <w:pPr>
        <w:pStyle w:val="Heading1"/>
        <w:spacing w:before="0" w:after="0"/>
        <w:ind w:left="-4" w:hanging="705"/>
      </w:pPr>
      <w:bookmarkStart w:id="6" w:name="_Toc256000045"/>
      <w:bookmarkStart w:id="7" w:name="_Toc163138461"/>
      <w:r>
        <w:t>4</w:t>
      </w:r>
      <w:r w:rsidR="000D232D">
        <w:t xml:space="preserve">. </w:t>
      </w:r>
      <w:r w:rsidR="000D232D">
        <w:tab/>
      </w:r>
      <w:r>
        <w:t>Deputations</w:t>
      </w:r>
      <w:bookmarkEnd w:id="6"/>
      <w:bookmarkEnd w:id="7"/>
    </w:p>
    <w:p w14:paraId="4509E391" w14:textId="77777777" w:rsidR="00227621" w:rsidRDefault="00227621" w:rsidP="00A225B9">
      <w:pPr>
        <w:spacing w:before="0" w:after="0" w:line="240" w:lineRule="auto"/>
        <w:rPr>
          <w:color w:val="23323A"/>
          <w:szCs w:val="24"/>
        </w:rPr>
      </w:pPr>
    </w:p>
    <w:p w14:paraId="216E8E97" w14:textId="25ECA794" w:rsidR="000066F0" w:rsidRPr="00227621" w:rsidRDefault="00B5721D" w:rsidP="00A225B9">
      <w:pPr>
        <w:spacing w:before="0" w:after="0" w:line="240" w:lineRule="auto"/>
        <w:rPr>
          <w:color w:val="23323A"/>
          <w:szCs w:val="24"/>
        </w:rPr>
      </w:pPr>
      <w:r w:rsidRPr="00227621">
        <w:rPr>
          <w:color w:val="23323A"/>
          <w:szCs w:val="24"/>
        </w:rPr>
        <w:t>Deputations by members of the public who ha</w:t>
      </w:r>
      <w:r w:rsidR="002670AB">
        <w:rPr>
          <w:color w:val="23323A"/>
          <w:szCs w:val="24"/>
        </w:rPr>
        <w:t>d</w:t>
      </w:r>
      <w:r w:rsidRPr="00227621">
        <w:rPr>
          <w:color w:val="23323A"/>
          <w:szCs w:val="24"/>
        </w:rPr>
        <w:t xml:space="preserve"> completed Public Address Registration Forms.</w:t>
      </w:r>
    </w:p>
    <w:p w14:paraId="66F23307" w14:textId="77777777" w:rsidR="002E40EC" w:rsidRDefault="002E40EC" w:rsidP="00A225B9">
      <w:pPr>
        <w:spacing w:before="0" w:after="0" w:line="240" w:lineRule="auto"/>
        <w:rPr>
          <w:szCs w:val="24"/>
        </w:rPr>
      </w:pPr>
    </w:p>
    <w:p w14:paraId="5A3DED15" w14:textId="393414C4" w:rsidR="00B73E68" w:rsidRDefault="00B73E68" w:rsidP="00A225B9">
      <w:pPr>
        <w:spacing w:before="0" w:after="0" w:line="240" w:lineRule="auto"/>
        <w:rPr>
          <w:szCs w:val="24"/>
        </w:rPr>
      </w:pPr>
      <w:r>
        <w:rPr>
          <w:szCs w:val="24"/>
        </w:rPr>
        <w:t>Nil.</w:t>
      </w:r>
    </w:p>
    <w:p w14:paraId="04AB75E2" w14:textId="77777777" w:rsidR="00B73E68" w:rsidRDefault="00B73E68" w:rsidP="00A225B9">
      <w:pPr>
        <w:spacing w:before="0" w:after="0" w:line="240" w:lineRule="auto"/>
        <w:rPr>
          <w:szCs w:val="24"/>
        </w:rPr>
      </w:pPr>
    </w:p>
    <w:p w14:paraId="2D8E5DEC" w14:textId="77777777" w:rsidR="00227621" w:rsidRDefault="00227621" w:rsidP="00A225B9">
      <w:pPr>
        <w:spacing w:before="0" w:after="0" w:line="240" w:lineRule="auto"/>
        <w:rPr>
          <w:szCs w:val="24"/>
        </w:rPr>
      </w:pPr>
    </w:p>
    <w:p w14:paraId="216E8E98" w14:textId="6BA67A1D" w:rsidR="000066F0" w:rsidRDefault="00B5721D" w:rsidP="00A225B9">
      <w:pPr>
        <w:pStyle w:val="Heading1"/>
        <w:spacing w:before="0" w:after="0"/>
        <w:ind w:left="-4" w:hanging="705"/>
      </w:pPr>
      <w:bookmarkStart w:id="8" w:name="_Toc256000046"/>
      <w:bookmarkStart w:id="9" w:name="_Toc163138462"/>
      <w:r>
        <w:t>5</w:t>
      </w:r>
      <w:r w:rsidR="000D232D">
        <w:t xml:space="preserve">. </w:t>
      </w:r>
      <w:r w:rsidR="000D232D">
        <w:tab/>
      </w:r>
      <w:r>
        <w:t>Requests for Leave of Absence</w:t>
      </w:r>
      <w:bookmarkEnd w:id="8"/>
      <w:bookmarkEnd w:id="9"/>
    </w:p>
    <w:p w14:paraId="79194EF4" w14:textId="77777777" w:rsidR="00227621" w:rsidRDefault="00227621" w:rsidP="00A225B9">
      <w:pPr>
        <w:spacing w:before="0" w:after="0" w:line="240" w:lineRule="auto"/>
        <w:rPr>
          <w:szCs w:val="24"/>
        </w:rPr>
      </w:pPr>
    </w:p>
    <w:p w14:paraId="216E8E99" w14:textId="276C1974" w:rsidR="000066F0" w:rsidRDefault="00B5721D" w:rsidP="00A225B9">
      <w:pPr>
        <w:spacing w:before="0" w:after="0" w:line="240" w:lineRule="auto"/>
        <w:rPr>
          <w:szCs w:val="24"/>
        </w:rPr>
      </w:pPr>
      <w:r>
        <w:rPr>
          <w:szCs w:val="24"/>
        </w:rPr>
        <w:t>Any requests from Council Members for leave of absence will be dealt with at the Ordinary Council Meeting.</w:t>
      </w:r>
    </w:p>
    <w:p w14:paraId="68109ADD" w14:textId="77777777" w:rsidR="002E40EC" w:rsidRDefault="002E40EC" w:rsidP="00A225B9">
      <w:pPr>
        <w:spacing w:before="0" w:after="0" w:line="240" w:lineRule="auto"/>
      </w:pPr>
    </w:p>
    <w:p w14:paraId="4C5645FA" w14:textId="480BF333" w:rsidR="00227621" w:rsidRDefault="00227621" w:rsidP="00A225B9">
      <w:pPr>
        <w:spacing w:before="0" w:after="0" w:line="240" w:lineRule="auto"/>
      </w:pPr>
    </w:p>
    <w:p w14:paraId="216E8E9A" w14:textId="2F94A3C4" w:rsidR="000066F0" w:rsidRDefault="00B5721D" w:rsidP="00A225B9">
      <w:pPr>
        <w:pStyle w:val="Heading1"/>
        <w:spacing w:before="0" w:after="0"/>
        <w:ind w:left="-4" w:hanging="705"/>
      </w:pPr>
      <w:bookmarkStart w:id="10" w:name="_Toc256000047"/>
      <w:bookmarkStart w:id="11" w:name="_Toc163138463"/>
      <w:r>
        <w:t>6</w:t>
      </w:r>
      <w:r w:rsidR="000D232D">
        <w:t xml:space="preserve">. </w:t>
      </w:r>
      <w:r w:rsidR="000D232D">
        <w:tab/>
      </w:r>
      <w:r>
        <w:t>Petitions</w:t>
      </w:r>
      <w:bookmarkEnd w:id="10"/>
      <w:bookmarkEnd w:id="11"/>
    </w:p>
    <w:p w14:paraId="32EF73F5" w14:textId="77777777" w:rsidR="00227621" w:rsidRDefault="00227621" w:rsidP="00A225B9">
      <w:pPr>
        <w:spacing w:before="0" w:after="0" w:line="240" w:lineRule="auto"/>
        <w:rPr>
          <w:color w:val="23323A"/>
          <w:szCs w:val="24"/>
        </w:rPr>
      </w:pPr>
    </w:p>
    <w:p w14:paraId="216E8E9B" w14:textId="3761831B" w:rsidR="000066F0" w:rsidRDefault="00B5721D" w:rsidP="00A225B9">
      <w:pPr>
        <w:spacing w:before="0" w:after="0" w:line="240" w:lineRule="auto"/>
        <w:rPr>
          <w:color w:val="23323A"/>
          <w:szCs w:val="24"/>
        </w:rPr>
      </w:pPr>
      <w:r>
        <w:rPr>
          <w:color w:val="23323A"/>
          <w:szCs w:val="24"/>
        </w:rPr>
        <w:t>Petitions will be dealt with at the Ordinary Council Meeting.</w:t>
      </w:r>
    </w:p>
    <w:p w14:paraId="21039C36" w14:textId="77777777" w:rsidR="00B22C9E" w:rsidRDefault="00B22C9E" w:rsidP="00A225B9">
      <w:pPr>
        <w:spacing w:before="0" w:after="0" w:line="240" w:lineRule="auto"/>
        <w:rPr>
          <w:color w:val="23323A"/>
          <w:szCs w:val="24"/>
        </w:rPr>
      </w:pPr>
    </w:p>
    <w:p w14:paraId="25CB8558" w14:textId="77777777" w:rsidR="002E40EC" w:rsidRDefault="002E40EC" w:rsidP="0036767C">
      <w:pPr>
        <w:spacing w:before="0" w:after="0" w:line="240" w:lineRule="auto"/>
      </w:pPr>
    </w:p>
    <w:p w14:paraId="216E8E9C" w14:textId="34D81161" w:rsidR="000066F0" w:rsidRDefault="00B5721D" w:rsidP="00A225B9">
      <w:pPr>
        <w:pStyle w:val="Heading1"/>
        <w:spacing w:before="0" w:after="0"/>
        <w:ind w:left="-4" w:hanging="705"/>
      </w:pPr>
      <w:bookmarkStart w:id="12" w:name="_Toc256000048"/>
      <w:bookmarkStart w:id="13" w:name="_Toc163138464"/>
      <w:r>
        <w:t>7</w:t>
      </w:r>
      <w:r w:rsidR="000D232D">
        <w:t xml:space="preserve">. </w:t>
      </w:r>
      <w:r w:rsidR="000D232D">
        <w:tab/>
      </w:r>
      <w:r>
        <w:t>Disclosures of Financial Interest</w:t>
      </w:r>
      <w:bookmarkEnd w:id="12"/>
      <w:bookmarkEnd w:id="13"/>
    </w:p>
    <w:p w14:paraId="3F420D94" w14:textId="77777777" w:rsidR="00227621" w:rsidRDefault="00227621" w:rsidP="00A225B9">
      <w:pPr>
        <w:spacing w:before="0" w:after="0" w:line="240" w:lineRule="auto"/>
      </w:pPr>
    </w:p>
    <w:p w14:paraId="216E8E9D" w14:textId="001A33D8" w:rsidR="000066F0" w:rsidRDefault="00B5721D" w:rsidP="00A225B9">
      <w:pPr>
        <w:spacing w:before="0" w:after="0" w:line="240" w:lineRule="auto"/>
      </w:pPr>
      <w:r>
        <w:t>The Presiding Member remind</w:t>
      </w:r>
      <w:r w:rsidR="0036767C">
        <w:t>ed</w:t>
      </w:r>
      <w:r>
        <w:t xml:space="preserve"> Council Members and Staff of the requirements of Section 5.65 of the Local Government Act to disclose any interest during the meeting when the matter is discussed.</w:t>
      </w:r>
    </w:p>
    <w:p w14:paraId="019F26F2" w14:textId="77777777" w:rsidR="00B22C9E" w:rsidRDefault="00B22C9E" w:rsidP="00A225B9">
      <w:pPr>
        <w:spacing w:before="0" w:after="0" w:line="240" w:lineRule="auto"/>
      </w:pPr>
    </w:p>
    <w:p w14:paraId="4EE8BB1E" w14:textId="414CC184" w:rsidR="004E4175" w:rsidRPr="004E4175" w:rsidRDefault="00B22C9E" w:rsidP="00A07467">
      <w:pPr>
        <w:pStyle w:val="ListParagraph"/>
        <w:numPr>
          <w:ilvl w:val="1"/>
          <w:numId w:val="11"/>
        </w:numPr>
        <w:spacing w:before="0" w:after="0"/>
        <w:ind w:left="0"/>
        <w:rPr>
          <w:rFonts w:eastAsia="Times New Roman"/>
          <w:sz w:val="28"/>
          <w:szCs w:val="28"/>
        </w:rPr>
      </w:pPr>
      <w:r w:rsidRPr="004E4175">
        <w:rPr>
          <w:rFonts w:eastAsia="Times New Roman"/>
          <w:sz w:val="28"/>
          <w:szCs w:val="28"/>
        </w:rPr>
        <w:t xml:space="preserve">Councillor </w:t>
      </w:r>
      <w:r w:rsidR="004E4175" w:rsidRPr="004E4175">
        <w:rPr>
          <w:rFonts w:eastAsia="Times New Roman"/>
          <w:sz w:val="28"/>
          <w:szCs w:val="28"/>
        </w:rPr>
        <w:t>Hodsdon</w:t>
      </w:r>
      <w:r w:rsidRPr="004E4175">
        <w:rPr>
          <w:rFonts w:eastAsia="Times New Roman"/>
          <w:sz w:val="28"/>
          <w:szCs w:val="28"/>
        </w:rPr>
        <w:t xml:space="preserve"> – </w:t>
      </w:r>
      <w:r w:rsidR="004E4175">
        <w:rPr>
          <w:rFonts w:eastAsia="Times New Roman"/>
          <w:sz w:val="28"/>
          <w:szCs w:val="28"/>
        </w:rPr>
        <w:t xml:space="preserve">16.3 </w:t>
      </w:r>
      <w:r w:rsidRPr="004E4175">
        <w:rPr>
          <w:rFonts w:eastAsia="Times New Roman"/>
          <w:sz w:val="28"/>
          <w:szCs w:val="28"/>
        </w:rPr>
        <w:t xml:space="preserve">- </w:t>
      </w:r>
      <w:r w:rsidR="004E4175" w:rsidRPr="004E4175">
        <w:rPr>
          <w:rFonts w:eastAsia="Times New Roman"/>
          <w:sz w:val="28"/>
          <w:szCs w:val="28"/>
        </w:rPr>
        <w:t>PD28.04.24 - Consent to Advertise Heritage Areas and Local Planning Policy 6.2: Heritage Protected Places</w:t>
      </w:r>
    </w:p>
    <w:p w14:paraId="41EBD4CB" w14:textId="77777777" w:rsidR="00A07467" w:rsidRDefault="00A07467" w:rsidP="00A07467">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2509469E" w14:textId="0B628296" w:rsidR="00B22C9E" w:rsidRDefault="00B22C9E" w:rsidP="00B22C9E">
      <w:pPr>
        <w:numPr>
          <w:ilvl w:val="12"/>
          <w:numId w:val="0"/>
        </w:numPr>
        <w:tabs>
          <w:tab w:val="left" w:pos="720"/>
          <w:tab w:val="left" w:pos="1440"/>
          <w:tab w:val="left" w:pos="2410"/>
          <w:tab w:val="left" w:pos="2977"/>
          <w:tab w:val="right" w:pos="8335"/>
          <w:tab w:val="right" w:pos="8505"/>
        </w:tabs>
        <w:spacing w:before="0" w:after="0" w:line="240" w:lineRule="auto"/>
        <w:rPr>
          <w:szCs w:val="24"/>
        </w:rPr>
      </w:pPr>
      <w:r w:rsidRPr="00147AEA">
        <w:rPr>
          <w:szCs w:val="24"/>
        </w:rPr>
        <w:t xml:space="preserve">Councillor </w:t>
      </w:r>
      <w:r w:rsidR="004E4175">
        <w:rPr>
          <w:szCs w:val="24"/>
        </w:rPr>
        <w:t>Hodsdon</w:t>
      </w:r>
      <w:r w:rsidRPr="00147AEA">
        <w:rPr>
          <w:szCs w:val="24"/>
        </w:rPr>
        <w:t xml:space="preserve"> disclosed a financial interest in Item </w:t>
      </w:r>
      <w:r w:rsidR="004E4175">
        <w:rPr>
          <w:szCs w:val="24"/>
        </w:rPr>
        <w:t xml:space="preserve">16.3 </w:t>
      </w:r>
      <w:r w:rsidRPr="00147AEA">
        <w:rPr>
          <w:szCs w:val="24"/>
        </w:rPr>
        <w:t xml:space="preserve">– </w:t>
      </w:r>
      <w:r w:rsidR="004E4175" w:rsidRPr="004E4175">
        <w:rPr>
          <w:szCs w:val="24"/>
        </w:rPr>
        <w:tab/>
        <w:t>PD28.04.24 - Consent to Advertise Heritage Areas and Local Planning Policy 6.2: Heritage Protected Places</w:t>
      </w:r>
      <w:r w:rsidRPr="00147AEA">
        <w:rPr>
          <w:szCs w:val="24"/>
        </w:rPr>
        <w:t xml:space="preserve">, his interest being that </w:t>
      </w:r>
      <w:r w:rsidR="004E4175">
        <w:rPr>
          <w:szCs w:val="24"/>
        </w:rPr>
        <w:t xml:space="preserve">you own a property in </w:t>
      </w:r>
      <w:r w:rsidR="001544AF">
        <w:rPr>
          <w:szCs w:val="24"/>
        </w:rPr>
        <w:t>one of the impacted streets</w:t>
      </w:r>
      <w:r w:rsidRPr="00147AEA">
        <w:rPr>
          <w:szCs w:val="24"/>
        </w:rPr>
        <w:t xml:space="preserve">. Councillor </w:t>
      </w:r>
      <w:r w:rsidR="004E4175">
        <w:rPr>
          <w:szCs w:val="24"/>
        </w:rPr>
        <w:t xml:space="preserve">Hodsdon </w:t>
      </w:r>
      <w:r w:rsidRPr="00147AEA">
        <w:rPr>
          <w:szCs w:val="24"/>
        </w:rPr>
        <w:t>declared that he would leave the room during discussion on this item.</w:t>
      </w:r>
    </w:p>
    <w:p w14:paraId="409D18C4" w14:textId="77777777" w:rsidR="009762CB" w:rsidRDefault="009762CB" w:rsidP="00B22C9E">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597B40BB" w14:textId="77777777" w:rsidR="009762CB" w:rsidRPr="00147AEA" w:rsidRDefault="009762CB" w:rsidP="00B22C9E">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6FE6F1A3" w14:textId="77777777" w:rsidR="00B22C9E" w:rsidRPr="00147AEA" w:rsidRDefault="00B22C9E" w:rsidP="00B22C9E">
      <w:pPr>
        <w:numPr>
          <w:ilvl w:val="12"/>
          <w:numId w:val="0"/>
        </w:numPr>
        <w:tabs>
          <w:tab w:val="left" w:pos="1440"/>
          <w:tab w:val="left" w:pos="2410"/>
          <w:tab w:val="left" w:pos="2977"/>
          <w:tab w:val="right" w:pos="8335"/>
          <w:tab w:val="right" w:pos="8505"/>
        </w:tabs>
        <w:spacing w:before="0" w:after="0" w:line="240" w:lineRule="auto"/>
        <w:rPr>
          <w:rFonts w:eastAsia="Times New Roman"/>
          <w:szCs w:val="24"/>
        </w:rPr>
      </w:pPr>
    </w:p>
    <w:p w14:paraId="09D0FD0B" w14:textId="623066CF" w:rsidR="00B22C9E" w:rsidRPr="00147AEA" w:rsidRDefault="00B22C9E" w:rsidP="00B22C9E">
      <w:pPr>
        <w:numPr>
          <w:ilvl w:val="12"/>
          <w:numId w:val="0"/>
        </w:numPr>
        <w:tabs>
          <w:tab w:val="left" w:pos="1440"/>
          <w:tab w:val="left" w:pos="2410"/>
          <w:tab w:val="left" w:pos="2977"/>
          <w:tab w:val="right" w:pos="8335"/>
          <w:tab w:val="right" w:pos="8505"/>
        </w:tabs>
        <w:spacing w:before="0" w:after="0" w:line="240" w:lineRule="auto"/>
        <w:rPr>
          <w:rFonts w:eastAsia="Times New Roman"/>
          <w:szCs w:val="24"/>
        </w:rPr>
      </w:pPr>
    </w:p>
    <w:p w14:paraId="7CC2524C" w14:textId="77777777" w:rsidR="002E40EC" w:rsidRDefault="002E40EC" w:rsidP="00A225B9">
      <w:pPr>
        <w:spacing w:before="0" w:after="0" w:line="240" w:lineRule="auto"/>
      </w:pPr>
    </w:p>
    <w:p w14:paraId="581D1E32" w14:textId="77777777" w:rsidR="00227621" w:rsidRDefault="00227621" w:rsidP="00A225B9">
      <w:pPr>
        <w:spacing w:before="0" w:after="0" w:line="240" w:lineRule="auto"/>
      </w:pPr>
    </w:p>
    <w:p w14:paraId="61426DBE" w14:textId="77777777" w:rsidR="00B73E68" w:rsidRDefault="00B73E68">
      <w:pPr>
        <w:spacing w:before="0" w:after="120"/>
        <w:jc w:val="left"/>
        <w:rPr>
          <w:rFonts w:eastAsiaTheme="majorEastAsia" w:cstheme="majorBidi"/>
          <w:b/>
          <w:color w:val="163475"/>
          <w:sz w:val="28"/>
          <w:szCs w:val="32"/>
        </w:rPr>
      </w:pPr>
      <w:bookmarkStart w:id="14" w:name="_Toc256000049"/>
      <w:bookmarkStart w:id="15" w:name="_Toc163138465"/>
      <w:r>
        <w:br w:type="page"/>
      </w:r>
    </w:p>
    <w:p w14:paraId="216E8EA0" w14:textId="39C54DB2" w:rsidR="000066F0" w:rsidRDefault="00B5721D" w:rsidP="00A225B9">
      <w:pPr>
        <w:pStyle w:val="Heading1"/>
        <w:spacing w:before="0" w:after="0"/>
        <w:ind w:left="-4" w:hanging="705"/>
      </w:pPr>
      <w:r>
        <w:lastRenderedPageBreak/>
        <w:t>8</w:t>
      </w:r>
      <w:r w:rsidR="000D232D">
        <w:t xml:space="preserve">. </w:t>
      </w:r>
      <w:r w:rsidR="000D232D">
        <w:tab/>
      </w:r>
      <w:r>
        <w:t>Disclosures of Interests Affecting Impartiality</w:t>
      </w:r>
      <w:bookmarkEnd w:id="14"/>
      <w:bookmarkEnd w:id="15"/>
    </w:p>
    <w:p w14:paraId="08FBE196" w14:textId="77777777" w:rsidR="00227621" w:rsidRDefault="00227621" w:rsidP="00A225B9">
      <w:pPr>
        <w:spacing w:before="0" w:after="0" w:line="240" w:lineRule="auto"/>
        <w:rPr>
          <w:color w:val="23323A"/>
          <w:szCs w:val="24"/>
        </w:rPr>
      </w:pPr>
    </w:p>
    <w:p w14:paraId="216E8EA1" w14:textId="7953026F" w:rsidR="000066F0" w:rsidRDefault="00B5721D" w:rsidP="00A225B9">
      <w:pPr>
        <w:spacing w:before="0" w:after="0" w:line="240" w:lineRule="auto"/>
      </w:pPr>
      <w:r>
        <w:rPr>
          <w:color w:val="23323A"/>
          <w:szCs w:val="24"/>
        </w:rPr>
        <w:t>The Presiding Member remind</w:t>
      </w:r>
      <w:r w:rsidR="00B22C9E">
        <w:rPr>
          <w:color w:val="23323A"/>
          <w:szCs w:val="24"/>
        </w:rPr>
        <w:t>ed</w:t>
      </w:r>
      <w:r>
        <w:rPr>
          <w:color w:val="23323A"/>
          <w:szCs w:val="24"/>
        </w:rPr>
        <w:t xml:space="preserve"> Council Members and Staff of the requirements of Council’s Code of Conduct in accordance with Section 5.103 of the Local Government Act.</w:t>
      </w:r>
    </w:p>
    <w:p w14:paraId="0C87BC81" w14:textId="1E9F9747" w:rsidR="002E40EC" w:rsidRDefault="00B5721D" w:rsidP="00CE5D44">
      <w:pPr>
        <w:spacing w:before="0" w:after="0" w:line="240" w:lineRule="auto"/>
        <w:rPr>
          <w:color w:val="23323A"/>
          <w:szCs w:val="24"/>
        </w:rPr>
      </w:pPr>
      <w:r>
        <w:rPr>
          <w:color w:val="23323A"/>
          <w:szCs w:val="24"/>
        </w:rP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EC526DD" w14:textId="77777777" w:rsidR="00B22C9E" w:rsidRDefault="00B22C9E" w:rsidP="00B22C9E">
      <w:pPr>
        <w:spacing w:before="0" w:after="0" w:line="240" w:lineRule="auto"/>
        <w:rPr>
          <w:color w:val="23323A"/>
          <w:szCs w:val="24"/>
        </w:rPr>
      </w:pPr>
    </w:p>
    <w:p w14:paraId="3C70AAA0" w14:textId="77777777" w:rsidR="00B22C9E" w:rsidRDefault="00B22C9E" w:rsidP="00B22C9E">
      <w:pPr>
        <w:spacing w:before="0" w:after="0" w:line="240" w:lineRule="auto"/>
        <w:rPr>
          <w:color w:val="23323A"/>
          <w:szCs w:val="24"/>
        </w:rPr>
      </w:pPr>
      <w:r>
        <w:rPr>
          <w:color w:val="23323A"/>
          <w:szCs w:val="24"/>
        </w:rPr>
        <w:t>There were no disclosures affecting impartiality.</w:t>
      </w:r>
    </w:p>
    <w:p w14:paraId="2FB599C7" w14:textId="67207C2D" w:rsidR="00B22C9E" w:rsidRDefault="00B22C9E" w:rsidP="00CE5D44">
      <w:pPr>
        <w:spacing w:before="0" w:after="0" w:line="240" w:lineRule="auto"/>
        <w:rPr>
          <w:color w:val="23323A"/>
          <w:szCs w:val="24"/>
        </w:rPr>
      </w:pPr>
    </w:p>
    <w:p w14:paraId="7169858B" w14:textId="77777777" w:rsidR="00CE5D44" w:rsidRPr="00CE5D44" w:rsidRDefault="00CE5D44" w:rsidP="00CE5D44">
      <w:pPr>
        <w:spacing w:before="0" w:after="0" w:line="240" w:lineRule="auto"/>
        <w:rPr>
          <w:color w:val="23323A"/>
          <w:szCs w:val="24"/>
        </w:rPr>
      </w:pPr>
    </w:p>
    <w:p w14:paraId="216E8EA7" w14:textId="23F72311" w:rsidR="000066F0" w:rsidRDefault="00B5721D" w:rsidP="00A225B9">
      <w:pPr>
        <w:pStyle w:val="Heading1"/>
        <w:spacing w:before="0" w:after="0"/>
        <w:ind w:left="-4" w:hanging="705"/>
      </w:pPr>
      <w:bookmarkStart w:id="16" w:name="_Toc256000050"/>
      <w:bookmarkStart w:id="17" w:name="_Toc163138466"/>
      <w:r>
        <w:t>9</w:t>
      </w:r>
      <w:r w:rsidR="000D232D">
        <w:t xml:space="preserve">. </w:t>
      </w:r>
      <w:r w:rsidR="000D232D">
        <w:tab/>
      </w:r>
      <w:r>
        <w:t xml:space="preserve">Declarations by Members That They Have Not </w:t>
      </w:r>
      <w:proofErr w:type="gramStart"/>
      <w:r>
        <w:t>Given Due Consideration to</w:t>
      </w:r>
      <w:proofErr w:type="gramEnd"/>
      <w:r>
        <w:t xml:space="preserve"> Papers</w:t>
      </w:r>
      <w:bookmarkEnd w:id="16"/>
      <w:bookmarkEnd w:id="17"/>
    </w:p>
    <w:p w14:paraId="532115B0" w14:textId="77777777" w:rsidR="00227621" w:rsidRDefault="00227621" w:rsidP="00A225B9">
      <w:pPr>
        <w:spacing w:before="0" w:after="0" w:line="240" w:lineRule="auto"/>
        <w:rPr>
          <w:color w:val="23323A"/>
          <w:szCs w:val="24"/>
        </w:rPr>
      </w:pPr>
    </w:p>
    <w:p w14:paraId="216E8EA8" w14:textId="2F405C48"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2AC1CEC8" w14:textId="77777777" w:rsidR="00227621" w:rsidRDefault="00227621" w:rsidP="00A225B9">
      <w:pPr>
        <w:spacing w:before="0" w:after="0" w:line="240" w:lineRule="auto"/>
        <w:rPr>
          <w:color w:val="23323A"/>
          <w:szCs w:val="24"/>
        </w:rPr>
      </w:pPr>
    </w:p>
    <w:p w14:paraId="2AE1E6ED" w14:textId="77777777" w:rsidR="00227621" w:rsidRDefault="00227621" w:rsidP="00A225B9">
      <w:pPr>
        <w:spacing w:before="0" w:after="0" w:line="240" w:lineRule="auto"/>
      </w:pPr>
    </w:p>
    <w:p w14:paraId="216E8EA9" w14:textId="16BDFA57" w:rsidR="000066F0" w:rsidRDefault="00B5721D" w:rsidP="00A225B9">
      <w:pPr>
        <w:pStyle w:val="Heading1"/>
        <w:spacing w:before="0" w:after="0"/>
        <w:ind w:left="-4" w:hanging="705"/>
      </w:pPr>
      <w:bookmarkStart w:id="18" w:name="_Toc256000051"/>
      <w:bookmarkStart w:id="19" w:name="_Toc163138467"/>
      <w:r>
        <w:t>10</w:t>
      </w:r>
      <w:r w:rsidR="000D232D">
        <w:t xml:space="preserve">. </w:t>
      </w:r>
      <w:r w:rsidR="000D232D">
        <w:tab/>
      </w:r>
      <w:r>
        <w:t>Confirmation of Minutes</w:t>
      </w:r>
      <w:bookmarkEnd w:id="18"/>
      <w:bookmarkEnd w:id="19"/>
    </w:p>
    <w:p w14:paraId="4790346E" w14:textId="77777777" w:rsidR="00227621" w:rsidRDefault="00227621" w:rsidP="00A225B9">
      <w:pPr>
        <w:spacing w:before="0" w:after="0" w:line="240" w:lineRule="auto"/>
        <w:rPr>
          <w:szCs w:val="24"/>
        </w:rPr>
      </w:pPr>
    </w:p>
    <w:p w14:paraId="216E8EAA" w14:textId="7EBD847A" w:rsidR="000066F0" w:rsidRDefault="00B5721D" w:rsidP="00A225B9">
      <w:pPr>
        <w:spacing w:before="0" w:after="0" w:line="240" w:lineRule="auto"/>
        <w:rPr>
          <w:szCs w:val="24"/>
        </w:rPr>
      </w:pPr>
      <w:r>
        <w:rPr>
          <w:szCs w:val="24"/>
        </w:rPr>
        <w:t>This item will be dealt with at the Ordinary Council Meeting.</w:t>
      </w:r>
    </w:p>
    <w:p w14:paraId="7CB85B3D" w14:textId="77777777" w:rsidR="00B22C9E" w:rsidRDefault="00B22C9E" w:rsidP="00A225B9">
      <w:pPr>
        <w:spacing w:before="0" w:after="0" w:line="240" w:lineRule="auto"/>
        <w:rPr>
          <w:szCs w:val="24"/>
        </w:rPr>
      </w:pPr>
    </w:p>
    <w:p w14:paraId="59634AFB" w14:textId="77777777" w:rsidR="00CE5D44" w:rsidRDefault="00CE5D44" w:rsidP="00A225B9">
      <w:pPr>
        <w:spacing w:before="0" w:after="0" w:line="240" w:lineRule="auto"/>
        <w:rPr>
          <w:szCs w:val="24"/>
        </w:rPr>
      </w:pPr>
    </w:p>
    <w:p w14:paraId="216E8EAB" w14:textId="07755D5B" w:rsidR="000066F0" w:rsidRDefault="00B5721D" w:rsidP="00A225B9">
      <w:pPr>
        <w:pStyle w:val="Heading1"/>
        <w:spacing w:before="0" w:after="0"/>
        <w:ind w:left="-4" w:hanging="705"/>
      </w:pPr>
      <w:bookmarkStart w:id="20" w:name="_Toc256000052"/>
      <w:bookmarkStart w:id="21" w:name="_Toc163138468"/>
      <w:r>
        <w:t>11</w:t>
      </w:r>
      <w:r w:rsidR="000D232D">
        <w:t xml:space="preserve">. </w:t>
      </w:r>
      <w:r w:rsidR="000D232D">
        <w:tab/>
      </w:r>
      <w:r>
        <w:t>Announcements of the Presiding Member without discussion</w:t>
      </w:r>
      <w:bookmarkEnd w:id="20"/>
      <w:bookmarkEnd w:id="21"/>
    </w:p>
    <w:p w14:paraId="65965C4B" w14:textId="77777777" w:rsidR="00227621" w:rsidRDefault="00227621" w:rsidP="00A225B9">
      <w:pPr>
        <w:spacing w:before="0" w:after="0" w:line="240" w:lineRule="auto"/>
        <w:rPr>
          <w:color w:val="23323A"/>
          <w:szCs w:val="24"/>
        </w:rPr>
      </w:pPr>
    </w:p>
    <w:p w14:paraId="216E8EAC" w14:textId="7BD2EB35"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3F5CC0ED" w14:textId="77777777" w:rsidR="002E40EC" w:rsidRDefault="002E40EC" w:rsidP="00A225B9">
      <w:pPr>
        <w:spacing w:before="0" w:after="0" w:line="240" w:lineRule="auto"/>
      </w:pPr>
    </w:p>
    <w:p w14:paraId="54382503" w14:textId="77777777" w:rsidR="00D543A7" w:rsidRDefault="00D543A7" w:rsidP="00A225B9">
      <w:pPr>
        <w:spacing w:before="0" w:after="0" w:line="240" w:lineRule="auto"/>
      </w:pPr>
    </w:p>
    <w:p w14:paraId="216E8EAD" w14:textId="2293F8D1" w:rsidR="000066F0" w:rsidRDefault="00B5721D" w:rsidP="00A225B9">
      <w:pPr>
        <w:pStyle w:val="Heading1"/>
        <w:spacing w:before="0" w:after="0"/>
        <w:ind w:left="-4" w:hanging="705"/>
      </w:pPr>
      <w:bookmarkStart w:id="22" w:name="_Toc256000053"/>
      <w:bookmarkStart w:id="23" w:name="_Toc163138469"/>
      <w:r>
        <w:t>12</w:t>
      </w:r>
      <w:r w:rsidR="000D232D">
        <w:t xml:space="preserve">. </w:t>
      </w:r>
      <w:r w:rsidR="000D232D">
        <w:tab/>
      </w:r>
      <w:r>
        <w:t>Members Announcements without discussion</w:t>
      </w:r>
      <w:bookmarkEnd w:id="22"/>
      <w:bookmarkEnd w:id="23"/>
    </w:p>
    <w:p w14:paraId="72035454" w14:textId="77777777" w:rsidR="00227621" w:rsidRDefault="00227621" w:rsidP="00A225B9">
      <w:pPr>
        <w:spacing w:before="0" w:after="0" w:line="240" w:lineRule="auto"/>
        <w:rPr>
          <w:color w:val="23323A"/>
          <w:szCs w:val="24"/>
        </w:rPr>
      </w:pPr>
    </w:p>
    <w:p w14:paraId="216E8EAE" w14:textId="545F95D1"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2DBD6718" w14:textId="77777777" w:rsidR="002E40EC" w:rsidRDefault="002E40EC" w:rsidP="00A225B9">
      <w:pPr>
        <w:spacing w:before="0" w:after="0" w:line="240" w:lineRule="auto"/>
      </w:pPr>
    </w:p>
    <w:p w14:paraId="17347F51" w14:textId="77777777" w:rsidR="00D543A7" w:rsidRDefault="00D543A7" w:rsidP="00A225B9">
      <w:pPr>
        <w:spacing w:before="0" w:after="0" w:line="240" w:lineRule="auto"/>
      </w:pPr>
    </w:p>
    <w:p w14:paraId="216E8EAF" w14:textId="2285C2A7" w:rsidR="000066F0" w:rsidRDefault="00B5721D" w:rsidP="00A225B9">
      <w:pPr>
        <w:pStyle w:val="Heading1"/>
        <w:spacing w:before="0" w:after="0"/>
        <w:ind w:left="-4" w:hanging="705"/>
      </w:pPr>
      <w:bookmarkStart w:id="24" w:name="_Toc256000054"/>
      <w:bookmarkStart w:id="25" w:name="_Toc163138470"/>
      <w:r>
        <w:t>13</w:t>
      </w:r>
      <w:r w:rsidR="000D232D">
        <w:t xml:space="preserve">. </w:t>
      </w:r>
      <w:r w:rsidR="000D232D">
        <w:tab/>
      </w:r>
      <w:r>
        <w:t>Matters for Which the Meeting May Be Closed</w:t>
      </w:r>
      <w:bookmarkEnd w:id="24"/>
      <w:bookmarkEnd w:id="25"/>
    </w:p>
    <w:p w14:paraId="661C4DCB" w14:textId="77777777" w:rsidR="00227621" w:rsidRDefault="00227621" w:rsidP="00A225B9">
      <w:pPr>
        <w:spacing w:before="0" w:after="0" w:line="240" w:lineRule="auto"/>
        <w:rPr>
          <w:szCs w:val="24"/>
        </w:rPr>
      </w:pPr>
    </w:p>
    <w:p w14:paraId="216E8EB0" w14:textId="3673DF3C" w:rsidR="000066F0" w:rsidRDefault="00B5721D" w:rsidP="00A225B9">
      <w:pPr>
        <w:spacing w:before="0" w:after="0" w:line="240" w:lineRule="auto"/>
        <w:rPr>
          <w:szCs w:val="24"/>
        </w:rPr>
      </w:pPr>
      <w:r>
        <w:rPr>
          <w:szCs w:val="24"/>
        </w:rPr>
        <w:t xml:space="preserve">For the convenience of the public, the following Confidential items </w:t>
      </w:r>
      <w:r w:rsidR="00B22C9E">
        <w:rPr>
          <w:szCs w:val="24"/>
        </w:rPr>
        <w:t>were</w:t>
      </w:r>
      <w:r>
        <w:rPr>
          <w:szCs w:val="24"/>
        </w:rPr>
        <w:t xml:space="preserve"> identified to be discussed behind closed doors, as the last items of business at this meeting.</w:t>
      </w:r>
    </w:p>
    <w:p w14:paraId="6F2438DF" w14:textId="77777777" w:rsidR="00227621" w:rsidRDefault="00227621" w:rsidP="00A225B9">
      <w:pPr>
        <w:spacing w:before="0" w:after="0" w:line="240" w:lineRule="auto"/>
        <w:rPr>
          <w:szCs w:val="24"/>
        </w:rPr>
      </w:pPr>
    </w:p>
    <w:p w14:paraId="6C85C4AB" w14:textId="4A333171" w:rsidR="00AC0C6C" w:rsidRDefault="00AC0C6C" w:rsidP="00A225B9">
      <w:pPr>
        <w:spacing w:before="0" w:after="0" w:line="240" w:lineRule="auto"/>
        <w:rPr>
          <w:szCs w:val="24"/>
        </w:rPr>
      </w:pPr>
      <w:r>
        <w:rPr>
          <w:szCs w:val="24"/>
        </w:rPr>
        <w:t xml:space="preserve">Item </w:t>
      </w:r>
      <w:r w:rsidR="008E08A8" w:rsidRPr="008E08A8">
        <w:rPr>
          <w:szCs w:val="24"/>
        </w:rPr>
        <w:t>22.1</w:t>
      </w:r>
      <w:r>
        <w:rPr>
          <w:szCs w:val="24"/>
        </w:rPr>
        <w:t xml:space="preserve"> </w:t>
      </w:r>
      <w:r w:rsidR="008E08A8" w:rsidRPr="008E08A8">
        <w:rPr>
          <w:szCs w:val="24"/>
        </w:rPr>
        <w:t>CEO11.04.24 - Confidential Final Determination Report (7344/23)</w:t>
      </w:r>
    </w:p>
    <w:p w14:paraId="21F32571" w14:textId="1D4A92A1" w:rsidR="002E40EC" w:rsidRDefault="00662931" w:rsidP="00A225B9">
      <w:pPr>
        <w:spacing w:before="0" w:after="0" w:line="240" w:lineRule="auto"/>
      </w:pPr>
      <w:r>
        <w:t xml:space="preserve">Item </w:t>
      </w:r>
      <w:r w:rsidR="001A30D0">
        <w:t>2</w:t>
      </w:r>
      <w:r w:rsidR="002C3E91">
        <w:t>2</w:t>
      </w:r>
      <w:r w:rsidR="001A30D0">
        <w:t>.</w:t>
      </w:r>
      <w:r w:rsidR="002C3E91">
        <w:t>2</w:t>
      </w:r>
      <w:r>
        <w:t xml:space="preserve"> CEO</w:t>
      </w:r>
      <w:r w:rsidR="00FA4DB1">
        <w:t>12</w:t>
      </w:r>
      <w:r w:rsidR="00ED4DFD">
        <w:t xml:space="preserve">.04.24 </w:t>
      </w:r>
      <w:r w:rsidR="003A2311">
        <w:t xml:space="preserve">- </w:t>
      </w:r>
      <w:r w:rsidR="00ED4DFD">
        <w:t>Confidential Request for Legal Representation</w:t>
      </w:r>
      <w:r w:rsidR="00614F60">
        <w:br w:type="page"/>
      </w:r>
    </w:p>
    <w:p w14:paraId="216E8EB1" w14:textId="244909BA" w:rsidR="000066F0" w:rsidRDefault="00B5721D" w:rsidP="00A225B9">
      <w:pPr>
        <w:pStyle w:val="Heading1"/>
        <w:spacing w:before="0" w:after="0"/>
        <w:ind w:left="-4" w:hanging="705"/>
      </w:pPr>
      <w:bookmarkStart w:id="26" w:name="_Toc256000055"/>
      <w:bookmarkStart w:id="27" w:name="_Toc163138471"/>
      <w:r>
        <w:lastRenderedPageBreak/>
        <w:t>14</w:t>
      </w:r>
      <w:r w:rsidR="000D232D">
        <w:t xml:space="preserve">. </w:t>
      </w:r>
      <w:r w:rsidR="000D232D">
        <w:tab/>
      </w:r>
      <w:r>
        <w:t>En Bloc Items</w:t>
      </w:r>
      <w:bookmarkEnd w:id="26"/>
      <w:bookmarkEnd w:id="27"/>
    </w:p>
    <w:p w14:paraId="2F745522" w14:textId="77777777" w:rsidR="00D543A7" w:rsidRDefault="00D543A7" w:rsidP="00A225B9">
      <w:pPr>
        <w:spacing w:before="0" w:after="0" w:line="240" w:lineRule="auto"/>
        <w:rPr>
          <w:color w:val="23323A"/>
          <w:szCs w:val="24"/>
        </w:rPr>
      </w:pPr>
    </w:p>
    <w:p w14:paraId="216E8EB2" w14:textId="784FFB9B"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5D1736D6" w14:textId="77777777" w:rsidR="00B22C9E" w:rsidRDefault="00B22C9E" w:rsidP="00A225B9">
      <w:pPr>
        <w:spacing w:before="0" w:after="0" w:line="240" w:lineRule="auto"/>
        <w:rPr>
          <w:color w:val="23323A"/>
          <w:szCs w:val="24"/>
        </w:rPr>
      </w:pPr>
    </w:p>
    <w:p w14:paraId="5179E17A" w14:textId="77777777" w:rsidR="002E40EC" w:rsidRDefault="002E40EC" w:rsidP="00A225B9">
      <w:pPr>
        <w:spacing w:before="0" w:after="0" w:line="240" w:lineRule="auto"/>
      </w:pPr>
    </w:p>
    <w:p w14:paraId="216E8EB3" w14:textId="5FD6F646" w:rsidR="000066F0" w:rsidRDefault="00B5721D" w:rsidP="00A225B9">
      <w:pPr>
        <w:pStyle w:val="Heading1"/>
        <w:spacing w:before="0" w:after="0"/>
        <w:ind w:left="-4" w:hanging="705"/>
      </w:pPr>
      <w:bookmarkStart w:id="28" w:name="_Toc256000056"/>
      <w:bookmarkStart w:id="29" w:name="_Toc163138472"/>
      <w:r>
        <w:t>15</w:t>
      </w:r>
      <w:r w:rsidR="000D232D">
        <w:t xml:space="preserve">. </w:t>
      </w:r>
      <w:r w:rsidR="000D232D">
        <w:tab/>
      </w:r>
      <w:r>
        <w:t>Minutes of Council Committees and Administrative Liaison Working Groups</w:t>
      </w:r>
      <w:bookmarkEnd w:id="28"/>
      <w:bookmarkEnd w:id="29"/>
    </w:p>
    <w:p w14:paraId="27107957" w14:textId="77777777" w:rsidR="00D543A7" w:rsidRDefault="00D543A7" w:rsidP="00A225B9">
      <w:pPr>
        <w:spacing w:before="0" w:after="0" w:line="240" w:lineRule="auto"/>
      </w:pPr>
    </w:p>
    <w:p w14:paraId="6D575A94" w14:textId="77777777" w:rsidR="00614F60" w:rsidRPr="00D543A7" w:rsidRDefault="00614F60" w:rsidP="00A225B9">
      <w:pPr>
        <w:spacing w:before="0" w:after="0" w:line="240" w:lineRule="auto"/>
      </w:pPr>
    </w:p>
    <w:p w14:paraId="6BD62B98" w14:textId="06660358" w:rsidR="00D9355D" w:rsidRPr="00D9355D" w:rsidRDefault="00D9355D" w:rsidP="00A225B9">
      <w:pPr>
        <w:pStyle w:val="Heading1"/>
        <w:spacing w:before="0" w:after="0"/>
        <w:ind w:left="-4" w:hanging="705"/>
      </w:pPr>
      <w:bookmarkStart w:id="30" w:name="_Toc256000057"/>
      <w:bookmarkStart w:id="31" w:name="_Toc163138473"/>
      <w:r>
        <w:t>15.1</w:t>
      </w:r>
      <w:r>
        <w:tab/>
      </w:r>
      <w:r w:rsidR="00B5721D">
        <w:t>Minutes of the following Committee Meetings (in date order) are to be received:</w:t>
      </w:r>
      <w:bookmarkEnd w:id="30"/>
      <w:bookmarkEnd w:id="31"/>
    </w:p>
    <w:p w14:paraId="037EC289" w14:textId="77777777" w:rsidR="00D543A7" w:rsidRPr="00D543A7" w:rsidRDefault="00D543A7" w:rsidP="00A225B9">
      <w:pPr>
        <w:spacing w:before="0" w:after="0" w:line="240" w:lineRule="auto"/>
      </w:pPr>
    </w:p>
    <w:p w14:paraId="216E8EB5" w14:textId="77777777" w:rsidR="000066F0" w:rsidRDefault="00B5721D" w:rsidP="00A225B9">
      <w:pPr>
        <w:spacing w:before="0" w:after="0" w:line="240" w:lineRule="auto"/>
        <w:rPr>
          <w:color w:val="23323A"/>
          <w:szCs w:val="24"/>
        </w:rPr>
      </w:pPr>
      <w:r>
        <w:rPr>
          <w:color w:val="23323A"/>
          <w:szCs w:val="24"/>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5A78482A" w14:textId="77777777" w:rsidR="00D543A7" w:rsidRDefault="00D543A7" w:rsidP="00A225B9">
      <w:pPr>
        <w:spacing w:before="0" w:after="0" w:line="240" w:lineRule="auto"/>
      </w:pPr>
    </w:p>
    <w:p w14:paraId="216E8EB6" w14:textId="77777777" w:rsidR="000066F0" w:rsidRDefault="00B5721D" w:rsidP="00A225B9">
      <w:pPr>
        <w:spacing w:before="0" w:after="0" w:line="240" w:lineRule="auto"/>
        <w:rPr>
          <w:color w:val="23323A"/>
          <w:szCs w:val="24"/>
        </w:rPr>
      </w:pPr>
      <w:r>
        <w:rPr>
          <w:color w:val="23323A"/>
          <w:szCs w:val="24"/>
        </w:rPr>
        <w:t>This item will be dealt with at the Ordinary Council Meeting.</w:t>
      </w:r>
    </w:p>
    <w:p w14:paraId="1C127E11" w14:textId="77777777" w:rsidR="00EF6DBE" w:rsidRDefault="00EF6DBE" w:rsidP="00A225B9">
      <w:pPr>
        <w:spacing w:before="0" w:after="0" w:line="240" w:lineRule="auto"/>
        <w:rPr>
          <w:color w:val="23323A"/>
          <w:szCs w:val="24"/>
        </w:rPr>
      </w:pPr>
    </w:p>
    <w:p w14:paraId="216E8EB7" w14:textId="4EAED9F9" w:rsidR="000066F0" w:rsidRDefault="00B5721D" w:rsidP="00A225B9">
      <w:pPr>
        <w:pStyle w:val="Heading1"/>
      </w:pPr>
      <w:bookmarkStart w:id="32" w:name="_Toc163138474"/>
      <w:bookmarkStart w:id="33" w:name="_Toc256000058"/>
      <w:r>
        <w:t>16</w:t>
      </w:r>
      <w:r w:rsidR="000D232D">
        <w:t xml:space="preserve">. </w:t>
      </w:r>
      <w:r w:rsidR="000D232D">
        <w:tab/>
      </w:r>
      <w:r>
        <w:t>Divisional Reports - Planning &amp; Development</w:t>
      </w:r>
      <w:bookmarkEnd w:id="32"/>
      <w:r>
        <w:t xml:space="preserve"> </w:t>
      </w:r>
      <w:bookmarkEnd w:id="33"/>
    </w:p>
    <w:p w14:paraId="6F8E1810"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34" w:name="_Toc163138475"/>
      <w:bookmarkStart w:id="35" w:name="_Hlk163117738"/>
      <w:bookmarkStart w:id="36" w:name="_Hlk163038327"/>
      <w:bookmarkEnd w:id="34"/>
    </w:p>
    <w:p w14:paraId="1BBF777C"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37" w:name="_Toc163138476"/>
      <w:bookmarkEnd w:id="37"/>
    </w:p>
    <w:p w14:paraId="072C9F8E"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38" w:name="_Toc163138477"/>
      <w:bookmarkEnd w:id="38"/>
    </w:p>
    <w:p w14:paraId="350429C5"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39" w:name="_Toc163138478"/>
      <w:bookmarkEnd w:id="39"/>
    </w:p>
    <w:p w14:paraId="0E40AEA7"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0" w:name="_Toc163138479"/>
      <w:bookmarkEnd w:id="40"/>
    </w:p>
    <w:p w14:paraId="56ACB593"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1" w:name="_Toc163138480"/>
      <w:bookmarkEnd w:id="41"/>
    </w:p>
    <w:p w14:paraId="40E6D93A"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2" w:name="_Toc163138481"/>
      <w:bookmarkEnd w:id="42"/>
    </w:p>
    <w:p w14:paraId="6E87043A"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3" w:name="_Toc163138482"/>
      <w:bookmarkEnd w:id="43"/>
    </w:p>
    <w:p w14:paraId="1C9C3B86"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4" w:name="_Toc163138483"/>
      <w:bookmarkEnd w:id="44"/>
    </w:p>
    <w:p w14:paraId="28A25729"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5" w:name="_Toc163138484"/>
      <w:bookmarkEnd w:id="45"/>
    </w:p>
    <w:p w14:paraId="69A61ECF"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6" w:name="_Toc163138485"/>
      <w:bookmarkEnd w:id="46"/>
    </w:p>
    <w:p w14:paraId="7901C767"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7" w:name="_Toc163138486"/>
      <w:bookmarkEnd w:id="47"/>
    </w:p>
    <w:p w14:paraId="76380F0B"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8" w:name="_Toc163138487"/>
      <w:bookmarkEnd w:id="48"/>
    </w:p>
    <w:p w14:paraId="00867DB2"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49" w:name="_Toc163138488"/>
      <w:bookmarkEnd w:id="49"/>
    </w:p>
    <w:p w14:paraId="4983C49A"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0" w:name="_Toc163138489"/>
      <w:bookmarkEnd w:id="50"/>
    </w:p>
    <w:p w14:paraId="08E529D1" w14:textId="77777777" w:rsidR="00FD5821" w:rsidRPr="00FD5821" w:rsidRDefault="00FD5821"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1" w:name="_Toc163138490"/>
      <w:bookmarkEnd w:id="51"/>
    </w:p>
    <w:p w14:paraId="165A73F6" w14:textId="7F12B805" w:rsidR="00C871B4" w:rsidRDefault="00622103" w:rsidP="00291980">
      <w:pPr>
        <w:pStyle w:val="Heading2"/>
        <w:numPr>
          <w:ilvl w:val="1"/>
          <w:numId w:val="7"/>
        </w:numPr>
        <w:spacing w:before="0" w:after="0"/>
        <w:ind w:left="0"/>
        <w:rPr>
          <w:rFonts w:cs="Arial"/>
          <w:szCs w:val="24"/>
        </w:rPr>
      </w:pPr>
      <w:bookmarkStart w:id="52" w:name="_Toc163138491"/>
      <w:bookmarkEnd w:id="35"/>
      <w:r w:rsidRPr="004F2A56">
        <w:rPr>
          <w:rFonts w:cs="Arial"/>
          <w:szCs w:val="24"/>
        </w:rPr>
        <w:t xml:space="preserve">PD26.04.24 Consent to Advertise draft Local Planning Policy 3.3 – Tree </w:t>
      </w:r>
      <w:bookmarkEnd w:id="36"/>
      <w:r w:rsidRPr="004F2A56">
        <w:rPr>
          <w:rFonts w:cs="Arial"/>
          <w:szCs w:val="24"/>
        </w:rPr>
        <w:t>Retention</w:t>
      </w:r>
      <w:bookmarkEnd w:id="52"/>
    </w:p>
    <w:p w14:paraId="5B8A9DD5"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3" w:name="_Toc163138492"/>
      <w:bookmarkEnd w:id="53"/>
    </w:p>
    <w:p w14:paraId="7C1DC06E"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4" w:name="_Toc163138493"/>
      <w:bookmarkEnd w:id="54"/>
    </w:p>
    <w:p w14:paraId="7E1676F8"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5" w:name="_Toc163138494"/>
      <w:bookmarkEnd w:id="55"/>
    </w:p>
    <w:p w14:paraId="0BFDCC91"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6" w:name="_Toc163138495"/>
      <w:bookmarkEnd w:id="56"/>
    </w:p>
    <w:p w14:paraId="1053F125"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7" w:name="_Toc163138496"/>
      <w:bookmarkEnd w:id="57"/>
    </w:p>
    <w:p w14:paraId="421B8E0C"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8" w:name="_Toc163138497"/>
      <w:bookmarkEnd w:id="58"/>
    </w:p>
    <w:p w14:paraId="4FCDA7D1"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59" w:name="_Toc163138498"/>
      <w:bookmarkEnd w:id="59"/>
    </w:p>
    <w:p w14:paraId="1EC829F7"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0" w:name="_Toc163138499"/>
      <w:bookmarkEnd w:id="60"/>
    </w:p>
    <w:p w14:paraId="65317522"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1" w:name="_Toc163138500"/>
      <w:bookmarkEnd w:id="61"/>
    </w:p>
    <w:p w14:paraId="5D9566A4"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2" w:name="_Toc163138501"/>
      <w:bookmarkEnd w:id="62"/>
    </w:p>
    <w:p w14:paraId="6B3B92F7"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3" w:name="_Toc163138502"/>
      <w:bookmarkEnd w:id="63"/>
    </w:p>
    <w:p w14:paraId="01637256"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4" w:name="_Toc163138503"/>
      <w:bookmarkEnd w:id="64"/>
    </w:p>
    <w:p w14:paraId="50667F79"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5" w:name="_Toc163138504"/>
      <w:bookmarkEnd w:id="65"/>
    </w:p>
    <w:p w14:paraId="1C7B0351"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6" w:name="_Toc163138505"/>
      <w:bookmarkEnd w:id="66"/>
    </w:p>
    <w:p w14:paraId="1151DFBA"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7" w:name="_Toc163138506"/>
      <w:bookmarkEnd w:id="67"/>
    </w:p>
    <w:p w14:paraId="6AC8592F" w14:textId="77777777" w:rsidR="004F2A56" w:rsidRPr="004F2A56" w:rsidRDefault="004F2A56" w:rsidP="00291980">
      <w:pPr>
        <w:pStyle w:val="ListParagraph"/>
        <w:keepNext/>
        <w:keepLines/>
        <w:numPr>
          <w:ilvl w:val="0"/>
          <w:numId w:val="7"/>
        </w:numPr>
        <w:spacing w:before="0" w:after="0" w:line="240" w:lineRule="auto"/>
        <w:contextualSpacing w:val="0"/>
        <w:outlineLvl w:val="1"/>
        <w:rPr>
          <w:rFonts w:eastAsiaTheme="majorEastAsia"/>
          <w:vanish/>
          <w:sz w:val="28"/>
          <w:szCs w:val="24"/>
        </w:rPr>
      </w:pPr>
      <w:bookmarkStart w:id="68" w:name="_Toc163138507"/>
      <w:bookmarkEnd w:id="68"/>
    </w:p>
    <w:p w14:paraId="59D67542" w14:textId="77777777" w:rsidR="00C871B4" w:rsidRPr="00C1421E" w:rsidRDefault="00C871B4" w:rsidP="00A225B9">
      <w:pPr>
        <w:spacing w:before="0" w:after="0" w:line="240" w:lineRule="auto"/>
        <w:rPr>
          <w:bCs/>
          <w:szCs w:val="24"/>
        </w:rPr>
      </w:pPr>
    </w:p>
    <w:p w14:paraId="135D4603" w14:textId="775B17B1" w:rsidR="00C871B4" w:rsidRPr="0083056D" w:rsidRDefault="00ED0F5F" w:rsidP="00A225B9">
      <w:pPr>
        <w:spacing w:before="0" w:after="0" w:line="240" w:lineRule="auto"/>
        <w:rPr>
          <w:b/>
          <w:color w:val="002060"/>
          <w:sz w:val="28"/>
          <w:szCs w:val="32"/>
        </w:rPr>
      </w:pPr>
      <w:r>
        <w:rPr>
          <w:b/>
          <w:color w:val="002060"/>
          <w:sz w:val="28"/>
          <w:szCs w:val="32"/>
        </w:rPr>
        <w:t xml:space="preserve">Requests for </w:t>
      </w:r>
      <w:r w:rsidR="00C871B4" w:rsidRPr="0083056D">
        <w:rPr>
          <w:b/>
          <w:color w:val="002060"/>
          <w:sz w:val="28"/>
          <w:szCs w:val="32"/>
        </w:rPr>
        <w:t>Further Information</w:t>
      </w:r>
    </w:p>
    <w:p w14:paraId="7C539D2E" w14:textId="77777777" w:rsidR="00C871B4" w:rsidRPr="00C1421E" w:rsidRDefault="00C871B4" w:rsidP="00A225B9">
      <w:pPr>
        <w:spacing w:before="0" w:after="0" w:line="240" w:lineRule="auto"/>
        <w:rPr>
          <w:b/>
          <w:szCs w:val="24"/>
        </w:rPr>
      </w:pPr>
    </w:p>
    <w:p w14:paraId="6C47CE55" w14:textId="614117FE" w:rsidR="00C871B4" w:rsidRDefault="00C0749B" w:rsidP="00317845">
      <w:pPr>
        <w:spacing w:before="0" w:after="0" w:line="240" w:lineRule="auto"/>
        <w:rPr>
          <w:szCs w:val="24"/>
        </w:rPr>
      </w:pPr>
      <w:r>
        <w:rPr>
          <w:bCs/>
          <w:szCs w:val="24"/>
        </w:rPr>
        <w:t xml:space="preserve">Councillor </w:t>
      </w:r>
      <w:r w:rsidR="00C14D6C">
        <w:rPr>
          <w:bCs/>
          <w:szCs w:val="24"/>
        </w:rPr>
        <w:t>Youngman</w:t>
      </w:r>
      <w:r>
        <w:rPr>
          <w:bCs/>
          <w:szCs w:val="24"/>
        </w:rPr>
        <w:t xml:space="preserve"> </w:t>
      </w:r>
      <w:r w:rsidR="00C63DE3">
        <w:rPr>
          <w:bCs/>
          <w:szCs w:val="24"/>
        </w:rPr>
        <w:t>–</w:t>
      </w:r>
      <w:r>
        <w:rPr>
          <w:bCs/>
          <w:szCs w:val="24"/>
        </w:rPr>
        <w:t xml:space="preserve"> </w:t>
      </w:r>
      <w:r w:rsidR="00C63DE3">
        <w:rPr>
          <w:bCs/>
          <w:szCs w:val="24"/>
        </w:rPr>
        <w:t>Why is a site survey required</w:t>
      </w:r>
      <w:r w:rsidR="00564D91">
        <w:rPr>
          <w:bCs/>
          <w:szCs w:val="24"/>
        </w:rPr>
        <w:t>?</w:t>
      </w:r>
      <w:r w:rsidR="005F5328">
        <w:rPr>
          <w:bCs/>
          <w:szCs w:val="24"/>
        </w:rPr>
        <w:t xml:space="preserve"> </w:t>
      </w:r>
      <w:r w:rsidR="005F5328">
        <w:rPr>
          <w:rFonts w:eastAsia="Times New Roman"/>
        </w:rPr>
        <w:t>1</w:t>
      </w:r>
      <w:r w:rsidR="005F5328">
        <w:rPr>
          <w:rStyle w:val="xapple-tab-span"/>
          <w:rFonts w:eastAsia="Times New Roman"/>
        </w:rPr>
        <w:t xml:space="preserve"> </w:t>
      </w:r>
      <w:r w:rsidR="005F5328">
        <w:rPr>
          <w:rFonts w:eastAsia="Times New Roman"/>
        </w:rPr>
        <w:t>If the C</w:t>
      </w:r>
      <w:r w:rsidR="001106B8">
        <w:rPr>
          <w:rFonts w:eastAsia="Times New Roman"/>
        </w:rPr>
        <w:t>ity of Nedlands</w:t>
      </w:r>
      <w:r w:rsidR="005F5328">
        <w:rPr>
          <w:rFonts w:eastAsia="Times New Roman"/>
        </w:rPr>
        <w:t xml:space="preserve"> is going to assign the Regulated Trees, meaning the position in space must be known, why is there a need for a Site Survey which will cost at least $2,000?</w:t>
      </w:r>
    </w:p>
    <w:p w14:paraId="4D12E2FC" w14:textId="77777777" w:rsidR="00317845" w:rsidRDefault="00317845" w:rsidP="00317845">
      <w:pPr>
        <w:spacing w:before="0" w:after="0" w:line="240" w:lineRule="auto"/>
        <w:rPr>
          <w:bCs/>
          <w:szCs w:val="24"/>
        </w:rPr>
      </w:pPr>
    </w:p>
    <w:p w14:paraId="09B83D27" w14:textId="633A86DF" w:rsidR="00C0749B" w:rsidRDefault="00C0749B" w:rsidP="00C0749B">
      <w:pPr>
        <w:spacing w:before="0" w:after="0" w:line="240" w:lineRule="auto"/>
        <w:rPr>
          <w:szCs w:val="24"/>
        </w:rPr>
      </w:pPr>
      <w:r>
        <w:rPr>
          <w:bCs/>
          <w:szCs w:val="24"/>
        </w:rPr>
        <w:t xml:space="preserve">Councillor </w:t>
      </w:r>
      <w:r w:rsidR="00D83626">
        <w:rPr>
          <w:bCs/>
          <w:szCs w:val="24"/>
        </w:rPr>
        <w:t>Youngman</w:t>
      </w:r>
      <w:r>
        <w:rPr>
          <w:bCs/>
          <w:szCs w:val="24"/>
        </w:rPr>
        <w:t xml:space="preserve"> </w:t>
      </w:r>
      <w:r w:rsidR="00554752">
        <w:rPr>
          <w:bCs/>
          <w:szCs w:val="24"/>
        </w:rPr>
        <w:t>–</w:t>
      </w:r>
      <w:r>
        <w:rPr>
          <w:bCs/>
          <w:szCs w:val="24"/>
        </w:rPr>
        <w:t xml:space="preserve"> </w:t>
      </w:r>
      <w:r w:rsidR="00554752">
        <w:rPr>
          <w:bCs/>
          <w:szCs w:val="24"/>
        </w:rPr>
        <w:t>7.1.1 Is perpetuity the correct wording in the document?</w:t>
      </w:r>
      <w:r w:rsidR="00E54DAE">
        <w:rPr>
          <w:bCs/>
          <w:szCs w:val="24"/>
        </w:rPr>
        <w:t xml:space="preserve"> </w:t>
      </w:r>
      <w:r w:rsidR="00E54DAE">
        <w:rPr>
          <w:rFonts w:eastAsia="Times New Roman"/>
        </w:rPr>
        <w:t>The use of the word “Perpetuity” seems to be out of context for a tree which has a finite life.  Should more suitable wording be used?</w:t>
      </w:r>
    </w:p>
    <w:p w14:paraId="5AD33402" w14:textId="77777777" w:rsidR="00C0749B" w:rsidRDefault="00C0749B" w:rsidP="00317845">
      <w:pPr>
        <w:spacing w:before="0" w:after="0" w:line="240" w:lineRule="auto"/>
        <w:rPr>
          <w:bCs/>
          <w:szCs w:val="24"/>
        </w:rPr>
      </w:pPr>
    </w:p>
    <w:p w14:paraId="634D3279" w14:textId="22AD7320" w:rsidR="00380210" w:rsidRDefault="00380210" w:rsidP="00380210">
      <w:pPr>
        <w:spacing w:before="0" w:after="0" w:line="240" w:lineRule="auto"/>
        <w:rPr>
          <w:szCs w:val="24"/>
        </w:rPr>
      </w:pPr>
      <w:r>
        <w:rPr>
          <w:bCs/>
          <w:szCs w:val="24"/>
        </w:rPr>
        <w:t>Councillor Youngman – 7.1.</w:t>
      </w:r>
      <w:r w:rsidR="00CA6C81">
        <w:rPr>
          <w:bCs/>
          <w:szCs w:val="24"/>
        </w:rPr>
        <w:t>4</w:t>
      </w:r>
      <w:r>
        <w:rPr>
          <w:bCs/>
          <w:szCs w:val="24"/>
        </w:rPr>
        <w:t xml:space="preserve"> </w:t>
      </w:r>
      <w:r w:rsidR="00CA6C81">
        <w:rPr>
          <w:rFonts w:eastAsia="Times New Roman"/>
        </w:rPr>
        <w:t>Solar installations.  Solar panels do not work in the shade.  If the State or Federal Government were to mandate renewables will that override this policy?</w:t>
      </w:r>
    </w:p>
    <w:p w14:paraId="0A972403" w14:textId="77777777" w:rsidR="00380210" w:rsidRDefault="00380210" w:rsidP="00317845">
      <w:pPr>
        <w:spacing w:before="0" w:after="0" w:line="240" w:lineRule="auto"/>
        <w:rPr>
          <w:bCs/>
          <w:szCs w:val="24"/>
        </w:rPr>
      </w:pPr>
    </w:p>
    <w:p w14:paraId="083F5ABA" w14:textId="4362DE58" w:rsidR="00380210" w:rsidRDefault="00A14F9E" w:rsidP="00CA6C81">
      <w:pPr>
        <w:spacing w:before="0" w:after="0" w:line="240" w:lineRule="auto"/>
        <w:rPr>
          <w:rFonts w:eastAsia="Times New Roman"/>
        </w:rPr>
      </w:pPr>
      <w:r>
        <w:rPr>
          <w:bCs/>
          <w:szCs w:val="24"/>
        </w:rPr>
        <w:t>Councillor Youngman</w:t>
      </w:r>
      <w:r w:rsidR="004E35AD">
        <w:rPr>
          <w:bCs/>
          <w:szCs w:val="24"/>
        </w:rPr>
        <w:t xml:space="preserve"> - </w:t>
      </w:r>
      <w:r w:rsidR="007A3B80">
        <w:rPr>
          <w:rFonts w:eastAsia="Times New Roman"/>
        </w:rPr>
        <w:t>Definitions</w:t>
      </w:r>
      <w:r w:rsidR="007A3B80">
        <w:rPr>
          <w:rStyle w:val="xapple-tab-span"/>
          <w:rFonts w:eastAsia="Times New Roman"/>
        </w:rPr>
        <w:t xml:space="preserve"> </w:t>
      </w:r>
      <w:r w:rsidR="007A3B80">
        <w:rPr>
          <w:rFonts w:eastAsia="Times New Roman"/>
        </w:rPr>
        <w:t>“general appearance”.   Pruning isn’t about appearance; it is about keeping the tree healthy and importantly balanced.  Could better wording be used?</w:t>
      </w:r>
    </w:p>
    <w:p w14:paraId="6CA1098E" w14:textId="77777777" w:rsidR="00874BEB" w:rsidRDefault="00874BEB" w:rsidP="00CA6C81">
      <w:pPr>
        <w:spacing w:before="0" w:after="0" w:line="240" w:lineRule="auto"/>
        <w:rPr>
          <w:rFonts w:eastAsia="Times New Roman"/>
        </w:rPr>
      </w:pPr>
    </w:p>
    <w:p w14:paraId="158FEAC3" w14:textId="476C89AE" w:rsidR="00C0749B" w:rsidRDefault="00BA5014" w:rsidP="00CA6C81">
      <w:pPr>
        <w:spacing w:before="0" w:after="0" w:line="240" w:lineRule="auto"/>
        <w:rPr>
          <w:rFonts w:eastAsia="Times New Roman"/>
        </w:rPr>
      </w:pPr>
      <w:r>
        <w:rPr>
          <w:rFonts w:eastAsia="Times New Roman"/>
        </w:rPr>
        <w:t xml:space="preserve">Councillor Youngman - </w:t>
      </w:r>
      <w:r w:rsidR="007A3B80">
        <w:rPr>
          <w:rFonts w:eastAsia="Times New Roman"/>
        </w:rPr>
        <w:t>Penalties</w:t>
      </w:r>
      <w:r w:rsidR="007A3B80">
        <w:rPr>
          <w:rStyle w:val="xapple-tab-span"/>
          <w:rFonts w:eastAsia="Times New Roman"/>
        </w:rPr>
        <w:t xml:space="preserve"> </w:t>
      </w:r>
      <w:r w:rsidR="007A3B80">
        <w:rPr>
          <w:rFonts w:eastAsia="Times New Roman"/>
        </w:rPr>
        <w:t xml:space="preserve">What penalties would apply if the policy </w:t>
      </w:r>
      <w:r w:rsidR="004F492E">
        <w:rPr>
          <w:rFonts w:eastAsia="Times New Roman"/>
        </w:rPr>
        <w:t>were</w:t>
      </w:r>
      <w:r w:rsidR="007A3B80">
        <w:rPr>
          <w:rFonts w:eastAsia="Times New Roman"/>
        </w:rPr>
        <w:t xml:space="preserve"> not adhered to?</w:t>
      </w:r>
    </w:p>
    <w:p w14:paraId="0CE37335" w14:textId="77777777" w:rsidR="00445384" w:rsidRDefault="00445384" w:rsidP="00CA6C81">
      <w:pPr>
        <w:spacing w:before="0" w:after="0" w:line="240" w:lineRule="auto"/>
        <w:rPr>
          <w:rFonts w:eastAsia="Times New Roman"/>
        </w:rPr>
      </w:pPr>
    </w:p>
    <w:p w14:paraId="748A7330" w14:textId="77777777" w:rsidR="000C21AE" w:rsidRPr="00E6230A" w:rsidRDefault="000C21AE" w:rsidP="001106B8">
      <w:pPr>
        <w:spacing w:before="0" w:after="0" w:line="240" w:lineRule="auto"/>
        <w:rPr>
          <w:rFonts w:eastAsia="Times New Roman"/>
        </w:rPr>
      </w:pPr>
      <w:r w:rsidRPr="00E6230A">
        <w:t xml:space="preserve">Councillor Hodsdon - </w:t>
      </w:r>
      <w:r w:rsidRPr="00E6230A">
        <w:rPr>
          <w:rFonts w:eastAsia="Times New Roman"/>
        </w:rPr>
        <w:t>Will the local policy be as robust as the previously proposed amendment 12 in the town planning scheme?</w:t>
      </w:r>
    </w:p>
    <w:p w14:paraId="5F4C4A41" w14:textId="77777777" w:rsidR="000C21AE" w:rsidRPr="00E6230A" w:rsidRDefault="000C21AE" w:rsidP="001106B8">
      <w:pPr>
        <w:spacing w:before="0" w:after="0" w:line="240" w:lineRule="auto"/>
        <w:rPr>
          <w:rFonts w:eastAsia="Times New Roman"/>
        </w:rPr>
      </w:pPr>
      <w:r w:rsidRPr="00E6230A">
        <w:rPr>
          <w:rFonts w:eastAsia="Times New Roman"/>
        </w:rPr>
        <w:lastRenderedPageBreak/>
        <w:t>Council Hodsdon - Will there be any rights of appeal against decisions made based on a policy and will those appeals be handled any differently to how appeals are treated against the town planning scheme?</w:t>
      </w:r>
    </w:p>
    <w:p w14:paraId="0CC97AA8" w14:textId="77777777" w:rsidR="000C21AE" w:rsidRPr="00E6230A" w:rsidRDefault="000C21AE" w:rsidP="001106B8">
      <w:pPr>
        <w:spacing w:before="0" w:after="0" w:line="240" w:lineRule="auto"/>
        <w:rPr>
          <w:rFonts w:eastAsia="Times New Roman"/>
        </w:rPr>
      </w:pPr>
    </w:p>
    <w:p w14:paraId="3C603E1C" w14:textId="77777777" w:rsidR="000C21AE" w:rsidRPr="00E6230A" w:rsidRDefault="000C21AE" w:rsidP="001106B8">
      <w:pPr>
        <w:spacing w:before="0" w:after="0" w:line="240" w:lineRule="auto"/>
        <w:rPr>
          <w:rFonts w:eastAsia="Times New Roman"/>
        </w:rPr>
      </w:pPr>
      <w:r w:rsidRPr="00E6230A">
        <w:rPr>
          <w:rFonts w:eastAsia="Times New Roman"/>
        </w:rPr>
        <w:t>Councillor Hodsdon - Will there be a need to have extra staff for the management of this local policy change and has this been budgeted.</w:t>
      </w:r>
    </w:p>
    <w:p w14:paraId="637DA339" w14:textId="77777777" w:rsidR="00E63C81" w:rsidRPr="00E6230A" w:rsidRDefault="00E63C81" w:rsidP="000C21AE">
      <w:pPr>
        <w:spacing w:before="0" w:after="0" w:line="240" w:lineRule="auto"/>
        <w:jc w:val="left"/>
        <w:rPr>
          <w:rFonts w:eastAsia="Times New Roman"/>
        </w:rPr>
      </w:pPr>
    </w:p>
    <w:p w14:paraId="1A55B067" w14:textId="77777777" w:rsidR="00C0749B" w:rsidRPr="00CE32F3" w:rsidRDefault="00C0749B" w:rsidP="00317845">
      <w:pPr>
        <w:spacing w:before="0" w:after="0" w:line="240" w:lineRule="auto"/>
        <w:rPr>
          <w:bCs/>
          <w:szCs w:val="24"/>
        </w:rPr>
      </w:pPr>
    </w:p>
    <w:p w14:paraId="4040617C" w14:textId="3779DEB2" w:rsidR="00C871B4" w:rsidRPr="00712EDF" w:rsidRDefault="005657AA" w:rsidP="00291980">
      <w:pPr>
        <w:pStyle w:val="Heading2"/>
        <w:numPr>
          <w:ilvl w:val="1"/>
          <w:numId w:val="8"/>
        </w:numPr>
        <w:spacing w:before="0" w:after="0"/>
      </w:pPr>
      <w:bookmarkStart w:id="69" w:name="_Toc163138508"/>
      <w:r w:rsidRPr="00FD5821">
        <w:rPr>
          <w:rFonts w:cs="Arial"/>
          <w:szCs w:val="24"/>
        </w:rPr>
        <w:t>PD27</w:t>
      </w:r>
      <w:r w:rsidRPr="00886D58">
        <w:rPr>
          <w:rFonts w:cs="Arial"/>
          <w:color w:val="1F4E79" w:themeColor="accent1" w:themeShade="80"/>
          <w:sz w:val="24"/>
          <w:szCs w:val="24"/>
        </w:rPr>
        <w:t>.</w:t>
      </w:r>
      <w:r w:rsidRPr="00795E03">
        <w:t>04</w:t>
      </w:r>
      <w:r w:rsidRPr="00886D58">
        <w:rPr>
          <w:rFonts w:cs="Arial"/>
          <w:color w:val="1F4E79" w:themeColor="accent1" w:themeShade="80"/>
          <w:sz w:val="24"/>
          <w:szCs w:val="24"/>
        </w:rPr>
        <w:t>.</w:t>
      </w:r>
      <w:r w:rsidRPr="00795E03">
        <w:t>24</w:t>
      </w:r>
      <w:r w:rsidR="005C6B71">
        <w:rPr>
          <w:rFonts w:cs="Arial"/>
          <w:color w:val="1F4E79" w:themeColor="accent1" w:themeShade="80"/>
          <w:sz w:val="24"/>
          <w:szCs w:val="24"/>
        </w:rPr>
        <w:t xml:space="preserve"> - </w:t>
      </w:r>
      <w:r w:rsidRPr="00795E03">
        <w:t>Endorsement</w:t>
      </w:r>
      <w:r w:rsidRPr="00886D58">
        <w:rPr>
          <w:rFonts w:cs="Arial"/>
          <w:color w:val="1F4E79" w:themeColor="accent1" w:themeShade="80"/>
          <w:sz w:val="24"/>
          <w:szCs w:val="24"/>
        </w:rPr>
        <w:t xml:space="preserve"> </w:t>
      </w:r>
      <w:r w:rsidRPr="00795E03">
        <w:t>of</w:t>
      </w:r>
      <w:r w:rsidRPr="00886D58">
        <w:rPr>
          <w:rFonts w:cs="Arial"/>
          <w:color w:val="1F4E79" w:themeColor="accent1" w:themeShade="80"/>
          <w:sz w:val="24"/>
          <w:szCs w:val="24"/>
        </w:rPr>
        <w:t xml:space="preserve"> </w:t>
      </w:r>
      <w:r w:rsidRPr="00795E03">
        <w:t>Public</w:t>
      </w:r>
      <w:r w:rsidRPr="00886D58">
        <w:rPr>
          <w:rFonts w:cs="Arial"/>
          <w:color w:val="1F4E79" w:themeColor="accent1" w:themeShade="80"/>
          <w:sz w:val="24"/>
          <w:szCs w:val="24"/>
        </w:rPr>
        <w:t xml:space="preserve"> </w:t>
      </w:r>
      <w:r w:rsidRPr="00795E03">
        <w:t>Open</w:t>
      </w:r>
      <w:r w:rsidRPr="00886D58">
        <w:rPr>
          <w:rFonts w:cs="Arial"/>
          <w:color w:val="1F4E79" w:themeColor="accent1" w:themeShade="80"/>
          <w:sz w:val="24"/>
          <w:szCs w:val="24"/>
        </w:rPr>
        <w:t xml:space="preserve"> </w:t>
      </w:r>
      <w:r w:rsidRPr="00795E03">
        <w:t>Space</w:t>
      </w:r>
      <w:r w:rsidRPr="00886D58">
        <w:rPr>
          <w:rFonts w:cs="Arial"/>
          <w:color w:val="1F4E79" w:themeColor="accent1" w:themeShade="80"/>
          <w:sz w:val="24"/>
          <w:szCs w:val="24"/>
        </w:rPr>
        <w:t xml:space="preserve"> </w:t>
      </w:r>
      <w:r w:rsidRPr="00795E03">
        <w:t>Strategy</w:t>
      </w:r>
      <w:r w:rsidRPr="00886D58">
        <w:rPr>
          <w:rFonts w:cs="Arial"/>
          <w:color w:val="1F4E79" w:themeColor="accent1" w:themeShade="80"/>
          <w:sz w:val="24"/>
          <w:szCs w:val="24"/>
        </w:rPr>
        <w:t xml:space="preserve">, </w:t>
      </w:r>
      <w:r w:rsidRPr="00795E03">
        <w:t>Adoption</w:t>
      </w:r>
      <w:r w:rsidRPr="00886D58">
        <w:rPr>
          <w:rFonts w:cs="Arial"/>
          <w:color w:val="1F4E79" w:themeColor="accent1" w:themeShade="80"/>
          <w:sz w:val="24"/>
          <w:szCs w:val="24"/>
        </w:rPr>
        <w:t xml:space="preserve"> </w:t>
      </w:r>
      <w:r w:rsidRPr="00795E03">
        <w:t>of</w:t>
      </w:r>
      <w:r w:rsidRPr="00886D58">
        <w:rPr>
          <w:rFonts w:cs="Arial"/>
          <w:color w:val="1F4E79" w:themeColor="accent1" w:themeShade="80"/>
          <w:sz w:val="24"/>
          <w:szCs w:val="24"/>
        </w:rPr>
        <w:t xml:space="preserve"> </w:t>
      </w:r>
      <w:r w:rsidRPr="00795E03">
        <w:t>Local</w:t>
      </w:r>
      <w:r w:rsidRPr="00886D58">
        <w:rPr>
          <w:rFonts w:cs="Arial"/>
          <w:color w:val="1F4E79" w:themeColor="accent1" w:themeShade="80"/>
          <w:sz w:val="24"/>
          <w:szCs w:val="24"/>
        </w:rPr>
        <w:t xml:space="preserve"> </w:t>
      </w:r>
      <w:r w:rsidRPr="00795E03">
        <w:t>Planning</w:t>
      </w:r>
      <w:r w:rsidRPr="00886D58">
        <w:rPr>
          <w:rFonts w:cs="Arial"/>
          <w:color w:val="1F4E79" w:themeColor="accent1" w:themeShade="80"/>
          <w:sz w:val="24"/>
          <w:szCs w:val="24"/>
        </w:rPr>
        <w:t xml:space="preserve"> </w:t>
      </w:r>
      <w:r w:rsidRPr="00795E03">
        <w:t>Policy</w:t>
      </w:r>
      <w:r w:rsidRPr="00886D58">
        <w:rPr>
          <w:rFonts w:cs="Arial"/>
          <w:color w:val="1F4E79" w:themeColor="accent1" w:themeShade="80"/>
          <w:sz w:val="24"/>
          <w:szCs w:val="24"/>
        </w:rPr>
        <w:t xml:space="preserve"> </w:t>
      </w:r>
      <w:r w:rsidRPr="00795E03">
        <w:rPr>
          <w:rFonts w:cs="Arial"/>
          <w:color w:val="1F4E79" w:themeColor="accent1" w:themeShade="80"/>
          <w:szCs w:val="28"/>
        </w:rPr>
        <w:t>7.7</w:t>
      </w:r>
      <w:r w:rsidRPr="00886D58">
        <w:rPr>
          <w:rFonts w:cs="Arial"/>
          <w:color w:val="1F4E79" w:themeColor="accent1" w:themeShade="80"/>
          <w:sz w:val="24"/>
          <w:szCs w:val="24"/>
        </w:rPr>
        <w:t xml:space="preserve"> – </w:t>
      </w:r>
      <w:r w:rsidRPr="00795E03">
        <w:t>Public</w:t>
      </w:r>
      <w:r w:rsidRPr="00886D58">
        <w:rPr>
          <w:rFonts w:cs="Arial"/>
          <w:color w:val="1F4E79" w:themeColor="accent1" w:themeShade="80"/>
          <w:sz w:val="24"/>
          <w:szCs w:val="24"/>
        </w:rPr>
        <w:t xml:space="preserve"> </w:t>
      </w:r>
      <w:r w:rsidRPr="00795E03">
        <w:t>Open</w:t>
      </w:r>
      <w:r w:rsidRPr="00886D58">
        <w:rPr>
          <w:rFonts w:cs="Arial"/>
          <w:color w:val="1F4E79" w:themeColor="accent1" w:themeShade="80"/>
          <w:sz w:val="24"/>
          <w:szCs w:val="24"/>
        </w:rPr>
        <w:t xml:space="preserve"> </w:t>
      </w:r>
      <w:r w:rsidRPr="00795E03">
        <w:t>Space</w:t>
      </w:r>
      <w:r w:rsidRPr="00886D58">
        <w:rPr>
          <w:rFonts w:cs="Arial"/>
          <w:color w:val="1F4E79" w:themeColor="accent1" w:themeShade="80"/>
          <w:sz w:val="24"/>
          <w:szCs w:val="24"/>
        </w:rPr>
        <w:t xml:space="preserve"> </w:t>
      </w:r>
      <w:r w:rsidRPr="00795E03">
        <w:t>Contributions</w:t>
      </w:r>
      <w:r w:rsidRPr="00886D58">
        <w:rPr>
          <w:rFonts w:cs="Arial"/>
          <w:color w:val="1F4E79" w:themeColor="accent1" w:themeShade="80"/>
          <w:sz w:val="24"/>
          <w:szCs w:val="24"/>
        </w:rPr>
        <w:t xml:space="preserve">, </w:t>
      </w:r>
      <w:r w:rsidRPr="00795E03">
        <w:t>and</w:t>
      </w:r>
      <w:r w:rsidRPr="00886D58">
        <w:rPr>
          <w:rFonts w:cs="Arial"/>
          <w:color w:val="1F4E79" w:themeColor="accent1" w:themeShade="80"/>
          <w:sz w:val="24"/>
          <w:szCs w:val="24"/>
        </w:rPr>
        <w:t xml:space="preserve"> </w:t>
      </w:r>
      <w:r w:rsidRPr="00795E03">
        <w:t>Progression</w:t>
      </w:r>
      <w:r w:rsidRPr="00886D58">
        <w:rPr>
          <w:rFonts w:cs="Arial"/>
          <w:color w:val="1F4E79" w:themeColor="accent1" w:themeShade="80"/>
          <w:sz w:val="24"/>
          <w:szCs w:val="24"/>
        </w:rPr>
        <w:t xml:space="preserve"> </w:t>
      </w:r>
      <w:r w:rsidRPr="00795E03">
        <w:t>of</w:t>
      </w:r>
      <w:r w:rsidRPr="00886D58">
        <w:rPr>
          <w:rFonts w:cs="Arial"/>
          <w:color w:val="1F4E79" w:themeColor="accent1" w:themeShade="80"/>
          <w:sz w:val="24"/>
          <w:szCs w:val="24"/>
        </w:rPr>
        <w:t xml:space="preserve"> </w:t>
      </w:r>
      <w:r w:rsidRPr="00795E03">
        <w:t>Amendments</w:t>
      </w:r>
      <w:r w:rsidRPr="00886D58">
        <w:rPr>
          <w:rFonts w:cs="Arial"/>
          <w:color w:val="1F4E79" w:themeColor="accent1" w:themeShade="80"/>
          <w:sz w:val="24"/>
          <w:szCs w:val="24"/>
        </w:rPr>
        <w:t xml:space="preserve"> </w:t>
      </w:r>
      <w:r w:rsidRPr="00795E03">
        <w:t>to</w:t>
      </w:r>
      <w:r w:rsidRPr="00886D58">
        <w:rPr>
          <w:rFonts w:cs="Arial"/>
          <w:color w:val="1F4E79" w:themeColor="accent1" w:themeShade="80"/>
          <w:sz w:val="24"/>
          <w:szCs w:val="24"/>
        </w:rPr>
        <w:t xml:space="preserve"> </w:t>
      </w:r>
      <w:r w:rsidRPr="00795E03">
        <w:t>the</w:t>
      </w:r>
      <w:r w:rsidRPr="00886D58">
        <w:rPr>
          <w:rFonts w:cs="Arial"/>
          <w:color w:val="1F4E79" w:themeColor="accent1" w:themeShade="80"/>
          <w:sz w:val="24"/>
          <w:szCs w:val="24"/>
        </w:rPr>
        <w:t xml:space="preserve"> </w:t>
      </w:r>
      <w:r w:rsidRPr="00795E03">
        <w:t>Local</w:t>
      </w:r>
      <w:r w:rsidRPr="00886D58">
        <w:rPr>
          <w:rFonts w:cs="Arial"/>
          <w:color w:val="1F4E79" w:themeColor="accent1" w:themeShade="80"/>
          <w:sz w:val="24"/>
          <w:szCs w:val="24"/>
        </w:rPr>
        <w:t xml:space="preserve"> </w:t>
      </w:r>
      <w:r w:rsidRPr="00795E03">
        <w:t>Planning</w:t>
      </w:r>
      <w:r w:rsidRPr="00886D58">
        <w:rPr>
          <w:rFonts w:cs="Arial"/>
          <w:color w:val="1F4E79" w:themeColor="accent1" w:themeShade="80"/>
          <w:sz w:val="24"/>
          <w:szCs w:val="24"/>
        </w:rPr>
        <w:t xml:space="preserve"> </w:t>
      </w:r>
      <w:r w:rsidRPr="00795E03">
        <w:t>Strategy</w:t>
      </w:r>
      <w:bookmarkEnd w:id="69"/>
    </w:p>
    <w:p w14:paraId="31E4BFC6" w14:textId="77777777" w:rsidR="00317845" w:rsidRDefault="00317845" w:rsidP="00317845">
      <w:pPr>
        <w:spacing w:before="0" w:after="0" w:line="240" w:lineRule="auto"/>
        <w:rPr>
          <w:b/>
          <w:color w:val="002060"/>
          <w:sz w:val="28"/>
          <w:szCs w:val="32"/>
        </w:rPr>
      </w:pPr>
    </w:p>
    <w:p w14:paraId="00E89F4D" w14:textId="36569026" w:rsidR="00C871B4" w:rsidRPr="003E5D05" w:rsidRDefault="00712EDF" w:rsidP="00317845">
      <w:pPr>
        <w:spacing w:before="0" w:after="0" w:line="240" w:lineRule="auto"/>
        <w:rPr>
          <w:b/>
          <w:color w:val="002060"/>
          <w:sz w:val="28"/>
          <w:szCs w:val="32"/>
        </w:rPr>
      </w:pPr>
      <w:r>
        <w:rPr>
          <w:b/>
          <w:color w:val="002060"/>
          <w:sz w:val="28"/>
          <w:szCs w:val="32"/>
        </w:rPr>
        <w:t xml:space="preserve">Requests for </w:t>
      </w:r>
      <w:r w:rsidR="00C871B4" w:rsidRPr="003E5D05">
        <w:rPr>
          <w:b/>
          <w:color w:val="002060"/>
          <w:sz w:val="28"/>
          <w:szCs w:val="32"/>
        </w:rPr>
        <w:t>Further Information</w:t>
      </w:r>
    </w:p>
    <w:p w14:paraId="77340ADC" w14:textId="77777777" w:rsidR="00C871B4" w:rsidRPr="00886D58" w:rsidRDefault="00C871B4" w:rsidP="006A53B8">
      <w:pPr>
        <w:spacing w:before="0" w:after="0" w:line="240" w:lineRule="auto"/>
        <w:rPr>
          <w:b/>
          <w:szCs w:val="24"/>
        </w:rPr>
      </w:pPr>
    </w:p>
    <w:p w14:paraId="36F64925" w14:textId="55FD09CD" w:rsidR="00C11F4F" w:rsidRDefault="00C0749B" w:rsidP="006A53B8">
      <w:pPr>
        <w:spacing w:before="0" w:after="0" w:line="240" w:lineRule="auto"/>
        <w:rPr>
          <w:rFonts w:eastAsia="Times New Roman"/>
        </w:rPr>
      </w:pPr>
      <w:r>
        <w:rPr>
          <w:bCs/>
          <w:szCs w:val="24"/>
        </w:rPr>
        <w:t xml:space="preserve">Councillor </w:t>
      </w:r>
      <w:r w:rsidR="00E76E1D">
        <w:rPr>
          <w:bCs/>
          <w:szCs w:val="24"/>
        </w:rPr>
        <w:t>Youngman</w:t>
      </w:r>
      <w:r>
        <w:rPr>
          <w:bCs/>
          <w:szCs w:val="24"/>
        </w:rPr>
        <w:t xml:space="preserve"> </w:t>
      </w:r>
      <w:r w:rsidR="00E76E1D">
        <w:rPr>
          <w:bCs/>
          <w:szCs w:val="24"/>
        </w:rPr>
        <w:t>–</w:t>
      </w:r>
      <w:r w:rsidR="00E470D3">
        <w:rPr>
          <w:bCs/>
          <w:szCs w:val="24"/>
        </w:rPr>
        <w:t xml:space="preserve"> </w:t>
      </w:r>
      <w:r w:rsidR="00E423C4">
        <w:rPr>
          <w:bCs/>
          <w:szCs w:val="24"/>
        </w:rPr>
        <w:t xml:space="preserve">Allen Park </w:t>
      </w:r>
      <w:r w:rsidR="006F3E9C">
        <w:rPr>
          <w:bCs/>
          <w:szCs w:val="24"/>
        </w:rPr>
        <w:t xml:space="preserve">page </w:t>
      </w:r>
      <w:r w:rsidR="00710687">
        <w:rPr>
          <w:bCs/>
          <w:szCs w:val="24"/>
        </w:rPr>
        <w:t>38 and</w:t>
      </w:r>
      <w:r w:rsidR="006F3E9C">
        <w:rPr>
          <w:bCs/>
          <w:szCs w:val="24"/>
        </w:rPr>
        <w:t xml:space="preserve"> 109 in other location. </w:t>
      </w:r>
      <w:r w:rsidR="009140AD">
        <w:rPr>
          <w:bCs/>
          <w:szCs w:val="24"/>
        </w:rPr>
        <w:t>Shouldn’t</w:t>
      </w:r>
      <w:r w:rsidR="00321794">
        <w:rPr>
          <w:bCs/>
          <w:szCs w:val="24"/>
        </w:rPr>
        <w:t xml:space="preserve"> </w:t>
      </w:r>
      <w:r w:rsidR="00782615">
        <w:rPr>
          <w:bCs/>
          <w:szCs w:val="24"/>
        </w:rPr>
        <w:t xml:space="preserve">the POS funds be spent </w:t>
      </w:r>
      <w:r w:rsidR="00933F78">
        <w:rPr>
          <w:bCs/>
          <w:szCs w:val="24"/>
        </w:rPr>
        <w:t>on those areas</w:t>
      </w:r>
      <w:r w:rsidR="00782615">
        <w:rPr>
          <w:bCs/>
          <w:szCs w:val="24"/>
        </w:rPr>
        <w:t xml:space="preserve"> </w:t>
      </w:r>
      <w:r w:rsidR="00E64C30">
        <w:rPr>
          <w:bCs/>
          <w:szCs w:val="24"/>
        </w:rPr>
        <w:t>ref</w:t>
      </w:r>
      <w:r w:rsidR="00933F78">
        <w:rPr>
          <w:bCs/>
          <w:szCs w:val="24"/>
        </w:rPr>
        <w:t>erenced in the</w:t>
      </w:r>
      <w:r w:rsidR="00E64C30">
        <w:rPr>
          <w:bCs/>
          <w:szCs w:val="24"/>
        </w:rPr>
        <w:t xml:space="preserve"> report </w:t>
      </w:r>
      <w:r w:rsidR="00933F78">
        <w:rPr>
          <w:bCs/>
          <w:szCs w:val="24"/>
        </w:rPr>
        <w:t xml:space="preserve">bottom of </w:t>
      </w:r>
      <w:r w:rsidR="00E64C30">
        <w:rPr>
          <w:bCs/>
          <w:szCs w:val="24"/>
        </w:rPr>
        <w:t>page 38.</w:t>
      </w:r>
      <w:r w:rsidR="006A53B8">
        <w:rPr>
          <w:bCs/>
          <w:szCs w:val="24"/>
        </w:rPr>
        <w:t xml:space="preserve"> </w:t>
      </w:r>
      <w:r w:rsidR="006A53B8">
        <w:rPr>
          <w:rFonts w:eastAsia="Times New Roman"/>
        </w:rPr>
        <w:t>On page 38 there is mentioned “Allen Park” and on page 109 “other locations” when discussing where the funds raised by this policy might be allocated.  Is there some form of proximity allocated to these funds relative to where the development is being proposed?  Noting that the Hollywood area has the most desperate need for more park land, does the policy allow the funds to be directed to this area?</w:t>
      </w:r>
    </w:p>
    <w:p w14:paraId="344E871D" w14:textId="77777777" w:rsidR="00C16AF0" w:rsidRDefault="00C16AF0" w:rsidP="006A53B8">
      <w:pPr>
        <w:spacing w:before="0" w:after="0" w:line="240" w:lineRule="auto"/>
        <w:rPr>
          <w:rFonts w:eastAsia="Times New Roman"/>
        </w:rPr>
      </w:pPr>
    </w:p>
    <w:p w14:paraId="0EA4A47B" w14:textId="6E8D15E5" w:rsidR="007F733E" w:rsidRDefault="00220F17" w:rsidP="00C0749B">
      <w:pPr>
        <w:spacing w:before="0" w:after="0" w:line="240" w:lineRule="auto"/>
        <w:rPr>
          <w:bCs/>
          <w:szCs w:val="24"/>
        </w:rPr>
      </w:pPr>
      <w:r>
        <w:rPr>
          <w:bCs/>
          <w:szCs w:val="24"/>
        </w:rPr>
        <w:t xml:space="preserve">Councillor Youngman - </w:t>
      </w:r>
      <w:r w:rsidR="00C11F4F">
        <w:rPr>
          <w:bCs/>
          <w:szCs w:val="24"/>
        </w:rPr>
        <w:t xml:space="preserve">On page 39 </w:t>
      </w:r>
      <w:r w:rsidR="00710687">
        <w:rPr>
          <w:bCs/>
          <w:szCs w:val="24"/>
        </w:rPr>
        <w:t>(A</w:t>
      </w:r>
      <w:r w:rsidR="00B05EEF">
        <w:rPr>
          <w:bCs/>
          <w:szCs w:val="24"/>
        </w:rPr>
        <w:t>menity scores</w:t>
      </w:r>
      <w:r w:rsidR="00710687">
        <w:rPr>
          <w:bCs/>
          <w:szCs w:val="24"/>
        </w:rPr>
        <w:t>)</w:t>
      </w:r>
      <w:r w:rsidR="00084515">
        <w:rPr>
          <w:bCs/>
          <w:szCs w:val="24"/>
        </w:rPr>
        <w:t xml:space="preserve"> How did Paul Hasluck </w:t>
      </w:r>
      <w:r w:rsidR="00CF34EC">
        <w:rPr>
          <w:bCs/>
          <w:szCs w:val="24"/>
        </w:rPr>
        <w:t xml:space="preserve">Reserve </w:t>
      </w:r>
      <w:r w:rsidR="00084515">
        <w:rPr>
          <w:bCs/>
          <w:szCs w:val="24"/>
        </w:rPr>
        <w:t>receive a score of 39?</w:t>
      </w:r>
      <w:r w:rsidR="007F733E">
        <w:rPr>
          <w:bCs/>
          <w:szCs w:val="24"/>
        </w:rPr>
        <w:t xml:space="preserve"> Provide additional information.</w:t>
      </w:r>
      <w:r>
        <w:rPr>
          <w:bCs/>
          <w:szCs w:val="24"/>
        </w:rPr>
        <w:t xml:space="preserve"> </w:t>
      </w:r>
      <w:r>
        <w:rPr>
          <w:rFonts w:eastAsia="Times New Roman"/>
        </w:rPr>
        <w:t>Paul Hasluck Reserve scored an Amenity Score of 39 (see page 39).  Given there is no playground equipment, tables and chairs or barbecue facilities, plus there is contaminated ground there, why does it score so highly compared to other parks?</w:t>
      </w:r>
    </w:p>
    <w:p w14:paraId="71247F6D" w14:textId="77777777" w:rsidR="007F733E" w:rsidRDefault="007F733E" w:rsidP="00C0749B">
      <w:pPr>
        <w:spacing w:before="0" w:after="0" w:line="240" w:lineRule="auto"/>
        <w:rPr>
          <w:bCs/>
          <w:szCs w:val="24"/>
        </w:rPr>
      </w:pPr>
    </w:p>
    <w:p w14:paraId="6C715405" w14:textId="5277A93C" w:rsidR="00C0749B" w:rsidRDefault="00154A37" w:rsidP="00C0749B">
      <w:pPr>
        <w:spacing w:before="0" w:after="0" w:line="240" w:lineRule="auto"/>
        <w:rPr>
          <w:bCs/>
          <w:szCs w:val="24"/>
        </w:rPr>
      </w:pPr>
      <w:r>
        <w:rPr>
          <w:bCs/>
          <w:szCs w:val="24"/>
        </w:rPr>
        <w:t xml:space="preserve">Councillor Youngman - </w:t>
      </w:r>
      <w:r w:rsidR="00DE5B54">
        <w:rPr>
          <w:bCs/>
          <w:szCs w:val="24"/>
        </w:rPr>
        <w:t>What happens when the developer gives up the land</w:t>
      </w:r>
      <w:r w:rsidR="00C65712">
        <w:rPr>
          <w:bCs/>
          <w:szCs w:val="24"/>
        </w:rPr>
        <w:t xml:space="preserve"> instead of paying the contribution?</w:t>
      </w:r>
      <w:r>
        <w:rPr>
          <w:bCs/>
          <w:szCs w:val="24"/>
        </w:rPr>
        <w:t xml:space="preserve"> </w:t>
      </w:r>
      <w:r>
        <w:rPr>
          <w:rFonts w:eastAsia="Times New Roman"/>
        </w:rPr>
        <w:t>On pages 110 &amp; 111 the discussion is about forfeiting 10% of the land or paying 5% or 7% of the land value.  What if the proponent chooses to give up the land what contingency is in place to deal with this?  On a 1000 square metre block the C</w:t>
      </w:r>
      <w:r w:rsidR="001106B8">
        <w:rPr>
          <w:rFonts w:eastAsia="Times New Roman"/>
        </w:rPr>
        <w:t>ity of Nedlands</w:t>
      </w:r>
      <w:r>
        <w:rPr>
          <w:rFonts w:eastAsia="Times New Roman"/>
        </w:rPr>
        <w:t xml:space="preserve"> could end up with a 100 square metre section of land that nothing can be done with.</w:t>
      </w:r>
    </w:p>
    <w:p w14:paraId="1BC72942" w14:textId="77777777" w:rsidR="00C65712" w:rsidRDefault="00C65712" w:rsidP="00C0749B">
      <w:pPr>
        <w:spacing w:before="0" w:after="0" w:line="240" w:lineRule="auto"/>
        <w:rPr>
          <w:bCs/>
          <w:szCs w:val="24"/>
        </w:rPr>
      </w:pPr>
    </w:p>
    <w:p w14:paraId="54A1E21B" w14:textId="77777777" w:rsidR="003C1C43" w:rsidRPr="00F0796C" w:rsidRDefault="003C1C43" w:rsidP="003C1C43">
      <w:pPr>
        <w:spacing w:before="0" w:after="0" w:line="240" w:lineRule="auto"/>
        <w:rPr>
          <w:rFonts w:eastAsia="Times New Roman"/>
        </w:rPr>
      </w:pPr>
      <w:r w:rsidRPr="00F0796C">
        <w:t xml:space="preserve">Councillor Hodsdon - </w:t>
      </w:r>
      <w:r w:rsidRPr="00F0796C">
        <w:rPr>
          <w:rFonts w:eastAsia="Times New Roman"/>
        </w:rPr>
        <w:t>Will the local policy be as robust as the previously proposed amendment 12 in the town planning scheme?</w:t>
      </w:r>
    </w:p>
    <w:p w14:paraId="1769E5CF" w14:textId="77777777" w:rsidR="003C1C43" w:rsidRDefault="003C1C43" w:rsidP="00C0749B">
      <w:pPr>
        <w:spacing w:before="0" w:after="0" w:line="240" w:lineRule="auto"/>
        <w:rPr>
          <w:bCs/>
          <w:szCs w:val="24"/>
        </w:rPr>
      </w:pPr>
    </w:p>
    <w:p w14:paraId="2A0B3A11" w14:textId="77777777" w:rsidR="004469EB" w:rsidRPr="00F0796C" w:rsidRDefault="004469EB" w:rsidP="004469EB">
      <w:pPr>
        <w:spacing w:before="0" w:after="0" w:line="240" w:lineRule="auto"/>
        <w:rPr>
          <w:rFonts w:eastAsia="Times New Roman"/>
        </w:rPr>
      </w:pPr>
      <w:r w:rsidRPr="00F0796C">
        <w:rPr>
          <w:rFonts w:eastAsia="Times New Roman"/>
        </w:rPr>
        <w:t>Council Hodsdon - Will there be any rights of appeal against decisions made based on a policy and will those appeals be handled any differently to how appeals are treated against the town planning scheme?</w:t>
      </w:r>
    </w:p>
    <w:p w14:paraId="3CE4A142" w14:textId="77777777" w:rsidR="004469EB" w:rsidRDefault="004469EB" w:rsidP="00C0749B">
      <w:pPr>
        <w:spacing w:before="0" w:after="0" w:line="240" w:lineRule="auto"/>
        <w:rPr>
          <w:bCs/>
          <w:szCs w:val="24"/>
        </w:rPr>
      </w:pPr>
    </w:p>
    <w:p w14:paraId="1E3098F4" w14:textId="0BFC9389" w:rsidR="00DA13C6" w:rsidRPr="008D0C4C" w:rsidRDefault="00DA13C6" w:rsidP="00DA13C6">
      <w:pPr>
        <w:spacing w:before="0" w:after="0" w:line="240" w:lineRule="auto"/>
        <w:rPr>
          <w:rFonts w:eastAsia="Times New Roman"/>
        </w:rPr>
      </w:pPr>
      <w:r w:rsidRPr="00F0796C">
        <w:rPr>
          <w:rFonts w:eastAsia="Times New Roman"/>
        </w:rPr>
        <w:t xml:space="preserve">Councillor Hodsdon - Will there be a need to have extra staff for the management of this </w:t>
      </w:r>
      <w:r w:rsidRPr="008D0C4C">
        <w:rPr>
          <w:rFonts w:eastAsia="Times New Roman"/>
        </w:rPr>
        <w:t>local policy change and has this been budgeted</w:t>
      </w:r>
      <w:r w:rsidR="00392CE4" w:rsidRPr="008D0C4C">
        <w:rPr>
          <w:rFonts w:eastAsia="Times New Roman"/>
        </w:rPr>
        <w:t>?</w:t>
      </w:r>
    </w:p>
    <w:p w14:paraId="03603DD4" w14:textId="77777777" w:rsidR="00DA13C6" w:rsidRPr="008D0C4C" w:rsidRDefault="00DA13C6" w:rsidP="00C0749B">
      <w:pPr>
        <w:spacing w:before="0" w:after="0" w:line="240" w:lineRule="auto"/>
        <w:rPr>
          <w:bCs/>
          <w:szCs w:val="24"/>
        </w:rPr>
      </w:pPr>
    </w:p>
    <w:p w14:paraId="52B134F5" w14:textId="17B0FF73" w:rsidR="00C0749B" w:rsidRPr="008D0C4C" w:rsidRDefault="00C53196" w:rsidP="00C0749B">
      <w:pPr>
        <w:spacing w:before="0" w:after="0" w:line="240" w:lineRule="auto"/>
        <w:rPr>
          <w:bCs/>
          <w:szCs w:val="24"/>
        </w:rPr>
      </w:pPr>
      <w:r w:rsidRPr="008D0C4C">
        <w:rPr>
          <w:bCs/>
          <w:szCs w:val="24"/>
        </w:rPr>
        <w:t xml:space="preserve">Deputy Mayor </w:t>
      </w:r>
      <w:r w:rsidR="002B5032" w:rsidRPr="008D0C4C">
        <w:rPr>
          <w:bCs/>
          <w:szCs w:val="24"/>
        </w:rPr>
        <w:t>Smyth</w:t>
      </w:r>
      <w:r w:rsidR="00C0749B" w:rsidRPr="008D0C4C">
        <w:rPr>
          <w:bCs/>
          <w:szCs w:val="24"/>
        </w:rPr>
        <w:t xml:space="preserve"> </w:t>
      </w:r>
      <w:r w:rsidR="00C11F4F" w:rsidRPr="008D0C4C">
        <w:rPr>
          <w:bCs/>
          <w:szCs w:val="24"/>
        </w:rPr>
        <w:t>–</w:t>
      </w:r>
      <w:r w:rsidR="00C0749B" w:rsidRPr="008D0C4C">
        <w:rPr>
          <w:bCs/>
          <w:szCs w:val="24"/>
        </w:rPr>
        <w:t xml:space="preserve"> </w:t>
      </w:r>
      <w:r w:rsidR="006F67C6" w:rsidRPr="008D0C4C">
        <w:rPr>
          <w:bCs/>
          <w:szCs w:val="24"/>
        </w:rPr>
        <w:t xml:space="preserve">The LK Advisory report represents the study area only for the development of the </w:t>
      </w:r>
      <w:proofErr w:type="gramStart"/>
      <w:r w:rsidR="006F67C6" w:rsidRPr="008D0C4C">
        <w:rPr>
          <w:bCs/>
          <w:szCs w:val="24"/>
        </w:rPr>
        <w:t>Strategy,</w:t>
      </w:r>
      <w:proofErr w:type="gramEnd"/>
      <w:r w:rsidR="006F67C6" w:rsidRPr="008D0C4C">
        <w:rPr>
          <w:bCs/>
          <w:szCs w:val="24"/>
        </w:rPr>
        <w:t xml:space="preserve"> however the Strategy is used to inform the Policy which covers </w:t>
      </w:r>
      <w:r w:rsidR="006F67C6" w:rsidRPr="008D0C4C">
        <w:rPr>
          <w:bCs/>
          <w:szCs w:val="24"/>
        </w:rPr>
        <w:lastRenderedPageBreak/>
        <w:t xml:space="preserve">the whole City.  Hence, the Strategy (study area) is silent on the remainder of the </w:t>
      </w:r>
      <w:proofErr w:type="gramStart"/>
      <w:r w:rsidR="006F67C6" w:rsidRPr="008D0C4C">
        <w:rPr>
          <w:bCs/>
          <w:szCs w:val="24"/>
        </w:rPr>
        <w:t>City</w:t>
      </w:r>
      <w:proofErr w:type="gramEnd"/>
      <w:r w:rsidR="006F67C6" w:rsidRPr="008D0C4C">
        <w:rPr>
          <w:bCs/>
          <w:szCs w:val="24"/>
        </w:rPr>
        <w:t>. This raises the question how well informed is the Policy applicable to the whole City?</w:t>
      </w:r>
    </w:p>
    <w:p w14:paraId="4B501015" w14:textId="77777777" w:rsidR="006F67C6" w:rsidRPr="008D0C4C" w:rsidRDefault="006F67C6" w:rsidP="00C0749B">
      <w:pPr>
        <w:spacing w:before="0" w:after="0" w:line="240" w:lineRule="auto"/>
        <w:rPr>
          <w:bCs/>
          <w:szCs w:val="24"/>
        </w:rPr>
      </w:pPr>
    </w:p>
    <w:p w14:paraId="73CA7FE3" w14:textId="506AAE1A" w:rsidR="006E691C" w:rsidRPr="008D0C4C" w:rsidRDefault="006F67C6" w:rsidP="006E691C">
      <w:pPr>
        <w:spacing w:before="0" w:after="0" w:line="240" w:lineRule="auto"/>
        <w:rPr>
          <w:bCs/>
          <w:szCs w:val="24"/>
        </w:rPr>
      </w:pPr>
      <w:r w:rsidRPr="008D0C4C">
        <w:rPr>
          <w:bCs/>
          <w:szCs w:val="24"/>
        </w:rPr>
        <w:t xml:space="preserve">Deputy Mayor Smyth – </w:t>
      </w:r>
      <w:r w:rsidR="006E691C" w:rsidRPr="008D0C4C">
        <w:rPr>
          <w:bCs/>
          <w:szCs w:val="24"/>
        </w:rPr>
        <w:t>Siting Admin Report - Legislative and Policy Implications</w:t>
      </w:r>
    </w:p>
    <w:p w14:paraId="215CD3D1" w14:textId="617112F0" w:rsidR="006E691C" w:rsidRPr="008D0C4C" w:rsidRDefault="006E691C" w:rsidP="006E691C">
      <w:pPr>
        <w:spacing w:before="0" w:after="0" w:line="240" w:lineRule="auto"/>
        <w:rPr>
          <w:bCs/>
          <w:szCs w:val="24"/>
        </w:rPr>
      </w:pPr>
      <w:r w:rsidRPr="008D0C4C">
        <w:rPr>
          <w:bCs/>
          <w:szCs w:val="24"/>
        </w:rPr>
        <w:t>States that the “Clause 3(1) of the Deemed Provisions of Schedule 2 of the Planning and Development (Local Planning Schemes) Regulations 2015 allows the City to prepare a local planning policy in respect to any matter related to the planning and development of the Scheme area. “Will the WAPC be made aware that the LK Advisory Strategy that informs the Policy only applies to a study area that is not inclusive of the whole City.?</w:t>
      </w:r>
    </w:p>
    <w:p w14:paraId="7FFEAE80" w14:textId="0136C55B" w:rsidR="006F67C6" w:rsidRPr="008D0C4C" w:rsidRDefault="006E691C" w:rsidP="006E691C">
      <w:pPr>
        <w:spacing w:before="0" w:after="0" w:line="240" w:lineRule="auto"/>
        <w:rPr>
          <w:bCs/>
          <w:szCs w:val="24"/>
        </w:rPr>
      </w:pPr>
      <w:r w:rsidRPr="008D0C4C">
        <w:rPr>
          <w:bCs/>
          <w:szCs w:val="24"/>
        </w:rPr>
        <w:t>Will the WAPC expect the Policy to apply to the whole City?</w:t>
      </w:r>
    </w:p>
    <w:p w14:paraId="6DD8FC02" w14:textId="77777777" w:rsidR="006E691C" w:rsidRPr="008D0C4C" w:rsidRDefault="006E691C" w:rsidP="006E691C">
      <w:pPr>
        <w:spacing w:before="0" w:after="0" w:line="240" w:lineRule="auto"/>
        <w:rPr>
          <w:bCs/>
          <w:szCs w:val="24"/>
        </w:rPr>
      </w:pPr>
    </w:p>
    <w:p w14:paraId="4C5EBB55" w14:textId="77777777" w:rsidR="00AD3BD1" w:rsidRPr="008D0C4C" w:rsidRDefault="006E691C" w:rsidP="006C6D37">
      <w:pPr>
        <w:spacing w:before="0" w:after="0" w:line="240" w:lineRule="auto"/>
        <w:rPr>
          <w:rFonts w:ascii="Aptos" w:eastAsiaTheme="minorHAnsi" w:hAnsi="Aptos" w:cs="Aptos"/>
          <w:sz w:val="22"/>
        </w:rPr>
      </w:pPr>
      <w:r w:rsidRPr="008D0C4C">
        <w:rPr>
          <w:bCs/>
          <w:szCs w:val="24"/>
        </w:rPr>
        <w:t xml:space="preserve">Deputy Mayor Smyth – </w:t>
      </w:r>
      <w:r w:rsidR="00AD3BD1" w:rsidRPr="008D0C4C">
        <w:t>Siting LK Advisory Attachment 1</w:t>
      </w:r>
    </w:p>
    <w:p w14:paraId="69457DA0" w14:textId="09735300" w:rsidR="00AD3BD1" w:rsidRPr="008D0C4C" w:rsidRDefault="00AD3BD1" w:rsidP="00AD3BD1">
      <w:pPr>
        <w:ind w:left="720"/>
        <w:rPr>
          <w:rFonts w:ascii="Calibri" w:hAnsi="Calibri" w:cs="Calibri"/>
          <w:szCs w:val="24"/>
        </w:rPr>
      </w:pPr>
      <w:r w:rsidRPr="008D0C4C">
        <w:rPr>
          <w:noProof/>
        </w:rPr>
        <w:drawing>
          <wp:inline distT="0" distB="0" distL="0" distR="0" wp14:anchorId="6CC49395" wp14:editId="77E0E30D">
            <wp:extent cx="6084570" cy="1941195"/>
            <wp:effectExtent l="0" t="0" r="11430" b="1905"/>
            <wp:docPr id="2114248427" name="Picture 2"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48427" name="Picture 2" descr="A close up of a documen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84570" cy="1941195"/>
                    </a:xfrm>
                    <a:prstGeom prst="rect">
                      <a:avLst/>
                    </a:prstGeom>
                    <a:noFill/>
                    <a:ln>
                      <a:noFill/>
                    </a:ln>
                  </pic:spPr>
                </pic:pic>
              </a:graphicData>
            </a:graphic>
          </wp:inline>
        </w:drawing>
      </w:r>
    </w:p>
    <w:p w14:paraId="27B6B627" w14:textId="77777777" w:rsidR="00AD3BD1" w:rsidRPr="008D0C4C" w:rsidRDefault="00AD3BD1" w:rsidP="006C6D37">
      <w:pPr>
        <w:spacing w:before="0" w:after="0" w:line="240" w:lineRule="auto"/>
        <w:rPr>
          <w:szCs w:val="24"/>
        </w:rPr>
      </w:pPr>
      <w:r w:rsidRPr="008D0C4C">
        <w:rPr>
          <w:szCs w:val="24"/>
        </w:rPr>
        <w:t xml:space="preserve">How many lots were up coded in the remainder of the </w:t>
      </w:r>
      <w:proofErr w:type="gramStart"/>
      <w:r w:rsidRPr="008D0C4C">
        <w:rPr>
          <w:szCs w:val="24"/>
        </w:rPr>
        <w:t>City</w:t>
      </w:r>
      <w:proofErr w:type="gramEnd"/>
      <w:r w:rsidRPr="008D0C4C">
        <w:rPr>
          <w:szCs w:val="24"/>
        </w:rPr>
        <w:t>, and what is the potential contribution to the infill targets?</w:t>
      </w:r>
    </w:p>
    <w:p w14:paraId="2776C24C" w14:textId="77777777" w:rsidR="00AD3BD1" w:rsidRPr="008D0C4C" w:rsidRDefault="00AD3BD1" w:rsidP="006C6D37">
      <w:pPr>
        <w:spacing w:before="0" w:after="0" w:line="240" w:lineRule="auto"/>
        <w:rPr>
          <w:sz w:val="22"/>
        </w:rPr>
      </w:pPr>
      <w:r w:rsidRPr="008D0C4C">
        <w:t xml:space="preserve">This question is referring to the Floreat and Mt Claremont up zoning </w:t>
      </w:r>
      <w:proofErr w:type="gramStart"/>
      <w:r w:rsidRPr="008D0C4C">
        <w:t>and also</w:t>
      </w:r>
      <w:proofErr w:type="gramEnd"/>
      <w:r w:rsidRPr="008D0C4C">
        <w:t xml:space="preserve"> the likely increases due to Montario Quarter and </w:t>
      </w:r>
      <w:proofErr w:type="spellStart"/>
      <w:r w:rsidRPr="008D0C4C">
        <w:t>Graylands</w:t>
      </w:r>
      <w:proofErr w:type="spellEnd"/>
      <w:r w:rsidRPr="008D0C4C">
        <w:t xml:space="preserve"> subdivisions.</w:t>
      </w:r>
    </w:p>
    <w:p w14:paraId="5B21D1F4" w14:textId="1208A611" w:rsidR="006E691C" w:rsidRPr="008D0C4C" w:rsidRDefault="006E691C" w:rsidP="006E691C">
      <w:pPr>
        <w:spacing w:before="0" w:after="0" w:line="240" w:lineRule="auto"/>
        <w:rPr>
          <w:szCs w:val="24"/>
        </w:rPr>
      </w:pPr>
    </w:p>
    <w:p w14:paraId="27C8C162" w14:textId="77777777" w:rsidR="00A51784" w:rsidRPr="008D0C4C" w:rsidRDefault="00392CE4" w:rsidP="00A51784">
      <w:pPr>
        <w:spacing w:before="0" w:after="0" w:line="240" w:lineRule="auto"/>
        <w:rPr>
          <w:bCs/>
          <w:szCs w:val="24"/>
        </w:rPr>
      </w:pPr>
      <w:r w:rsidRPr="008D0C4C">
        <w:rPr>
          <w:bCs/>
          <w:szCs w:val="24"/>
        </w:rPr>
        <w:t xml:space="preserve">Deputy Mayor Smyth – </w:t>
      </w:r>
      <w:r w:rsidR="00A51784" w:rsidRPr="008D0C4C">
        <w:rPr>
          <w:bCs/>
          <w:szCs w:val="24"/>
        </w:rPr>
        <w:t>Siting LK Advisory Attachment 1 Part 1 – Section 6. Summary of POS in Nedlands and Dalkeith</w:t>
      </w:r>
    </w:p>
    <w:p w14:paraId="5BAF9A00" w14:textId="77777777" w:rsidR="00A51784" w:rsidRPr="008D0C4C" w:rsidRDefault="00A51784" w:rsidP="00A51784">
      <w:pPr>
        <w:spacing w:before="0" w:after="0" w:line="240" w:lineRule="auto"/>
        <w:rPr>
          <w:bCs/>
          <w:szCs w:val="24"/>
        </w:rPr>
      </w:pPr>
      <w:r w:rsidRPr="008D0C4C">
        <w:rPr>
          <w:bCs/>
          <w:szCs w:val="24"/>
        </w:rPr>
        <w:t>Referencing Tables 1, 2, &amp; 3</w:t>
      </w:r>
    </w:p>
    <w:p w14:paraId="71F7BA65" w14:textId="7AB3E430" w:rsidR="00392CE4" w:rsidRPr="008D0C4C" w:rsidRDefault="00A51784" w:rsidP="00A51784">
      <w:pPr>
        <w:spacing w:before="0" w:after="0" w:line="240" w:lineRule="auto"/>
        <w:rPr>
          <w:bCs/>
          <w:szCs w:val="24"/>
        </w:rPr>
      </w:pPr>
      <w:r w:rsidRPr="008D0C4C">
        <w:rPr>
          <w:bCs/>
          <w:szCs w:val="24"/>
        </w:rPr>
        <w:t>Could figures for the whole City of Nedlands be included for comparison?</w:t>
      </w:r>
    </w:p>
    <w:p w14:paraId="5C555CCB" w14:textId="77777777" w:rsidR="00A51784" w:rsidRPr="008D0C4C" w:rsidRDefault="00A51784" w:rsidP="00A51784">
      <w:pPr>
        <w:spacing w:before="0" w:after="0" w:line="240" w:lineRule="auto"/>
        <w:rPr>
          <w:bCs/>
          <w:szCs w:val="24"/>
        </w:rPr>
      </w:pPr>
    </w:p>
    <w:p w14:paraId="4B2F3F1A" w14:textId="77777777" w:rsidR="00C1537E" w:rsidRPr="008D0C4C" w:rsidRDefault="00A51784" w:rsidP="00C1537E">
      <w:pPr>
        <w:spacing w:before="0" w:after="0" w:line="240" w:lineRule="auto"/>
        <w:rPr>
          <w:bCs/>
          <w:szCs w:val="24"/>
        </w:rPr>
      </w:pPr>
      <w:r w:rsidRPr="008D0C4C">
        <w:rPr>
          <w:bCs/>
          <w:szCs w:val="24"/>
        </w:rPr>
        <w:t xml:space="preserve">Deputy Mayor Smyth – </w:t>
      </w:r>
      <w:r w:rsidR="00C1537E" w:rsidRPr="008D0C4C">
        <w:rPr>
          <w:bCs/>
          <w:szCs w:val="24"/>
        </w:rPr>
        <w:t>Siting LK Advisory Attachment 1 Part 1 – Section 8. Conclusion</w:t>
      </w:r>
    </w:p>
    <w:p w14:paraId="6E94A115" w14:textId="77777777" w:rsidR="00C1537E" w:rsidRPr="008D0C4C" w:rsidRDefault="00C1537E" w:rsidP="00C1537E">
      <w:pPr>
        <w:spacing w:before="0" w:after="0" w:line="240" w:lineRule="auto"/>
        <w:rPr>
          <w:bCs/>
          <w:szCs w:val="24"/>
        </w:rPr>
      </w:pPr>
      <w:r w:rsidRPr="008D0C4C">
        <w:rPr>
          <w:bCs/>
          <w:szCs w:val="24"/>
        </w:rPr>
        <w:t>States that the “there is a need to establish a road map to resolve the existing and growing gap in POS accessibility within the study area.”</w:t>
      </w:r>
    </w:p>
    <w:p w14:paraId="56F49E42" w14:textId="77777777" w:rsidR="00C1537E" w:rsidRPr="008D0C4C" w:rsidRDefault="00C1537E" w:rsidP="00C1537E">
      <w:pPr>
        <w:spacing w:before="0" w:after="0" w:line="240" w:lineRule="auto"/>
        <w:rPr>
          <w:bCs/>
          <w:szCs w:val="24"/>
        </w:rPr>
      </w:pPr>
      <w:r w:rsidRPr="008D0C4C">
        <w:rPr>
          <w:bCs/>
          <w:szCs w:val="24"/>
        </w:rPr>
        <w:t>Will this Strategy be applied across the whole City?</w:t>
      </w:r>
    </w:p>
    <w:p w14:paraId="01683F18" w14:textId="77777777" w:rsidR="00C1537E" w:rsidRPr="008D0C4C" w:rsidRDefault="00C1537E" w:rsidP="00C1537E">
      <w:pPr>
        <w:spacing w:before="0" w:after="0" w:line="240" w:lineRule="auto"/>
        <w:rPr>
          <w:bCs/>
          <w:szCs w:val="24"/>
        </w:rPr>
      </w:pPr>
      <w:r w:rsidRPr="008D0C4C">
        <w:rPr>
          <w:bCs/>
          <w:szCs w:val="24"/>
        </w:rPr>
        <w:t>Will the 5% contributions apply to subdivisions not in the study area?</w:t>
      </w:r>
    </w:p>
    <w:p w14:paraId="2E56C151" w14:textId="17492B87" w:rsidR="00A51784" w:rsidRPr="008D0C4C" w:rsidRDefault="00C1537E" w:rsidP="00C1537E">
      <w:pPr>
        <w:spacing w:before="0" w:after="0" w:line="240" w:lineRule="auto"/>
        <w:rPr>
          <w:bCs/>
          <w:szCs w:val="24"/>
        </w:rPr>
      </w:pPr>
      <w:r w:rsidRPr="008D0C4C">
        <w:rPr>
          <w:bCs/>
          <w:szCs w:val="24"/>
        </w:rPr>
        <w:t>What research has been undertaken to establish POS needs in remaining area of City outside the study area?</w:t>
      </w:r>
    </w:p>
    <w:p w14:paraId="627D22D2" w14:textId="77777777" w:rsidR="00C1537E" w:rsidRPr="008D0C4C" w:rsidRDefault="00C1537E" w:rsidP="00C1537E">
      <w:pPr>
        <w:spacing w:before="0" w:after="0" w:line="240" w:lineRule="auto"/>
        <w:rPr>
          <w:bCs/>
          <w:szCs w:val="24"/>
        </w:rPr>
      </w:pPr>
    </w:p>
    <w:p w14:paraId="38FAFA92" w14:textId="77777777" w:rsidR="00354C6A" w:rsidRPr="008D0C4C" w:rsidRDefault="00C1537E" w:rsidP="00354C6A">
      <w:pPr>
        <w:spacing w:before="0" w:after="0" w:line="240" w:lineRule="auto"/>
        <w:rPr>
          <w:bCs/>
          <w:szCs w:val="24"/>
        </w:rPr>
      </w:pPr>
      <w:r w:rsidRPr="008D0C4C">
        <w:rPr>
          <w:bCs/>
          <w:szCs w:val="24"/>
        </w:rPr>
        <w:t>Deputy Mayor Smyth –</w:t>
      </w:r>
      <w:r w:rsidR="00354C6A" w:rsidRPr="008D0C4C">
        <w:rPr>
          <w:bCs/>
          <w:szCs w:val="24"/>
        </w:rPr>
        <w:t xml:space="preserve"> Siting LK Advisory Attachment 1 Part 2 – City of Nedlands Study Area Maps</w:t>
      </w:r>
    </w:p>
    <w:p w14:paraId="0F6B8264" w14:textId="77777777" w:rsidR="00354C6A" w:rsidRPr="008D0C4C" w:rsidRDefault="00354C6A" w:rsidP="00354C6A">
      <w:pPr>
        <w:spacing w:before="0" w:after="0" w:line="240" w:lineRule="auto"/>
        <w:rPr>
          <w:bCs/>
          <w:szCs w:val="24"/>
        </w:rPr>
      </w:pPr>
      <w:proofErr w:type="gramStart"/>
      <w:r w:rsidRPr="008D0C4C">
        <w:rPr>
          <w:bCs/>
          <w:szCs w:val="24"/>
        </w:rPr>
        <w:t xml:space="preserve">Referencing  </w:t>
      </w:r>
      <w:proofErr w:type="spellStart"/>
      <w:r w:rsidRPr="008D0C4C">
        <w:rPr>
          <w:bCs/>
          <w:szCs w:val="24"/>
        </w:rPr>
        <w:t>Figires</w:t>
      </w:r>
      <w:proofErr w:type="spellEnd"/>
      <w:proofErr w:type="gramEnd"/>
      <w:r w:rsidRPr="008D0C4C">
        <w:rPr>
          <w:bCs/>
          <w:szCs w:val="24"/>
        </w:rPr>
        <w:t xml:space="preserve"> 2, 6, 7, 8, 9, 11, 14, 15, 16, 17,18</w:t>
      </w:r>
    </w:p>
    <w:p w14:paraId="2A75F784" w14:textId="77777777" w:rsidR="00354C6A" w:rsidRPr="008D0C4C" w:rsidRDefault="00354C6A" w:rsidP="00354C6A">
      <w:pPr>
        <w:spacing w:before="0" w:after="0" w:line="240" w:lineRule="auto"/>
        <w:rPr>
          <w:bCs/>
          <w:szCs w:val="24"/>
        </w:rPr>
      </w:pPr>
      <w:r w:rsidRPr="008D0C4C">
        <w:rPr>
          <w:bCs/>
          <w:szCs w:val="24"/>
        </w:rPr>
        <w:t>All these Maps carry the title City of Nedlands – plus subject line, this is misleading and incomplete information.</w:t>
      </w:r>
    </w:p>
    <w:p w14:paraId="0AA55DD8" w14:textId="77777777" w:rsidR="00354C6A" w:rsidRPr="00354C6A" w:rsidRDefault="00354C6A" w:rsidP="00354C6A">
      <w:pPr>
        <w:spacing w:before="0" w:after="0" w:line="240" w:lineRule="auto"/>
        <w:rPr>
          <w:bCs/>
          <w:szCs w:val="24"/>
        </w:rPr>
      </w:pPr>
      <w:r w:rsidRPr="008D0C4C">
        <w:rPr>
          <w:bCs/>
          <w:szCs w:val="24"/>
        </w:rPr>
        <w:t>The title is more accurately: City of Nedlands (south) or (study area only)</w:t>
      </w:r>
    </w:p>
    <w:p w14:paraId="39E7FCAE" w14:textId="4A5E3218" w:rsidR="00C1537E" w:rsidRPr="008D0C4C" w:rsidRDefault="00354C6A" w:rsidP="00354C6A">
      <w:pPr>
        <w:spacing w:before="0" w:after="0" w:line="240" w:lineRule="auto"/>
        <w:rPr>
          <w:bCs/>
          <w:szCs w:val="24"/>
        </w:rPr>
      </w:pPr>
      <w:r w:rsidRPr="00354C6A">
        <w:rPr>
          <w:bCs/>
          <w:szCs w:val="24"/>
        </w:rPr>
        <w:lastRenderedPageBreak/>
        <w:t xml:space="preserve">Could the Map titles be changed to avoid misunderstanding that the whole City of Nedlands is </w:t>
      </w:r>
      <w:r w:rsidRPr="008D0C4C">
        <w:rPr>
          <w:bCs/>
          <w:szCs w:val="24"/>
        </w:rPr>
        <w:t>being depicted in the maps?</w:t>
      </w:r>
    </w:p>
    <w:p w14:paraId="23945572" w14:textId="77777777" w:rsidR="00C1537E" w:rsidRPr="008D0C4C" w:rsidRDefault="00C1537E" w:rsidP="00C1537E">
      <w:pPr>
        <w:spacing w:before="0" w:after="0" w:line="240" w:lineRule="auto"/>
        <w:rPr>
          <w:bCs/>
          <w:szCs w:val="24"/>
        </w:rPr>
      </w:pPr>
    </w:p>
    <w:p w14:paraId="66F304AE" w14:textId="77777777" w:rsidR="00AA66C9" w:rsidRPr="008D0C4C" w:rsidRDefault="00354C6A" w:rsidP="00AA66C9">
      <w:pPr>
        <w:spacing w:before="0" w:after="0" w:line="240" w:lineRule="auto"/>
        <w:rPr>
          <w:bCs/>
          <w:szCs w:val="24"/>
        </w:rPr>
      </w:pPr>
      <w:r w:rsidRPr="008D0C4C">
        <w:rPr>
          <w:bCs/>
          <w:szCs w:val="24"/>
        </w:rPr>
        <w:t xml:space="preserve">Deputy Mayor Smyth – </w:t>
      </w:r>
      <w:r w:rsidR="00AA66C9" w:rsidRPr="008D0C4C">
        <w:rPr>
          <w:bCs/>
          <w:szCs w:val="24"/>
        </w:rPr>
        <w:t xml:space="preserve">Siting Policy Attachment 3 Table 19 Local Park </w:t>
      </w:r>
    </w:p>
    <w:p w14:paraId="14077236" w14:textId="77777777" w:rsidR="00AA66C9" w:rsidRPr="008D0C4C" w:rsidRDefault="00AA66C9" w:rsidP="00AA66C9">
      <w:pPr>
        <w:spacing w:before="0" w:after="0" w:line="240" w:lineRule="auto"/>
        <w:rPr>
          <w:bCs/>
          <w:szCs w:val="24"/>
        </w:rPr>
      </w:pPr>
      <w:r w:rsidRPr="008D0C4C">
        <w:rPr>
          <w:bCs/>
          <w:szCs w:val="24"/>
        </w:rPr>
        <w:t>Can Anne Dorrington Park be added to the list of Local Parks?</w:t>
      </w:r>
    </w:p>
    <w:p w14:paraId="7CB543C7" w14:textId="4649E1AB" w:rsidR="00AA66C9" w:rsidRPr="00AA66C9" w:rsidRDefault="00AA66C9" w:rsidP="00AA66C9">
      <w:pPr>
        <w:spacing w:before="0" w:after="0" w:line="240" w:lineRule="auto"/>
        <w:rPr>
          <w:bCs/>
          <w:szCs w:val="24"/>
        </w:rPr>
      </w:pPr>
      <w:r w:rsidRPr="008D0C4C">
        <w:rPr>
          <w:bCs/>
          <w:szCs w:val="24"/>
        </w:rPr>
        <w:t>Noting this omission was identified prior to advertising; has a valuable Public Art installation; and accounts for the POS allocation associate</w:t>
      </w:r>
      <w:r w:rsidRPr="00AA66C9">
        <w:rPr>
          <w:bCs/>
          <w:szCs w:val="24"/>
        </w:rPr>
        <w:t>d with the Old Swanbourne Hospital LPP.</w:t>
      </w:r>
    </w:p>
    <w:p w14:paraId="50F6120B" w14:textId="77777777" w:rsidR="00AA66C9" w:rsidRPr="00AA66C9" w:rsidRDefault="00AA66C9" w:rsidP="00AA66C9">
      <w:pPr>
        <w:spacing w:before="0" w:after="0" w:line="240" w:lineRule="auto"/>
        <w:rPr>
          <w:bCs/>
          <w:szCs w:val="24"/>
        </w:rPr>
      </w:pPr>
      <w:r w:rsidRPr="00AA66C9">
        <w:rPr>
          <w:bCs/>
          <w:szCs w:val="24"/>
        </w:rPr>
        <w:t>Of concern - Officer response to Further Information for Item 16.10 PD18.03.24 Adopt Amended Local Planning Policy 5.2 – Old Swanbourne Hospital Precinct (OCM March 2024)</w:t>
      </w:r>
    </w:p>
    <w:p w14:paraId="2125A640" w14:textId="481AEEB8" w:rsidR="00354C6A" w:rsidRDefault="00AA66C9" w:rsidP="00AA66C9">
      <w:pPr>
        <w:spacing w:before="0" w:after="0" w:line="240" w:lineRule="auto"/>
        <w:rPr>
          <w:bCs/>
          <w:szCs w:val="24"/>
        </w:rPr>
      </w:pPr>
      <w:r w:rsidRPr="00AA66C9">
        <w:rPr>
          <w:bCs/>
          <w:szCs w:val="24"/>
        </w:rPr>
        <w:t>States “The ongoing management of the POS, natural bush and greenways within the Old Swanbourne Hospital Precinct area it is not a matter for the LPP to address.” This is of concern because although the Annie Dorrington Park was part of a developer contribution it does not have access to Policy or LPP.</w:t>
      </w:r>
    </w:p>
    <w:p w14:paraId="1015C1A1" w14:textId="77777777" w:rsidR="00A51784" w:rsidRDefault="00A51784" w:rsidP="00A51784">
      <w:pPr>
        <w:spacing w:before="0" w:after="0" w:line="240" w:lineRule="auto"/>
        <w:rPr>
          <w:szCs w:val="24"/>
        </w:rPr>
      </w:pPr>
    </w:p>
    <w:p w14:paraId="0A5B8E97" w14:textId="77777777" w:rsidR="00E470D3" w:rsidRDefault="00E470D3" w:rsidP="004A4070">
      <w:pPr>
        <w:spacing w:before="0" w:after="0" w:line="240" w:lineRule="auto"/>
        <w:rPr>
          <w:bCs/>
          <w:szCs w:val="24"/>
        </w:rPr>
      </w:pPr>
    </w:p>
    <w:p w14:paraId="5FE7F0BB" w14:textId="15AE25BB" w:rsidR="004A4070" w:rsidRDefault="00E64C30" w:rsidP="001106B8">
      <w:pPr>
        <w:spacing w:before="0" w:after="0" w:line="240" w:lineRule="auto"/>
        <w:ind w:left="-851"/>
        <w:rPr>
          <w:bCs/>
          <w:szCs w:val="24"/>
        </w:rPr>
      </w:pPr>
      <w:r>
        <w:rPr>
          <w:bCs/>
          <w:szCs w:val="24"/>
        </w:rPr>
        <w:t>C</w:t>
      </w:r>
      <w:r w:rsidR="001106B8">
        <w:rPr>
          <w:bCs/>
          <w:szCs w:val="24"/>
        </w:rPr>
        <w:t>ouncillo</w:t>
      </w:r>
      <w:r>
        <w:rPr>
          <w:bCs/>
          <w:szCs w:val="24"/>
        </w:rPr>
        <w:t>r Amiry retired from the meeting at 8.07pm.</w:t>
      </w:r>
    </w:p>
    <w:p w14:paraId="0BEF6BC6" w14:textId="77777777" w:rsidR="00AA66C9" w:rsidRDefault="00AA66C9" w:rsidP="001106B8">
      <w:pPr>
        <w:spacing w:before="0" w:after="0" w:line="240" w:lineRule="auto"/>
        <w:ind w:left="-851"/>
        <w:rPr>
          <w:bCs/>
          <w:szCs w:val="24"/>
        </w:rPr>
      </w:pPr>
    </w:p>
    <w:p w14:paraId="028CF3FD" w14:textId="0D892EAB" w:rsidR="00D743E2" w:rsidRDefault="00D743E2" w:rsidP="00291980">
      <w:pPr>
        <w:pStyle w:val="Heading2"/>
        <w:numPr>
          <w:ilvl w:val="1"/>
          <w:numId w:val="8"/>
        </w:numPr>
        <w:spacing w:before="0" w:after="0"/>
        <w:rPr>
          <w:szCs w:val="24"/>
        </w:rPr>
      </w:pPr>
      <w:bookmarkStart w:id="70" w:name="_Hlk163039047"/>
      <w:bookmarkStart w:id="71" w:name="_Toc163138509"/>
      <w:r>
        <w:t>PD2</w:t>
      </w:r>
      <w:r w:rsidR="00FE3DB0">
        <w:t>8</w:t>
      </w:r>
      <w:r>
        <w:t>.04.24</w:t>
      </w:r>
      <w:r w:rsidR="009C29FC">
        <w:t xml:space="preserve"> - </w:t>
      </w:r>
      <w:r>
        <w:t xml:space="preserve">Consent to Advertise </w:t>
      </w:r>
      <w:r w:rsidR="00A06C50">
        <w:t xml:space="preserve">Heritage Areas </w:t>
      </w:r>
      <w:r w:rsidR="00876C8D">
        <w:t>a</w:t>
      </w:r>
      <w:r w:rsidR="00A06C50">
        <w:t xml:space="preserve">nd Local Planning </w:t>
      </w:r>
      <w:bookmarkEnd w:id="70"/>
      <w:r w:rsidR="00A06C50">
        <w:t>Policy 6.2</w:t>
      </w:r>
      <w:r w:rsidR="00876C8D">
        <w:t>: Heritage Protected Places</w:t>
      </w:r>
      <w:bookmarkEnd w:id="71"/>
    </w:p>
    <w:p w14:paraId="007188A3" w14:textId="77777777" w:rsidR="00C871B4" w:rsidRDefault="00C871B4" w:rsidP="00A225B9">
      <w:pPr>
        <w:spacing w:before="0" w:after="0" w:line="240" w:lineRule="auto"/>
        <w:rPr>
          <w:bCs/>
          <w:szCs w:val="24"/>
        </w:rPr>
      </w:pPr>
    </w:p>
    <w:p w14:paraId="2F9C35FC" w14:textId="57CE9288" w:rsidR="009C1124" w:rsidRPr="003240D3" w:rsidRDefault="009C1124" w:rsidP="00A428F9">
      <w:pPr>
        <w:spacing w:before="0" w:after="0" w:line="240" w:lineRule="auto"/>
        <w:ind w:left="-851"/>
        <w:rPr>
          <w:bCs/>
          <w:szCs w:val="24"/>
        </w:rPr>
      </w:pPr>
      <w:r w:rsidRPr="003240D3">
        <w:rPr>
          <w:bCs/>
          <w:szCs w:val="24"/>
        </w:rPr>
        <w:t>C</w:t>
      </w:r>
      <w:r w:rsidR="00A428F9">
        <w:rPr>
          <w:bCs/>
          <w:szCs w:val="24"/>
        </w:rPr>
        <w:t>ouncillo</w:t>
      </w:r>
      <w:r w:rsidRPr="003240D3">
        <w:rPr>
          <w:bCs/>
          <w:szCs w:val="24"/>
        </w:rPr>
        <w:t>r Hodsdon left the room at 9.19pm</w:t>
      </w:r>
      <w:r w:rsidR="00A428F9">
        <w:rPr>
          <w:bCs/>
          <w:szCs w:val="24"/>
        </w:rPr>
        <w:t>.</w:t>
      </w:r>
    </w:p>
    <w:p w14:paraId="51DD3DE4" w14:textId="77777777" w:rsidR="009C1124" w:rsidRPr="00D30EF4" w:rsidRDefault="009C1124" w:rsidP="00A225B9">
      <w:pPr>
        <w:spacing w:before="0" w:after="0" w:line="240" w:lineRule="auto"/>
        <w:rPr>
          <w:bCs/>
          <w:szCs w:val="24"/>
        </w:rPr>
      </w:pPr>
    </w:p>
    <w:p w14:paraId="069DABEE" w14:textId="77777777" w:rsidR="00A428F9" w:rsidRPr="00D30EF4" w:rsidRDefault="00A428F9" w:rsidP="00A225B9">
      <w:pPr>
        <w:spacing w:before="0" w:after="0" w:line="240" w:lineRule="auto"/>
        <w:rPr>
          <w:bCs/>
          <w:szCs w:val="24"/>
        </w:rPr>
      </w:pPr>
    </w:p>
    <w:p w14:paraId="0A5BEB64" w14:textId="47D2C643" w:rsidR="003240D3" w:rsidRPr="009C1124" w:rsidRDefault="004A4070" w:rsidP="00A225B9">
      <w:pPr>
        <w:spacing w:before="0" w:after="0" w:line="240" w:lineRule="auto"/>
        <w:rPr>
          <w:b/>
          <w:color w:val="002060"/>
          <w:sz w:val="28"/>
          <w:szCs w:val="32"/>
        </w:rPr>
      </w:pPr>
      <w:r>
        <w:rPr>
          <w:b/>
          <w:color w:val="002060"/>
          <w:sz w:val="28"/>
          <w:szCs w:val="32"/>
        </w:rPr>
        <w:t xml:space="preserve">Requests for </w:t>
      </w:r>
      <w:r w:rsidR="00C871B4" w:rsidRPr="00D52DFC">
        <w:rPr>
          <w:b/>
          <w:color w:val="002060"/>
          <w:sz w:val="28"/>
          <w:szCs w:val="32"/>
        </w:rPr>
        <w:t>Further Information</w:t>
      </w:r>
    </w:p>
    <w:p w14:paraId="41EE801D" w14:textId="77777777" w:rsidR="003240D3" w:rsidRDefault="003240D3" w:rsidP="00C0749B">
      <w:pPr>
        <w:spacing w:before="0" w:after="0" w:line="240" w:lineRule="auto"/>
        <w:rPr>
          <w:bCs/>
          <w:szCs w:val="24"/>
        </w:rPr>
      </w:pPr>
    </w:p>
    <w:p w14:paraId="4FDA71B7" w14:textId="0F6FB2AD" w:rsidR="00C0749B" w:rsidRDefault="00C0749B" w:rsidP="00C0749B">
      <w:pPr>
        <w:spacing w:before="0" w:after="0" w:line="240" w:lineRule="auto"/>
        <w:rPr>
          <w:szCs w:val="24"/>
        </w:rPr>
      </w:pPr>
      <w:r>
        <w:rPr>
          <w:bCs/>
          <w:szCs w:val="24"/>
        </w:rPr>
        <w:t xml:space="preserve">Councillor </w:t>
      </w:r>
      <w:r w:rsidR="00CF34EC">
        <w:rPr>
          <w:bCs/>
          <w:szCs w:val="24"/>
        </w:rPr>
        <w:t>Bennett</w:t>
      </w:r>
      <w:r w:rsidR="00840B4B">
        <w:rPr>
          <w:bCs/>
          <w:szCs w:val="24"/>
        </w:rPr>
        <w:t xml:space="preserve"> - </w:t>
      </w:r>
      <w:r w:rsidR="0027508B">
        <w:rPr>
          <w:bCs/>
          <w:szCs w:val="24"/>
        </w:rPr>
        <w:t xml:space="preserve">Why </w:t>
      </w:r>
      <w:r w:rsidR="00DC4C5B">
        <w:rPr>
          <w:bCs/>
          <w:szCs w:val="24"/>
        </w:rPr>
        <w:t>are</w:t>
      </w:r>
      <w:r w:rsidR="0027508B">
        <w:rPr>
          <w:bCs/>
          <w:szCs w:val="24"/>
        </w:rPr>
        <w:t xml:space="preserve"> Allen Park and the foreshore</w:t>
      </w:r>
      <w:r w:rsidR="00084918">
        <w:rPr>
          <w:bCs/>
          <w:szCs w:val="24"/>
        </w:rPr>
        <w:t xml:space="preserve"> Heritage areas</w:t>
      </w:r>
      <w:r w:rsidR="0027508B">
        <w:rPr>
          <w:bCs/>
          <w:szCs w:val="24"/>
        </w:rPr>
        <w:t xml:space="preserve"> </w:t>
      </w:r>
      <w:r w:rsidR="00084918">
        <w:rPr>
          <w:bCs/>
          <w:szCs w:val="24"/>
        </w:rPr>
        <w:t>treated separately?</w:t>
      </w:r>
    </w:p>
    <w:p w14:paraId="0A4946BC" w14:textId="77777777" w:rsidR="00C0749B" w:rsidRDefault="00C0749B" w:rsidP="00C0749B">
      <w:pPr>
        <w:spacing w:before="0" w:after="0" w:line="240" w:lineRule="auto"/>
        <w:rPr>
          <w:bCs/>
          <w:szCs w:val="24"/>
        </w:rPr>
      </w:pPr>
    </w:p>
    <w:p w14:paraId="71E3049F" w14:textId="2288B926" w:rsidR="00C0749B" w:rsidRPr="00A91D3C" w:rsidRDefault="00051C0D" w:rsidP="00C0749B">
      <w:pPr>
        <w:spacing w:before="0" w:after="0" w:line="240" w:lineRule="auto"/>
        <w:rPr>
          <w:szCs w:val="24"/>
        </w:rPr>
      </w:pPr>
      <w:r>
        <w:t>De</w:t>
      </w:r>
      <w:r w:rsidR="1B5D6B2F">
        <w:t>puty</w:t>
      </w:r>
      <w:r>
        <w:rPr>
          <w:bCs/>
          <w:szCs w:val="24"/>
        </w:rPr>
        <w:t xml:space="preserve"> Mayor Smyth</w:t>
      </w:r>
      <w:r w:rsidR="00DC6CEB">
        <w:rPr>
          <w:bCs/>
          <w:szCs w:val="24"/>
        </w:rPr>
        <w:t xml:space="preserve"> - </w:t>
      </w:r>
      <w:r w:rsidR="00F163B9">
        <w:rPr>
          <w:bCs/>
          <w:szCs w:val="24"/>
        </w:rPr>
        <w:t>Can an amendment be prepared for the council meeting to include Allen Park and the foreshore as Heritage areas?</w:t>
      </w:r>
    </w:p>
    <w:p w14:paraId="3EFFA54D" w14:textId="77777777" w:rsidR="00D3165F" w:rsidRDefault="00D3165F" w:rsidP="00C0749B">
      <w:pPr>
        <w:spacing w:before="0" w:after="0" w:line="240" w:lineRule="auto"/>
        <w:rPr>
          <w:bCs/>
          <w:szCs w:val="24"/>
        </w:rPr>
      </w:pPr>
    </w:p>
    <w:p w14:paraId="4B3F4B05" w14:textId="7233BD45" w:rsidR="00DC4C5B" w:rsidRDefault="00631017" w:rsidP="00DC4C5B">
      <w:pPr>
        <w:spacing w:before="0" w:after="0" w:line="240" w:lineRule="auto"/>
        <w:rPr>
          <w:szCs w:val="24"/>
        </w:rPr>
      </w:pPr>
      <w:r>
        <w:rPr>
          <w:bCs/>
          <w:szCs w:val="24"/>
        </w:rPr>
        <w:t>Deputy Mayor Smyth</w:t>
      </w:r>
      <w:r w:rsidR="00DC6CEB">
        <w:rPr>
          <w:bCs/>
          <w:szCs w:val="24"/>
        </w:rPr>
        <w:t xml:space="preserve"> - </w:t>
      </w:r>
      <w:r w:rsidR="00DC4C5B" w:rsidRPr="00DC4C5B">
        <w:rPr>
          <w:szCs w:val="24"/>
        </w:rPr>
        <w:t>As this is a Pilot of only four streets how will other areas be added?</w:t>
      </w:r>
      <w:r w:rsidR="00DC4C5B">
        <w:rPr>
          <w:szCs w:val="24"/>
        </w:rPr>
        <w:t xml:space="preserve"> </w:t>
      </w:r>
      <w:r w:rsidR="00DC4C5B" w:rsidRPr="00DC4C5B">
        <w:rPr>
          <w:szCs w:val="24"/>
        </w:rPr>
        <w:t>For example: Local Planning Policy 6.2 Heritage-Protected Places as shown in Attachment 1, will there need to be other Heritage LLP for other areas of the City.</w:t>
      </w:r>
    </w:p>
    <w:p w14:paraId="4A817922" w14:textId="77777777" w:rsidR="00DC4C5B" w:rsidRDefault="00DC4C5B" w:rsidP="00DC4C5B">
      <w:pPr>
        <w:spacing w:before="0" w:after="0" w:line="240" w:lineRule="auto"/>
        <w:rPr>
          <w:szCs w:val="24"/>
        </w:rPr>
      </w:pPr>
    </w:p>
    <w:p w14:paraId="20AC8275" w14:textId="45F0F16F" w:rsidR="00D66CD2" w:rsidRDefault="00DC4C5B" w:rsidP="001B7FE7">
      <w:pPr>
        <w:spacing w:before="0" w:after="0" w:line="240" w:lineRule="auto"/>
      </w:pPr>
      <w:r>
        <w:rPr>
          <w:bCs/>
          <w:szCs w:val="24"/>
        </w:rPr>
        <w:t>Deputy Mayor Smyth</w:t>
      </w:r>
      <w:r w:rsidR="00DC6CEB">
        <w:rPr>
          <w:bCs/>
          <w:szCs w:val="24"/>
        </w:rPr>
        <w:t xml:space="preserve"> - </w:t>
      </w:r>
      <w:r w:rsidR="00D66CD2">
        <w:t xml:space="preserve">Can we have a guarantee that assessment of heritage streetscapes is applied equitably across the </w:t>
      </w:r>
      <w:proofErr w:type="gramStart"/>
      <w:r w:rsidR="00D66CD2">
        <w:t>City</w:t>
      </w:r>
      <w:proofErr w:type="gramEnd"/>
      <w:r w:rsidR="00D66CD2">
        <w:t>?</w:t>
      </w:r>
    </w:p>
    <w:p w14:paraId="7C08E1E3" w14:textId="77777777" w:rsidR="00C0749B" w:rsidRDefault="00C0749B" w:rsidP="00C0749B">
      <w:pPr>
        <w:spacing w:before="0" w:after="0" w:line="240" w:lineRule="auto"/>
        <w:rPr>
          <w:rFonts w:ascii="Aptos" w:eastAsiaTheme="minorHAnsi" w:hAnsi="Aptos" w:cs="Aptos"/>
          <w:sz w:val="22"/>
        </w:rPr>
      </w:pPr>
    </w:p>
    <w:p w14:paraId="2D0E67A3" w14:textId="16091D55" w:rsidR="00C0749B" w:rsidRDefault="00C0749B" w:rsidP="00C0749B">
      <w:pPr>
        <w:spacing w:before="0" w:after="0" w:line="240" w:lineRule="auto"/>
        <w:rPr>
          <w:szCs w:val="24"/>
        </w:rPr>
      </w:pPr>
      <w:r>
        <w:rPr>
          <w:bCs/>
          <w:szCs w:val="24"/>
        </w:rPr>
        <w:t xml:space="preserve">Councillor </w:t>
      </w:r>
      <w:r w:rsidR="005B4462">
        <w:rPr>
          <w:bCs/>
          <w:szCs w:val="24"/>
        </w:rPr>
        <w:t>Coghlan</w:t>
      </w:r>
      <w:r>
        <w:rPr>
          <w:bCs/>
          <w:szCs w:val="24"/>
        </w:rPr>
        <w:t xml:space="preserve"> </w:t>
      </w:r>
      <w:r w:rsidR="005B4462">
        <w:rPr>
          <w:bCs/>
          <w:szCs w:val="24"/>
        </w:rPr>
        <w:t>–</w:t>
      </w:r>
      <w:r>
        <w:rPr>
          <w:bCs/>
          <w:szCs w:val="24"/>
        </w:rPr>
        <w:t xml:space="preserve"> </w:t>
      </w:r>
      <w:r w:rsidR="005B4462">
        <w:rPr>
          <w:bCs/>
          <w:szCs w:val="24"/>
        </w:rPr>
        <w:t xml:space="preserve">Can an amendment be prepared </w:t>
      </w:r>
      <w:r w:rsidR="006061AD">
        <w:rPr>
          <w:bCs/>
          <w:szCs w:val="24"/>
        </w:rPr>
        <w:t xml:space="preserve">and considered to include Tyrell Street South to Stirling Highway. </w:t>
      </w:r>
    </w:p>
    <w:p w14:paraId="4E8FE5FE" w14:textId="77777777" w:rsidR="00411E33" w:rsidRDefault="00411E33" w:rsidP="00C5219C">
      <w:pPr>
        <w:spacing w:before="0" w:after="0" w:line="240" w:lineRule="auto"/>
      </w:pPr>
    </w:p>
    <w:p w14:paraId="3DEAB768" w14:textId="77777777" w:rsidR="00DC6CEB" w:rsidRDefault="00DC6CEB" w:rsidP="00C5219C">
      <w:pPr>
        <w:spacing w:before="0" w:after="0" w:line="240" w:lineRule="auto"/>
      </w:pPr>
    </w:p>
    <w:p w14:paraId="50FB89EE" w14:textId="37C68E5D" w:rsidR="00C5219C" w:rsidRDefault="00411E33" w:rsidP="00DC6CEB">
      <w:pPr>
        <w:spacing w:before="0" w:after="0" w:line="240" w:lineRule="auto"/>
        <w:ind w:left="-851"/>
      </w:pPr>
      <w:r>
        <w:t>Councillor</w:t>
      </w:r>
      <w:r w:rsidR="008C01F9">
        <w:t xml:space="preserve"> Hodsdon returned to the room at </w:t>
      </w:r>
      <w:r w:rsidR="00DC6CEB">
        <w:t>9</w:t>
      </w:r>
      <w:r>
        <w:t xml:space="preserve">.35pm. </w:t>
      </w:r>
    </w:p>
    <w:p w14:paraId="53438317" w14:textId="77777777" w:rsidR="00411E33" w:rsidRDefault="00411E33" w:rsidP="00C5219C">
      <w:pPr>
        <w:spacing w:before="0" w:after="0" w:line="240" w:lineRule="auto"/>
      </w:pPr>
    </w:p>
    <w:p w14:paraId="0A556B69" w14:textId="77777777" w:rsidR="009F3327" w:rsidRDefault="009F3327" w:rsidP="00C5219C">
      <w:pPr>
        <w:spacing w:before="0" w:after="0" w:line="240" w:lineRule="auto"/>
      </w:pPr>
    </w:p>
    <w:p w14:paraId="46B24851" w14:textId="382EC929" w:rsidR="00835BA4" w:rsidRPr="003C107D" w:rsidRDefault="00835BA4" w:rsidP="00291980">
      <w:pPr>
        <w:pStyle w:val="Heading2"/>
        <w:numPr>
          <w:ilvl w:val="1"/>
          <w:numId w:val="8"/>
        </w:numPr>
        <w:spacing w:before="0" w:after="0"/>
      </w:pPr>
      <w:bookmarkStart w:id="72" w:name="_Toc163138510"/>
      <w:r w:rsidRPr="003C107D">
        <w:lastRenderedPageBreak/>
        <w:t>PD2</w:t>
      </w:r>
      <w:r w:rsidR="00FA2B9E" w:rsidRPr="003C107D">
        <w:t>9</w:t>
      </w:r>
      <w:r w:rsidRPr="003C107D">
        <w:t xml:space="preserve">.04.24 </w:t>
      </w:r>
      <w:r w:rsidR="008E08A8">
        <w:t xml:space="preserve">- </w:t>
      </w:r>
      <w:r w:rsidR="003C107D" w:rsidRPr="003C107D">
        <w:t>Reconsideration</w:t>
      </w:r>
      <w:r w:rsidR="001C3C4F">
        <w:t xml:space="preserve"> of Car Parking Contribution for Hot Springs Development at 120 Esplanade, Dalkeith</w:t>
      </w:r>
      <w:bookmarkEnd w:id="72"/>
    </w:p>
    <w:p w14:paraId="1FDD2978" w14:textId="77777777" w:rsidR="00FA2B9E" w:rsidRPr="00FA2B9E" w:rsidRDefault="00FA2B9E" w:rsidP="00FA2B9E">
      <w:pPr>
        <w:spacing w:before="0" w:after="0" w:line="240" w:lineRule="auto"/>
        <w:ind w:right="-46"/>
        <w:rPr>
          <w:rFonts w:eastAsiaTheme="minorHAnsi"/>
          <w:bCs/>
          <w:szCs w:val="24"/>
          <w:lang w:eastAsia="en-US"/>
        </w:rPr>
      </w:pPr>
    </w:p>
    <w:p w14:paraId="21350636" w14:textId="3F7E1BA3" w:rsidR="009F3327" w:rsidRPr="00C22FE9" w:rsidRDefault="00014B9B" w:rsidP="00FA2B9E">
      <w:pPr>
        <w:spacing w:before="0" w:after="0" w:line="240" w:lineRule="auto"/>
        <w:ind w:right="-46"/>
        <w:rPr>
          <w:rFonts w:eastAsiaTheme="minorHAnsi"/>
          <w:b/>
          <w:color w:val="002060"/>
          <w:sz w:val="28"/>
          <w:szCs w:val="32"/>
          <w:lang w:val="en-US" w:eastAsia="en-US"/>
        </w:rPr>
      </w:pPr>
      <w:r>
        <w:rPr>
          <w:rFonts w:eastAsiaTheme="minorHAnsi"/>
          <w:b/>
          <w:color w:val="002060"/>
          <w:sz w:val="28"/>
          <w:szCs w:val="32"/>
          <w:lang w:val="en-US" w:eastAsia="en-US"/>
        </w:rPr>
        <w:t xml:space="preserve">Requests for </w:t>
      </w:r>
      <w:r w:rsidR="00FA2B9E" w:rsidRPr="00FA2B9E">
        <w:rPr>
          <w:rFonts w:eastAsiaTheme="minorHAnsi"/>
          <w:b/>
          <w:color w:val="002060"/>
          <w:sz w:val="28"/>
          <w:szCs w:val="32"/>
          <w:lang w:val="en-US" w:eastAsia="en-US"/>
        </w:rPr>
        <w:t>Further Information</w:t>
      </w:r>
    </w:p>
    <w:p w14:paraId="66C2E88B" w14:textId="3AC91470" w:rsidR="25D791FD" w:rsidRDefault="25D791FD" w:rsidP="25D791FD">
      <w:pPr>
        <w:spacing w:before="0" w:after="0" w:line="240" w:lineRule="auto"/>
        <w:ind w:right="-46"/>
      </w:pPr>
    </w:p>
    <w:p w14:paraId="7F94F703" w14:textId="6223969B" w:rsidR="5FE25FB0" w:rsidRDefault="5FE25FB0" w:rsidP="25D791FD">
      <w:pPr>
        <w:spacing w:before="0" w:after="0" w:line="240" w:lineRule="auto"/>
        <w:ind w:right="-46"/>
      </w:pPr>
      <w:r>
        <w:t xml:space="preserve">Councillor Bennett – Where will the City be left financially when addressing the drainage </w:t>
      </w:r>
      <w:r w:rsidR="5C7FF18E">
        <w:t xml:space="preserve">within the area, </w:t>
      </w:r>
      <w:proofErr w:type="gramStart"/>
      <w:r w:rsidR="5C7FF18E">
        <w:t>in the event that</w:t>
      </w:r>
      <w:proofErr w:type="gramEnd"/>
      <w:r w:rsidR="5C7FF18E">
        <w:t xml:space="preserve"> the proposed condition is accepted</w:t>
      </w:r>
      <w:r w:rsidR="00DC6CEB">
        <w:t>,</w:t>
      </w:r>
      <w:r w:rsidR="5C7FF18E">
        <w:t xml:space="preserve"> and a $200,000 contribution is provided towards drainage rather than $268,000 towards car parking</w:t>
      </w:r>
      <w:r>
        <w:t xml:space="preserve"> </w:t>
      </w:r>
      <w:r w:rsidR="6AE11C9A">
        <w:t xml:space="preserve">improvements? </w:t>
      </w:r>
      <w:r>
        <w:t xml:space="preserve"> </w:t>
      </w:r>
    </w:p>
    <w:p w14:paraId="265ED488" w14:textId="77777777" w:rsidR="00C0749B" w:rsidRDefault="00C0749B" w:rsidP="00FA2B9E">
      <w:pPr>
        <w:spacing w:before="0" w:after="0" w:line="240" w:lineRule="auto"/>
        <w:ind w:right="-46"/>
        <w:rPr>
          <w:rFonts w:eastAsiaTheme="minorHAnsi"/>
          <w:bCs/>
          <w:szCs w:val="24"/>
          <w:lang w:eastAsia="en-US"/>
        </w:rPr>
      </w:pPr>
    </w:p>
    <w:p w14:paraId="031C97ED" w14:textId="77777777" w:rsidR="009F3327" w:rsidRPr="0005615D" w:rsidRDefault="009F3327" w:rsidP="00FA2B9E">
      <w:pPr>
        <w:spacing w:before="0" w:after="0" w:line="240" w:lineRule="auto"/>
        <w:ind w:right="-46"/>
        <w:rPr>
          <w:rFonts w:eastAsiaTheme="minorHAnsi"/>
          <w:bCs/>
          <w:szCs w:val="24"/>
          <w:lang w:eastAsia="en-US"/>
        </w:rPr>
      </w:pPr>
    </w:p>
    <w:p w14:paraId="6E27147B" w14:textId="77777777" w:rsidR="00F6769D" w:rsidRDefault="00F6769D">
      <w:pPr>
        <w:spacing w:before="0" w:after="120"/>
        <w:jc w:val="left"/>
        <w:rPr>
          <w:rFonts w:eastAsiaTheme="majorEastAsia" w:cstheme="majorBidi"/>
          <w:b/>
          <w:color w:val="002060"/>
          <w:sz w:val="28"/>
          <w:szCs w:val="32"/>
        </w:rPr>
      </w:pPr>
      <w:bookmarkStart w:id="73" w:name="_Toc256000062"/>
      <w:bookmarkStart w:id="74" w:name="_Toc163138511"/>
      <w:r>
        <w:rPr>
          <w:color w:val="002060"/>
        </w:rPr>
        <w:br w:type="page"/>
      </w:r>
    </w:p>
    <w:p w14:paraId="216E9151" w14:textId="3420ECBE" w:rsidR="000066F0" w:rsidRPr="0005615D" w:rsidRDefault="00B5721D" w:rsidP="00A225B9">
      <w:pPr>
        <w:pStyle w:val="Heading1"/>
        <w:spacing w:before="0" w:after="0"/>
        <w:rPr>
          <w:color w:val="002060"/>
        </w:rPr>
      </w:pPr>
      <w:r w:rsidRPr="0005615D">
        <w:rPr>
          <w:color w:val="002060"/>
        </w:rPr>
        <w:lastRenderedPageBreak/>
        <w:t>17</w:t>
      </w:r>
      <w:r w:rsidR="000D232D" w:rsidRPr="0005615D">
        <w:rPr>
          <w:color w:val="002060"/>
        </w:rPr>
        <w:t xml:space="preserve">. </w:t>
      </w:r>
      <w:r w:rsidR="000D232D" w:rsidRPr="0005615D">
        <w:rPr>
          <w:color w:val="002060"/>
        </w:rPr>
        <w:tab/>
      </w:r>
      <w:r w:rsidRPr="0005615D">
        <w:rPr>
          <w:color w:val="002060"/>
        </w:rPr>
        <w:t>Divisional Reports - Technical Services</w:t>
      </w:r>
      <w:bookmarkEnd w:id="73"/>
      <w:bookmarkEnd w:id="74"/>
    </w:p>
    <w:p w14:paraId="05CC6B2E" w14:textId="77777777" w:rsidR="00FD5821" w:rsidRPr="00FD5821" w:rsidRDefault="00FD5821" w:rsidP="00A225B9">
      <w:pPr>
        <w:spacing w:before="0" w:after="0" w:line="240" w:lineRule="auto"/>
        <w:rPr>
          <w:rFonts w:cstheme="majorBidi"/>
          <w:szCs w:val="32"/>
        </w:rPr>
      </w:pPr>
    </w:p>
    <w:p w14:paraId="216E9152" w14:textId="2B01F979" w:rsidR="000066F0" w:rsidRPr="0005615D" w:rsidRDefault="006E7A3D" w:rsidP="00291980">
      <w:pPr>
        <w:pStyle w:val="Heading2"/>
        <w:numPr>
          <w:ilvl w:val="1"/>
          <w:numId w:val="9"/>
        </w:numPr>
        <w:spacing w:before="0" w:after="0"/>
        <w:ind w:left="0"/>
        <w:rPr>
          <w:color w:val="002060"/>
        </w:rPr>
      </w:pPr>
      <w:bookmarkStart w:id="75" w:name="_Toc163138512"/>
      <w:r w:rsidRPr="0005615D">
        <w:rPr>
          <w:rFonts w:cs="Arial"/>
          <w:color w:val="002060"/>
          <w:szCs w:val="24"/>
        </w:rPr>
        <w:t>TS</w:t>
      </w:r>
      <w:r w:rsidR="00A574FD" w:rsidRPr="0005615D">
        <w:rPr>
          <w:rFonts w:cs="Arial"/>
          <w:color w:val="002060"/>
          <w:szCs w:val="24"/>
        </w:rPr>
        <w:t>11.04.24 Foreshore Master Plan Update</w:t>
      </w:r>
      <w:bookmarkEnd w:id="75"/>
    </w:p>
    <w:p w14:paraId="4F5765B4" w14:textId="77777777" w:rsidR="00576359" w:rsidRPr="0023236A" w:rsidRDefault="00576359" w:rsidP="00A225B9">
      <w:pPr>
        <w:spacing w:before="0" w:after="0" w:line="240" w:lineRule="auto"/>
        <w:rPr>
          <w:szCs w:val="24"/>
        </w:rPr>
      </w:pPr>
    </w:p>
    <w:p w14:paraId="11804669" w14:textId="7733879B" w:rsidR="00576359" w:rsidRPr="00AB461B" w:rsidRDefault="00014B9B" w:rsidP="00E83A28">
      <w:pPr>
        <w:spacing w:before="0" w:after="0" w:line="240" w:lineRule="auto"/>
        <w:rPr>
          <w:b/>
          <w:color w:val="002060"/>
          <w:sz w:val="28"/>
          <w:szCs w:val="32"/>
        </w:rPr>
      </w:pPr>
      <w:r>
        <w:rPr>
          <w:b/>
          <w:color w:val="002060"/>
          <w:sz w:val="28"/>
          <w:szCs w:val="32"/>
        </w:rPr>
        <w:t xml:space="preserve">Requests for </w:t>
      </w:r>
      <w:r w:rsidR="00576359" w:rsidRPr="00AB461B">
        <w:rPr>
          <w:b/>
          <w:color w:val="002060"/>
          <w:sz w:val="28"/>
          <w:szCs w:val="32"/>
        </w:rPr>
        <w:t>Further Information</w:t>
      </w:r>
    </w:p>
    <w:p w14:paraId="0119EE55" w14:textId="77777777" w:rsidR="00576359" w:rsidRPr="00967C84" w:rsidRDefault="00576359" w:rsidP="00E83A28">
      <w:pPr>
        <w:spacing w:before="0" w:after="0" w:line="240" w:lineRule="auto"/>
        <w:rPr>
          <w:b/>
          <w:szCs w:val="24"/>
        </w:rPr>
      </w:pPr>
    </w:p>
    <w:p w14:paraId="4236A58C" w14:textId="2ECE4FC7" w:rsidR="00E4112A" w:rsidRDefault="00C0749B" w:rsidP="001E6980">
      <w:pPr>
        <w:spacing w:before="0" w:after="0" w:line="240" w:lineRule="auto"/>
        <w:rPr>
          <w:bCs/>
          <w:szCs w:val="24"/>
        </w:rPr>
      </w:pPr>
      <w:r>
        <w:rPr>
          <w:bCs/>
          <w:szCs w:val="24"/>
        </w:rPr>
        <w:t xml:space="preserve">Councillor </w:t>
      </w:r>
      <w:r w:rsidR="00D25E5D">
        <w:rPr>
          <w:bCs/>
          <w:szCs w:val="24"/>
        </w:rPr>
        <w:t>Bennett</w:t>
      </w:r>
      <w:r>
        <w:rPr>
          <w:bCs/>
          <w:szCs w:val="24"/>
        </w:rPr>
        <w:t xml:space="preserve"> </w:t>
      </w:r>
      <w:r w:rsidR="00D23469">
        <w:rPr>
          <w:bCs/>
          <w:szCs w:val="24"/>
        </w:rPr>
        <w:t>–</w:t>
      </w:r>
      <w:r>
        <w:rPr>
          <w:bCs/>
          <w:szCs w:val="24"/>
        </w:rPr>
        <w:t xml:space="preserve"> </w:t>
      </w:r>
      <w:r w:rsidR="00D23469">
        <w:rPr>
          <w:bCs/>
          <w:szCs w:val="24"/>
        </w:rPr>
        <w:t>Can we organise a meeting where all councillors are</w:t>
      </w:r>
      <w:r w:rsidR="001E6980">
        <w:rPr>
          <w:bCs/>
          <w:szCs w:val="24"/>
        </w:rPr>
        <w:t xml:space="preserve"> </w:t>
      </w:r>
      <w:r w:rsidR="00D23469">
        <w:rPr>
          <w:bCs/>
          <w:szCs w:val="24"/>
        </w:rPr>
        <w:t xml:space="preserve">invited to discuss this </w:t>
      </w:r>
      <w:r w:rsidR="001E6980">
        <w:rPr>
          <w:bCs/>
          <w:szCs w:val="24"/>
        </w:rPr>
        <w:t>prior to the council meeting?</w:t>
      </w:r>
    </w:p>
    <w:p w14:paraId="6BFB51B0" w14:textId="77777777" w:rsidR="00E4112A" w:rsidRDefault="00E4112A" w:rsidP="001E6980">
      <w:pPr>
        <w:spacing w:before="0" w:after="0" w:line="240" w:lineRule="auto"/>
        <w:rPr>
          <w:bCs/>
          <w:szCs w:val="24"/>
        </w:rPr>
      </w:pPr>
    </w:p>
    <w:p w14:paraId="134C35A5" w14:textId="55744B13" w:rsidR="00337E93" w:rsidRDefault="00F6769D" w:rsidP="001E6980">
      <w:pPr>
        <w:spacing w:before="0" w:after="0" w:line="240" w:lineRule="auto"/>
        <w:rPr>
          <w:bCs/>
          <w:szCs w:val="24"/>
        </w:rPr>
      </w:pPr>
      <w:r>
        <w:rPr>
          <w:bCs/>
          <w:szCs w:val="24"/>
        </w:rPr>
        <w:t xml:space="preserve">Councillor Bennett - </w:t>
      </w:r>
      <w:r w:rsidR="008C190B">
        <w:rPr>
          <w:bCs/>
          <w:szCs w:val="24"/>
        </w:rPr>
        <w:t>Can the Foreshore Management Plan go to a separate session for discussion</w:t>
      </w:r>
      <w:r w:rsidR="005C6FE0">
        <w:rPr>
          <w:bCs/>
          <w:szCs w:val="24"/>
        </w:rPr>
        <w:t>?</w:t>
      </w:r>
    </w:p>
    <w:p w14:paraId="7E8EA5DD" w14:textId="77777777" w:rsidR="00337E93" w:rsidRDefault="00337E93" w:rsidP="001E6980">
      <w:pPr>
        <w:spacing w:before="0" w:after="0" w:line="240" w:lineRule="auto"/>
        <w:rPr>
          <w:bCs/>
          <w:szCs w:val="24"/>
        </w:rPr>
      </w:pPr>
    </w:p>
    <w:p w14:paraId="197E9EAE" w14:textId="77777777" w:rsidR="00337E93" w:rsidRDefault="00337E93" w:rsidP="001E6980">
      <w:pPr>
        <w:spacing w:before="0" w:after="0" w:line="240" w:lineRule="auto"/>
        <w:rPr>
          <w:bCs/>
          <w:szCs w:val="24"/>
        </w:rPr>
      </w:pPr>
    </w:p>
    <w:p w14:paraId="25F904AD" w14:textId="57F0E9DA" w:rsidR="0000670C" w:rsidRDefault="00831702" w:rsidP="00291980">
      <w:pPr>
        <w:pStyle w:val="Heading2"/>
        <w:numPr>
          <w:ilvl w:val="1"/>
          <w:numId w:val="9"/>
        </w:numPr>
        <w:spacing w:before="0" w:after="0"/>
        <w:ind w:left="0"/>
      </w:pPr>
      <w:bookmarkStart w:id="76" w:name="_Toc163138513"/>
      <w:r>
        <w:rPr>
          <w:rFonts w:cs="Arial"/>
          <w:szCs w:val="24"/>
        </w:rPr>
        <w:t xml:space="preserve">TS12.04.24 </w:t>
      </w:r>
      <w:r w:rsidR="0000670C">
        <w:rPr>
          <w:rFonts w:cs="Arial"/>
          <w:szCs w:val="24"/>
        </w:rPr>
        <w:t>Adoption of the Integrated Transport Strategy 2024</w:t>
      </w:r>
      <w:bookmarkEnd w:id="76"/>
    </w:p>
    <w:p w14:paraId="5A0A42A6" w14:textId="77777777" w:rsidR="00694D0F" w:rsidRPr="00800210" w:rsidRDefault="00694D0F" w:rsidP="00694D0F">
      <w:pPr>
        <w:spacing w:before="0" w:after="0" w:line="240" w:lineRule="auto"/>
        <w:rPr>
          <w:bCs/>
          <w:szCs w:val="24"/>
        </w:rPr>
      </w:pPr>
    </w:p>
    <w:p w14:paraId="5BFE4015" w14:textId="6C03583A" w:rsidR="0000670C" w:rsidRPr="00696694" w:rsidRDefault="00696694" w:rsidP="00696694">
      <w:pPr>
        <w:spacing w:before="0" w:after="0" w:line="240" w:lineRule="auto"/>
        <w:rPr>
          <w:b/>
          <w:color w:val="002060"/>
          <w:sz w:val="28"/>
          <w:szCs w:val="32"/>
        </w:rPr>
      </w:pPr>
      <w:r>
        <w:rPr>
          <w:b/>
          <w:color w:val="002060"/>
          <w:sz w:val="28"/>
          <w:szCs w:val="32"/>
        </w:rPr>
        <w:t xml:space="preserve">Requests for </w:t>
      </w:r>
      <w:r w:rsidR="0000670C" w:rsidRPr="00AB461B">
        <w:rPr>
          <w:b/>
          <w:color w:val="002060"/>
          <w:sz w:val="28"/>
          <w:szCs w:val="32"/>
        </w:rPr>
        <w:t>Further Information</w:t>
      </w:r>
    </w:p>
    <w:p w14:paraId="7F9A2776" w14:textId="77777777" w:rsidR="00696694" w:rsidRDefault="00696694" w:rsidP="00696694">
      <w:pPr>
        <w:spacing w:before="0" w:after="0" w:line="240" w:lineRule="auto"/>
        <w:rPr>
          <w:bCs/>
          <w:szCs w:val="24"/>
        </w:rPr>
      </w:pPr>
    </w:p>
    <w:p w14:paraId="468CB42D" w14:textId="1CD40469" w:rsidR="00C0749B" w:rsidRDefault="00C0749B" w:rsidP="00C0749B">
      <w:pPr>
        <w:spacing w:before="0" w:after="0" w:line="240" w:lineRule="auto"/>
        <w:rPr>
          <w:bCs/>
          <w:szCs w:val="24"/>
        </w:rPr>
      </w:pPr>
      <w:r>
        <w:rPr>
          <w:bCs/>
          <w:szCs w:val="24"/>
        </w:rPr>
        <w:t xml:space="preserve">Councillor </w:t>
      </w:r>
      <w:r w:rsidR="00E67692">
        <w:rPr>
          <w:bCs/>
          <w:szCs w:val="24"/>
        </w:rPr>
        <w:t>Bennett</w:t>
      </w:r>
      <w:r>
        <w:rPr>
          <w:bCs/>
          <w:szCs w:val="24"/>
        </w:rPr>
        <w:t xml:space="preserve"> </w:t>
      </w:r>
      <w:r w:rsidR="006E0E3A">
        <w:rPr>
          <w:bCs/>
          <w:szCs w:val="24"/>
        </w:rPr>
        <w:t>–</w:t>
      </w:r>
      <w:r>
        <w:rPr>
          <w:bCs/>
          <w:szCs w:val="24"/>
        </w:rPr>
        <w:t xml:space="preserve"> </w:t>
      </w:r>
      <w:r w:rsidR="006E0E3A">
        <w:rPr>
          <w:bCs/>
          <w:szCs w:val="24"/>
        </w:rPr>
        <w:t>Aberdare</w:t>
      </w:r>
      <w:r w:rsidR="00EF6428">
        <w:rPr>
          <w:bCs/>
          <w:szCs w:val="24"/>
        </w:rPr>
        <w:t xml:space="preserve"> Rd</w:t>
      </w:r>
      <w:r w:rsidR="006E0E3A">
        <w:rPr>
          <w:bCs/>
          <w:szCs w:val="24"/>
        </w:rPr>
        <w:t xml:space="preserve"> and Railway</w:t>
      </w:r>
      <w:r w:rsidR="00EF6428">
        <w:rPr>
          <w:bCs/>
          <w:szCs w:val="24"/>
        </w:rPr>
        <w:t xml:space="preserve"> Parade</w:t>
      </w:r>
      <w:r w:rsidR="00ED0C37">
        <w:rPr>
          <w:bCs/>
          <w:szCs w:val="24"/>
        </w:rPr>
        <w:t xml:space="preserve"> </w:t>
      </w:r>
      <w:r w:rsidR="004374FA">
        <w:rPr>
          <w:bCs/>
          <w:szCs w:val="24"/>
        </w:rPr>
        <w:t>-</w:t>
      </w:r>
      <w:r w:rsidR="00ED0C37">
        <w:rPr>
          <w:bCs/>
          <w:szCs w:val="24"/>
        </w:rPr>
        <w:t xml:space="preserve"> What has been proposed for the retention of these mature trees?</w:t>
      </w:r>
    </w:p>
    <w:p w14:paraId="366DED11" w14:textId="77777777" w:rsidR="00331C80" w:rsidRDefault="00331C80" w:rsidP="00C0749B">
      <w:pPr>
        <w:spacing w:before="0" w:after="0" w:line="240" w:lineRule="auto"/>
        <w:rPr>
          <w:highlight w:val="yellow"/>
        </w:rPr>
      </w:pPr>
    </w:p>
    <w:p w14:paraId="55FE92A9" w14:textId="77777777" w:rsidR="004374FA" w:rsidRDefault="004374FA" w:rsidP="002743F7">
      <w:pPr>
        <w:spacing w:before="0" w:after="0" w:line="240" w:lineRule="auto"/>
        <w:rPr>
          <w:bCs/>
          <w:szCs w:val="24"/>
        </w:rPr>
      </w:pPr>
    </w:p>
    <w:p w14:paraId="4EAD3C79" w14:textId="2B143E8F" w:rsidR="001443B5" w:rsidRDefault="001443B5" w:rsidP="00291980">
      <w:pPr>
        <w:pStyle w:val="Heading2"/>
        <w:numPr>
          <w:ilvl w:val="1"/>
          <w:numId w:val="9"/>
        </w:numPr>
        <w:spacing w:before="0" w:after="0"/>
        <w:ind w:left="0"/>
      </w:pPr>
      <w:bookmarkStart w:id="77" w:name="_Toc163138514"/>
      <w:r>
        <w:rPr>
          <w:rFonts w:cs="Arial"/>
          <w:szCs w:val="24"/>
        </w:rPr>
        <w:t>TS1</w:t>
      </w:r>
      <w:r w:rsidR="00AC6BFD">
        <w:rPr>
          <w:rFonts w:cs="Arial"/>
          <w:szCs w:val="24"/>
        </w:rPr>
        <w:t>3</w:t>
      </w:r>
      <w:r>
        <w:rPr>
          <w:rFonts w:cs="Arial"/>
          <w:szCs w:val="24"/>
        </w:rPr>
        <w:t xml:space="preserve">.04.24 </w:t>
      </w:r>
      <w:r w:rsidR="008E2D97">
        <w:rPr>
          <w:rFonts w:cs="Arial"/>
          <w:szCs w:val="24"/>
        </w:rPr>
        <w:t>RFQ 2023-24</w:t>
      </w:r>
      <w:r w:rsidR="008C693F">
        <w:rPr>
          <w:rFonts w:cs="Arial"/>
          <w:szCs w:val="24"/>
        </w:rPr>
        <w:t>.</w:t>
      </w:r>
      <w:r w:rsidR="008E2D97">
        <w:rPr>
          <w:rFonts w:cs="Arial"/>
          <w:szCs w:val="24"/>
        </w:rPr>
        <w:t>10</w:t>
      </w:r>
      <w:r w:rsidR="00E649F2">
        <w:rPr>
          <w:rFonts w:cs="Arial"/>
          <w:szCs w:val="24"/>
        </w:rPr>
        <w:t xml:space="preserve"> Electric Vehicle Charges</w:t>
      </w:r>
      <w:bookmarkEnd w:id="77"/>
    </w:p>
    <w:p w14:paraId="0A993521" w14:textId="77777777" w:rsidR="002A4186" w:rsidRPr="00C02867" w:rsidRDefault="002A4186" w:rsidP="004374FA">
      <w:pPr>
        <w:spacing w:before="0" w:after="0" w:line="240" w:lineRule="auto"/>
        <w:rPr>
          <w:szCs w:val="24"/>
        </w:rPr>
      </w:pPr>
    </w:p>
    <w:p w14:paraId="3B8869E8" w14:textId="619BF799" w:rsidR="00222507" w:rsidRPr="00AB461B" w:rsidRDefault="00D537AB" w:rsidP="00834952">
      <w:pPr>
        <w:spacing w:before="0" w:after="0" w:line="240" w:lineRule="auto"/>
        <w:rPr>
          <w:b/>
          <w:color w:val="16365D"/>
          <w:sz w:val="28"/>
        </w:rPr>
      </w:pPr>
      <w:r>
        <w:rPr>
          <w:b/>
          <w:color w:val="16365D"/>
          <w:sz w:val="28"/>
        </w:rPr>
        <w:t xml:space="preserve">Requests for </w:t>
      </w:r>
      <w:r w:rsidR="00222507">
        <w:rPr>
          <w:b/>
          <w:color w:val="16365D"/>
          <w:sz w:val="28"/>
        </w:rPr>
        <w:t>Further</w:t>
      </w:r>
      <w:r w:rsidR="00222507" w:rsidRPr="00AB461B">
        <w:rPr>
          <w:b/>
          <w:color w:val="16365D"/>
          <w:sz w:val="28"/>
        </w:rPr>
        <w:t xml:space="preserve"> Information</w:t>
      </w:r>
    </w:p>
    <w:p w14:paraId="7B53B435" w14:textId="77777777" w:rsidR="00222507" w:rsidRDefault="00222507" w:rsidP="00834952">
      <w:pPr>
        <w:pStyle w:val="BodyText"/>
        <w:spacing w:before="0" w:after="0" w:line="240" w:lineRule="auto"/>
        <w:rPr>
          <w:b/>
          <w:sz w:val="28"/>
        </w:rPr>
      </w:pPr>
    </w:p>
    <w:p w14:paraId="4AD7DA8A" w14:textId="16A6DC78" w:rsidR="00C0749B" w:rsidRDefault="00C0749B" w:rsidP="00C0749B">
      <w:pPr>
        <w:spacing w:before="0" w:after="0" w:line="240" w:lineRule="auto"/>
        <w:rPr>
          <w:szCs w:val="24"/>
        </w:rPr>
      </w:pPr>
      <w:r>
        <w:rPr>
          <w:bCs/>
          <w:szCs w:val="24"/>
        </w:rPr>
        <w:t xml:space="preserve">Councillor </w:t>
      </w:r>
      <w:r w:rsidR="00D62230">
        <w:rPr>
          <w:bCs/>
          <w:szCs w:val="24"/>
        </w:rPr>
        <w:t>Youngman</w:t>
      </w:r>
      <w:r>
        <w:rPr>
          <w:bCs/>
          <w:szCs w:val="24"/>
        </w:rPr>
        <w:t xml:space="preserve"> </w:t>
      </w:r>
      <w:r w:rsidR="00D62230">
        <w:rPr>
          <w:bCs/>
          <w:szCs w:val="24"/>
        </w:rPr>
        <w:t>–</w:t>
      </w:r>
      <w:r>
        <w:rPr>
          <w:bCs/>
          <w:szCs w:val="24"/>
        </w:rPr>
        <w:t xml:space="preserve"> </w:t>
      </w:r>
      <w:r w:rsidR="00D62230">
        <w:rPr>
          <w:bCs/>
          <w:szCs w:val="24"/>
        </w:rPr>
        <w:t>Will this mean there are two less carparks at each of the four sites?</w:t>
      </w:r>
    </w:p>
    <w:p w14:paraId="55E7C68F" w14:textId="77777777" w:rsidR="00C0749B" w:rsidRDefault="00C0749B" w:rsidP="00C0749B">
      <w:pPr>
        <w:spacing w:before="0" w:after="0" w:line="240" w:lineRule="auto"/>
        <w:rPr>
          <w:bCs/>
          <w:szCs w:val="24"/>
        </w:rPr>
      </w:pPr>
    </w:p>
    <w:p w14:paraId="5CB41285" w14:textId="511E0E2F" w:rsidR="00AF2519" w:rsidRDefault="00A11569" w:rsidP="009204B1">
      <w:pPr>
        <w:spacing w:before="0" w:after="0" w:line="240" w:lineRule="auto"/>
      </w:pPr>
      <w:r>
        <w:t>Deputy Mayor Smyth</w:t>
      </w:r>
      <w:r w:rsidR="00C0749B">
        <w:t xml:space="preserve"> </w:t>
      </w:r>
      <w:r w:rsidR="00126382">
        <w:t>–</w:t>
      </w:r>
      <w:r w:rsidR="00C0749B">
        <w:t xml:space="preserve"> </w:t>
      </w:r>
      <w:r w:rsidR="00126382">
        <w:t xml:space="preserve">Will the energy be </w:t>
      </w:r>
      <w:r w:rsidR="008B6AEE">
        <w:t>renewable</w:t>
      </w:r>
      <w:r w:rsidR="00126382">
        <w:t xml:space="preserve"> energy</w:t>
      </w:r>
      <w:r w:rsidR="008B6AEE">
        <w:t>?</w:t>
      </w:r>
      <w:r w:rsidR="000B2FFA">
        <w:t xml:space="preserve"> Clause </w:t>
      </w:r>
      <w:r w:rsidR="12479909">
        <w:t>to be</w:t>
      </w:r>
      <w:r w:rsidR="000B2FFA">
        <w:t xml:space="preserve"> added to inst</w:t>
      </w:r>
      <w:r w:rsidR="00546DF2">
        <w:t>ruct</w:t>
      </w:r>
      <w:r w:rsidR="000B2FFA">
        <w:t xml:space="preserve"> the CE</w:t>
      </w:r>
      <w:r w:rsidR="00546DF2">
        <w:t>O</w:t>
      </w:r>
      <w:r w:rsidR="000B2FFA">
        <w:t xml:space="preserve"> to develop options for a second </w:t>
      </w:r>
      <w:r w:rsidR="00546DF2">
        <w:t>lot of chargers to be used more broadly by the public.</w:t>
      </w:r>
    </w:p>
    <w:p w14:paraId="68D7AC7A" w14:textId="77777777" w:rsidR="00D708F8" w:rsidRDefault="00D708F8" w:rsidP="009204B1">
      <w:pPr>
        <w:spacing w:before="0" w:after="0" w:line="240" w:lineRule="auto"/>
      </w:pPr>
    </w:p>
    <w:p w14:paraId="33F2212E" w14:textId="39B4C339" w:rsidR="001519FA" w:rsidRPr="001519FA" w:rsidRDefault="00D708F8" w:rsidP="001519FA">
      <w:pPr>
        <w:spacing w:before="0" w:after="0" w:line="240" w:lineRule="auto"/>
      </w:pPr>
      <w:r>
        <w:t xml:space="preserve">Deputy Mayor Smyth – </w:t>
      </w:r>
      <w:r w:rsidR="001519FA" w:rsidRPr="001519FA">
        <w:rPr>
          <w:bCs/>
          <w:szCs w:val="24"/>
        </w:rPr>
        <w:t>Are all 4 EV Charging locations open to use by public?</w:t>
      </w:r>
    </w:p>
    <w:p w14:paraId="6AEFADFC" w14:textId="77777777" w:rsidR="001519FA" w:rsidRPr="001519FA" w:rsidRDefault="001519FA" w:rsidP="0006676A">
      <w:pPr>
        <w:spacing w:before="0" w:after="0" w:line="240" w:lineRule="auto"/>
        <w:rPr>
          <w:bCs/>
          <w:szCs w:val="24"/>
        </w:rPr>
      </w:pPr>
      <w:r w:rsidRPr="001519FA">
        <w:rPr>
          <w:bCs/>
          <w:szCs w:val="24"/>
        </w:rPr>
        <w:t>Will there be charges and limits to the period of parking at the station?</w:t>
      </w:r>
    </w:p>
    <w:p w14:paraId="07F2994E" w14:textId="77777777" w:rsidR="001519FA" w:rsidRPr="001519FA" w:rsidRDefault="001519FA" w:rsidP="0006676A">
      <w:pPr>
        <w:spacing w:before="0" w:after="0" w:line="240" w:lineRule="auto"/>
        <w:rPr>
          <w:bCs/>
          <w:szCs w:val="24"/>
        </w:rPr>
      </w:pPr>
      <w:r w:rsidRPr="001519FA">
        <w:rPr>
          <w:bCs/>
          <w:szCs w:val="24"/>
        </w:rPr>
        <w:t>Will there be limits associated with staff charging private vehicles alongside charging City fleet vehicles?</w:t>
      </w:r>
    </w:p>
    <w:p w14:paraId="00F00973" w14:textId="77777777" w:rsidR="001519FA" w:rsidRPr="001519FA" w:rsidRDefault="001519FA" w:rsidP="0006676A">
      <w:pPr>
        <w:spacing w:before="0" w:after="0" w:line="240" w:lineRule="auto"/>
        <w:rPr>
          <w:bCs/>
          <w:szCs w:val="24"/>
        </w:rPr>
      </w:pPr>
      <w:r w:rsidRPr="001519FA">
        <w:rPr>
          <w:bCs/>
          <w:szCs w:val="24"/>
        </w:rPr>
        <w:t>Will there be FBT implications?</w:t>
      </w:r>
    </w:p>
    <w:p w14:paraId="082580A8" w14:textId="13A73887" w:rsidR="00C0749B" w:rsidRDefault="001519FA" w:rsidP="0006676A">
      <w:pPr>
        <w:spacing w:before="0" w:after="0" w:line="240" w:lineRule="auto"/>
        <w:rPr>
          <w:bCs/>
          <w:szCs w:val="24"/>
        </w:rPr>
      </w:pPr>
      <w:r w:rsidRPr="001519FA">
        <w:rPr>
          <w:bCs/>
          <w:szCs w:val="24"/>
        </w:rPr>
        <w:t>Can Councillors use the corporate facility?</w:t>
      </w:r>
    </w:p>
    <w:p w14:paraId="5EA5C6DA" w14:textId="77777777" w:rsidR="001519FA" w:rsidRDefault="001519FA" w:rsidP="0006676A">
      <w:pPr>
        <w:spacing w:before="0" w:after="0" w:line="240" w:lineRule="auto"/>
        <w:rPr>
          <w:bCs/>
          <w:szCs w:val="24"/>
        </w:rPr>
      </w:pPr>
    </w:p>
    <w:p w14:paraId="2689EAD8" w14:textId="09130508" w:rsidR="00EE218F" w:rsidRDefault="001519FA" w:rsidP="00EE218F">
      <w:pPr>
        <w:spacing w:before="0" w:after="0" w:line="240" w:lineRule="auto"/>
        <w:rPr>
          <w:rFonts w:ascii="Aptos" w:eastAsiaTheme="minorHAnsi" w:hAnsi="Aptos" w:cs="Aptos"/>
          <w:sz w:val="22"/>
        </w:rPr>
      </w:pPr>
      <w:r>
        <w:t xml:space="preserve">Deputy Mayor Smyth – </w:t>
      </w:r>
      <w:r w:rsidR="00EE218F">
        <w:t>Will the power use for the Electric Vehicle Charging be totally renewable energy sourced?</w:t>
      </w:r>
    </w:p>
    <w:p w14:paraId="59CF1A41" w14:textId="77777777" w:rsidR="00830FB7" w:rsidRDefault="00830FB7" w:rsidP="0006676A">
      <w:pPr>
        <w:spacing w:before="0" w:after="0" w:line="240" w:lineRule="auto"/>
      </w:pPr>
    </w:p>
    <w:p w14:paraId="2E1B5EDC" w14:textId="1B693738" w:rsidR="001519FA" w:rsidRDefault="00830FB7" w:rsidP="00EE218F">
      <w:pPr>
        <w:spacing w:before="0" w:after="0" w:line="240" w:lineRule="auto"/>
        <w:rPr>
          <w:szCs w:val="24"/>
        </w:rPr>
      </w:pPr>
      <w:r>
        <w:t xml:space="preserve">Deputy Mayor Smyth - </w:t>
      </w:r>
      <w:r w:rsidR="00EE218F">
        <w:t>What City buildings could be used to harness solar energy for additional EVC?</w:t>
      </w:r>
    </w:p>
    <w:p w14:paraId="2D4C1346" w14:textId="77777777" w:rsidR="004374FA" w:rsidRDefault="004374FA" w:rsidP="0006676A">
      <w:pPr>
        <w:spacing w:before="0" w:after="0" w:line="240" w:lineRule="auto"/>
        <w:rPr>
          <w:bCs/>
          <w:szCs w:val="24"/>
        </w:rPr>
      </w:pPr>
    </w:p>
    <w:p w14:paraId="2B9CB3A3" w14:textId="77777777" w:rsidR="00862DC4" w:rsidRDefault="00862DC4" w:rsidP="004374FA">
      <w:pPr>
        <w:spacing w:before="0" w:after="0" w:line="240" w:lineRule="auto"/>
        <w:jc w:val="left"/>
        <w:rPr>
          <w:bCs/>
          <w:szCs w:val="24"/>
        </w:rPr>
      </w:pPr>
    </w:p>
    <w:p w14:paraId="7B4D8103" w14:textId="77777777" w:rsidR="00862DC4" w:rsidRDefault="00862DC4" w:rsidP="004374FA">
      <w:pPr>
        <w:spacing w:before="0" w:after="0" w:line="240" w:lineRule="auto"/>
        <w:jc w:val="left"/>
        <w:rPr>
          <w:bCs/>
          <w:szCs w:val="24"/>
        </w:rPr>
      </w:pPr>
    </w:p>
    <w:p w14:paraId="2AB2D782" w14:textId="77777777" w:rsidR="00862DC4" w:rsidRDefault="00862DC4" w:rsidP="004374FA">
      <w:pPr>
        <w:spacing w:before="0" w:after="0" w:line="240" w:lineRule="auto"/>
        <w:jc w:val="left"/>
        <w:rPr>
          <w:bCs/>
          <w:szCs w:val="24"/>
        </w:rPr>
      </w:pPr>
    </w:p>
    <w:p w14:paraId="65820889" w14:textId="77777777" w:rsidR="00862DC4" w:rsidRDefault="00862DC4" w:rsidP="004374FA">
      <w:pPr>
        <w:spacing w:before="0" w:after="0" w:line="240" w:lineRule="auto"/>
        <w:jc w:val="left"/>
        <w:rPr>
          <w:bCs/>
          <w:szCs w:val="24"/>
        </w:rPr>
      </w:pPr>
    </w:p>
    <w:p w14:paraId="7B0C18AF" w14:textId="53B16219" w:rsidR="00E5576A" w:rsidRDefault="001E15C5" w:rsidP="00291980">
      <w:pPr>
        <w:pStyle w:val="Heading2"/>
        <w:numPr>
          <w:ilvl w:val="1"/>
          <w:numId w:val="9"/>
        </w:numPr>
        <w:spacing w:before="0" w:after="0"/>
        <w:ind w:left="0"/>
        <w:rPr>
          <w:szCs w:val="24"/>
        </w:rPr>
      </w:pPr>
      <w:bookmarkStart w:id="78" w:name="_Toc163138515"/>
      <w:r>
        <w:rPr>
          <w:szCs w:val="24"/>
        </w:rPr>
        <w:lastRenderedPageBreak/>
        <w:t xml:space="preserve">TS14.04.24 Street Tree Policy 2024 </w:t>
      </w:r>
      <w:r w:rsidR="00A12C48">
        <w:rPr>
          <w:szCs w:val="24"/>
        </w:rPr>
        <w:t>Minor Amendments</w:t>
      </w:r>
      <w:bookmarkEnd w:id="78"/>
    </w:p>
    <w:p w14:paraId="12B03F75" w14:textId="77777777" w:rsidR="00C262AF" w:rsidRPr="00125987" w:rsidRDefault="00C262AF" w:rsidP="004832B1">
      <w:pPr>
        <w:spacing w:before="0" w:after="0" w:line="240" w:lineRule="auto"/>
        <w:rPr>
          <w:szCs w:val="24"/>
        </w:rPr>
      </w:pPr>
    </w:p>
    <w:p w14:paraId="33EC5C7A" w14:textId="6239A074" w:rsidR="00E5576A" w:rsidRPr="00AB461B" w:rsidRDefault="00D537AB" w:rsidP="00834952">
      <w:pPr>
        <w:spacing w:before="0" w:after="0" w:line="240" w:lineRule="auto"/>
        <w:rPr>
          <w:b/>
          <w:color w:val="002060"/>
          <w:sz w:val="28"/>
          <w:szCs w:val="32"/>
        </w:rPr>
      </w:pPr>
      <w:r>
        <w:rPr>
          <w:b/>
          <w:color w:val="002060"/>
          <w:sz w:val="28"/>
          <w:szCs w:val="32"/>
        </w:rPr>
        <w:t xml:space="preserve">Requests for </w:t>
      </w:r>
      <w:r w:rsidR="00E5576A" w:rsidRPr="00AB461B">
        <w:rPr>
          <w:b/>
          <w:color w:val="002060"/>
          <w:sz w:val="28"/>
          <w:szCs w:val="32"/>
        </w:rPr>
        <w:t>Further Information</w:t>
      </w:r>
    </w:p>
    <w:p w14:paraId="0DA49030" w14:textId="77777777" w:rsidR="00E5576A" w:rsidRPr="00125987" w:rsidRDefault="00E5576A" w:rsidP="00834952">
      <w:pPr>
        <w:spacing w:before="0" w:after="0" w:line="240" w:lineRule="auto"/>
        <w:rPr>
          <w:b/>
          <w:szCs w:val="24"/>
        </w:rPr>
      </w:pPr>
    </w:p>
    <w:p w14:paraId="16D0EC04" w14:textId="27A3A1D5" w:rsidR="007D687F" w:rsidRDefault="00862DC4" w:rsidP="002E6300">
      <w:pPr>
        <w:spacing w:before="0" w:after="0"/>
        <w:rPr>
          <w:szCs w:val="24"/>
        </w:rPr>
      </w:pPr>
      <w:bookmarkStart w:id="79" w:name="_Toc256000066"/>
      <w:r>
        <w:rPr>
          <w:bCs/>
          <w:szCs w:val="24"/>
        </w:rPr>
        <w:t>Deputy Mayor</w:t>
      </w:r>
      <w:r w:rsidR="00C0749B">
        <w:rPr>
          <w:bCs/>
          <w:szCs w:val="24"/>
        </w:rPr>
        <w:t xml:space="preserve"> </w:t>
      </w:r>
      <w:r w:rsidR="007D687F">
        <w:rPr>
          <w:bCs/>
          <w:szCs w:val="24"/>
        </w:rPr>
        <w:t>Smyth</w:t>
      </w:r>
      <w:r w:rsidR="00C0749B">
        <w:rPr>
          <w:bCs/>
          <w:szCs w:val="24"/>
        </w:rPr>
        <w:t xml:space="preserve"> - </w:t>
      </w:r>
      <w:r w:rsidR="007D687F" w:rsidRPr="002E6300">
        <w:rPr>
          <w:szCs w:val="24"/>
        </w:rPr>
        <w:t>Could a Glossary of Terms be added to the Policy please?</w:t>
      </w:r>
    </w:p>
    <w:p w14:paraId="03495872" w14:textId="77777777" w:rsidR="00526C3E" w:rsidRPr="002E6300" w:rsidRDefault="00526C3E" w:rsidP="002E6300">
      <w:pPr>
        <w:spacing w:before="0" w:after="0"/>
        <w:rPr>
          <w:rFonts w:eastAsiaTheme="minorHAnsi"/>
          <w:szCs w:val="24"/>
        </w:rPr>
      </w:pPr>
    </w:p>
    <w:p w14:paraId="67FB2314" w14:textId="77777777" w:rsidR="007D687F" w:rsidRDefault="007D687F" w:rsidP="002E6300">
      <w:pPr>
        <w:spacing w:before="0" w:after="0"/>
        <w:rPr>
          <w:szCs w:val="24"/>
        </w:rPr>
      </w:pPr>
      <w:r w:rsidRPr="002E6300">
        <w:rPr>
          <w:szCs w:val="24"/>
        </w:rPr>
        <w:t>This Policy should be able to stand alone without the reader requiring “insider knowledge” of the terms and other documents not referenced.</w:t>
      </w:r>
    </w:p>
    <w:p w14:paraId="6797ACC9" w14:textId="77777777" w:rsidR="00526C3E" w:rsidRPr="002E6300" w:rsidRDefault="00526C3E" w:rsidP="002E6300">
      <w:pPr>
        <w:spacing w:before="0" w:after="0"/>
        <w:rPr>
          <w:szCs w:val="24"/>
        </w:rPr>
      </w:pPr>
    </w:p>
    <w:p w14:paraId="287D9700" w14:textId="77777777" w:rsidR="007D687F" w:rsidRDefault="007D687F" w:rsidP="002E6300">
      <w:pPr>
        <w:spacing w:before="0" w:after="0"/>
        <w:rPr>
          <w:szCs w:val="24"/>
        </w:rPr>
      </w:pPr>
      <w:r w:rsidRPr="002E6300">
        <w:rPr>
          <w:szCs w:val="24"/>
        </w:rPr>
        <w:t>For example:</w:t>
      </w:r>
    </w:p>
    <w:p w14:paraId="7516A194" w14:textId="77777777" w:rsidR="007D687F" w:rsidRPr="002E6300" w:rsidRDefault="007D687F" w:rsidP="00526C3E">
      <w:pPr>
        <w:pStyle w:val="ListParagraph"/>
        <w:numPr>
          <w:ilvl w:val="0"/>
          <w:numId w:val="14"/>
        </w:numPr>
        <w:spacing w:before="0" w:after="0" w:line="240" w:lineRule="auto"/>
        <w:ind w:left="567" w:hanging="567"/>
        <w:contextualSpacing w:val="0"/>
        <w:rPr>
          <w:rFonts w:eastAsia="Times New Roman"/>
          <w:b w:val="0"/>
          <w:color w:val="auto"/>
          <w:szCs w:val="24"/>
        </w:rPr>
      </w:pPr>
      <w:r w:rsidRPr="002E6300">
        <w:rPr>
          <w:rFonts w:eastAsia="Times New Roman"/>
          <w:b w:val="0"/>
          <w:color w:val="auto"/>
          <w:szCs w:val="24"/>
        </w:rPr>
        <w:t>schedule of tree species considered unsuitable for nature strips</w:t>
      </w:r>
    </w:p>
    <w:p w14:paraId="0041AF05" w14:textId="6C90A79D" w:rsidR="007D687F" w:rsidRPr="002E6300" w:rsidRDefault="007D687F" w:rsidP="00526C3E">
      <w:pPr>
        <w:pStyle w:val="ListParagraph"/>
        <w:numPr>
          <w:ilvl w:val="0"/>
          <w:numId w:val="14"/>
        </w:numPr>
        <w:spacing w:before="0" w:after="0" w:line="240" w:lineRule="auto"/>
        <w:ind w:left="567" w:hanging="567"/>
        <w:contextualSpacing w:val="0"/>
        <w:rPr>
          <w:rFonts w:eastAsia="Times New Roman"/>
          <w:b w:val="0"/>
          <w:color w:val="auto"/>
          <w:szCs w:val="24"/>
        </w:rPr>
      </w:pPr>
      <w:r w:rsidRPr="002E6300">
        <w:rPr>
          <w:rFonts w:eastAsia="Times New Roman"/>
          <w:b w:val="0"/>
          <w:color w:val="auto"/>
          <w:szCs w:val="24"/>
        </w:rPr>
        <w:t>register of individual street trees considered to pose a height</w:t>
      </w:r>
      <w:r w:rsidR="005E7055">
        <w:rPr>
          <w:rFonts w:eastAsia="Times New Roman"/>
          <w:b w:val="0"/>
          <w:color w:val="auto"/>
          <w:szCs w:val="24"/>
        </w:rPr>
        <w:t xml:space="preserve"> problem</w:t>
      </w:r>
    </w:p>
    <w:p w14:paraId="72E3F6DB" w14:textId="77777777" w:rsidR="007D687F" w:rsidRPr="002E6300" w:rsidRDefault="007D687F" w:rsidP="00526C3E">
      <w:pPr>
        <w:pStyle w:val="ListParagraph"/>
        <w:numPr>
          <w:ilvl w:val="0"/>
          <w:numId w:val="14"/>
        </w:numPr>
        <w:spacing w:before="0" w:after="0" w:line="240" w:lineRule="auto"/>
        <w:ind w:left="567" w:hanging="567"/>
        <w:contextualSpacing w:val="0"/>
        <w:rPr>
          <w:rFonts w:eastAsia="Times New Roman"/>
          <w:b w:val="0"/>
          <w:color w:val="auto"/>
          <w:szCs w:val="24"/>
        </w:rPr>
      </w:pPr>
      <w:r w:rsidRPr="002E6300">
        <w:rPr>
          <w:rFonts w:eastAsia="Times New Roman"/>
          <w:b w:val="0"/>
          <w:color w:val="auto"/>
          <w:szCs w:val="24"/>
        </w:rPr>
        <w:t xml:space="preserve">an Aggregate Tree Canopy Area of at least one and half times the Nature Strip Area and preferably two times, </w:t>
      </w:r>
    </w:p>
    <w:p w14:paraId="2E821790" w14:textId="77777777" w:rsidR="007D687F" w:rsidRPr="002E6300" w:rsidRDefault="007D687F" w:rsidP="00526C3E">
      <w:pPr>
        <w:pStyle w:val="ListParagraph"/>
        <w:numPr>
          <w:ilvl w:val="1"/>
          <w:numId w:val="14"/>
        </w:numPr>
        <w:spacing w:before="0" w:after="0" w:line="240" w:lineRule="auto"/>
        <w:ind w:left="1134" w:hanging="567"/>
        <w:contextualSpacing w:val="0"/>
        <w:rPr>
          <w:rFonts w:eastAsia="Times New Roman"/>
          <w:b w:val="0"/>
          <w:color w:val="auto"/>
          <w:szCs w:val="24"/>
        </w:rPr>
      </w:pPr>
      <w:r w:rsidRPr="002E6300">
        <w:rPr>
          <w:rFonts w:eastAsia="Times New Roman"/>
          <w:b w:val="0"/>
          <w:color w:val="auto"/>
          <w:szCs w:val="24"/>
        </w:rPr>
        <w:t>what does this mean, is there a diagram, are footpaths and driveways included in the total verge calculation, where is the 150% canopy overhang?</w:t>
      </w:r>
    </w:p>
    <w:p w14:paraId="4FCEB5AB" w14:textId="77777777" w:rsidR="007D687F" w:rsidRPr="002E6300" w:rsidRDefault="007D687F" w:rsidP="00526C3E">
      <w:pPr>
        <w:pStyle w:val="ListParagraph"/>
        <w:numPr>
          <w:ilvl w:val="0"/>
          <w:numId w:val="14"/>
        </w:numPr>
        <w:spacing w:before="0" w:after="0" w:line="240" w:lineRule="auto"/>
        <w:ind w:left="567" w:hanging="567"/>
        <w:contextualSpacing w:val="0"/>
        <w:rPr>
          <w:rFonts w:eastAsia="Times New Roman"/>
          <w:b w:val="0"/>
          <w:color w:val="auto"/>
          <w:szCs w:val="24"/>
        </w:rPr>
      </w:pPr>
      <w:r w:rsidRPr="002E6300">
        <w:rPr>
          <w:rFonts w:eastAsia="Times New Roman"/>
          <w:b w:val="0"/>
          <w:color w:val="auto"/>
          <w:szCs w:val="24"/>
        </w:rPr>
        <w:t>Native species.</w:t>
      </w:r>
    </w:p>
    <w:p w14:paraId="42A675E8" w14:textId="77777777" w:rsidR="00E0514A" w:rsidRDefault="00E0514A" w:rsidP="00366B94">
      <w:pPr>
        <w:spacing w:before="0" w:after="0" w:line="240" w:lineRule="auto"/>
        <w:rPr>
          <w:bCs/>
          <w:szCs w:val="24"/>
        </w:rPr>
      </w:pPr>
    </w:p>
    <w:p w14:paraId="2466EFBE" w14:textId="44E9CF32" w:rsidR="00366B94" w:rsidRDefault="0028648C" w:rsidP="00366B94">
      <w:pPr>
        <w:spacing w:before="0" w:after="0" w:line="240" w:lineRule="auto"/>
        <w:rPr>
          <w:i/>
          <w:iCs/>
          <w:szCs w:val="24"/>
        </w:rPr>
      </w:pPr>
      <w:r>
        <w:rPr>
          <w:bCs/>
          <w:szCs w:val="24"/>
        </w:rPr>
        <w:t>Deputy Mayor</w:t>
      </w:r>
      <w:r w:rsidR="00C0749B">
        <w:rPr>
          <w:bCs/>
          <w:szCs w:val="24"/>
        </w:rPr>
        <w:t xml:space="preserve"> </w:t>
      </w:r>
      <w:r w:rsidR="007D687F">
        <w:rPr>
          <w:bCs/>
          <w:szCs w:val="24"/>
        </w:rPr>
        <w:t>Smyth</w:t>
      </w:r>
      <w:r w:rsidR="00C0749B">
        <w:rPr>
          <w:bCs/>
          <w:szCs w:val="24"/>
        </w:rPr>
        <w:t xml:space="preserve"> - </w:t>
      </w:r>
      <w:r w:rsidR="00366B94">
        <w:rPr>
          <w:szCs w:val="24"/>
        </w:rPr>
        <w:t xml:space="preserve">Can this default statement be reviewed please, with the addition of other options? Planting para 4 </w:t>
      </w:r>
      <w:proofErr w:type="gramStart"/>
      <w:r w:rsidR="00366B94" w:rsidRPr="002E6300">
        <w:rPr>
          <w:szCs w:val="24"/>
        </w:rPr>
        <w:t xml:space="preserve">“ </w:t>
      </w:r>
      <w:r w:rsidR="00366B94" w:rsidRPr="00366B94">
        <w:rPr>
          <w:szCs w:val="24"/>
        </w:rPr>
        <w:t>Where</w:t>
      </w:r>
      <w:proofErr w:type="gramEnd"/>
      <w:r w:rsidR="00366B94" w:rsidRPr="00366B94">
        <w:rPr>
          <w:szCs w:val="24"/>
        </w:rPr>
        <w:t xml:space="preserve"> the available nature strip area makes planting of the above species impracticable, the default street species are</w:t>
      </w:r>
      <w:r w:rsidR="00366B94">
        <w:rPr>
          <w:i/>
          <w:iCs/>
          <w:szCs w:val="24"/>
        </w:rPr>
        <w:t xml:space="preserve"> </w:t>
      </w:r>
      <w:proofErr w:type="spellStart"/>
      <w:r w:rsidR="00366B94">
        <w:rPr>
          <w:i/>
          <w:iCs/>
          <w:szCs w:val="24"/>
        </w:rPr>
        <w:t>Modong</w:t>
      </w:r>
      <w:proofErr w:type="spellEnd"/>
      <w:r w:rsidR="00366B94">
        <w:rPr>
          <w:i/>
          <w:iCs/>
          <w:szCs w:val="24"/>
        </w:rPr>
        <w:t xml:space="preserve"> (Melaleuca </w:t>
      </w:r>
      <w:proofErr w:type="spellStart"/>
      <w:r w:rsidR="00366B94">
        <w:rPr>
          <w:i/>
          <w:iCs/>
          <w:szCs w:val="24"/>
        </w:rPr>
        <w:t>preissiana</w:t>
      </w:r>
      <w:proofErr w:type="spellEnd"/>
      <w:r w:rsidR="00366B94">
        <w:rPr>
          <w:i/>
          <w:iCs/>
          <w:szCs w:val="24"/>
        </w:rPr>
        <w:t xml:space="preserve">) or WA Willow Peppermint (Agonis </w:t>
      </w:r>
      <w:proofErr w:type="spellStart"/>
      <w:r w:rsidR="00366B94">
        <w:rPr>
          <w:i/>
          <w:iCs/>
          <w:szCs w:val="24"/>
        </w:rPr>
        <w:t>flexuosa</w:t>
      </w:r>
      <w:proofErr w:type="spellEnd"/>
      <w:r w:rsidR="00366B94">
        <w:rPr>
          <w:i/>
          <w:iCs/>
          <w:szCs w:val="24"/>
        </w:rPr>
        <w:t>)</w:t>
      </w:r>
      <w:r w:rsidR="00366B94" w:rsidRPr="002E6300">
        <w:rPr>
          <w:szCs w:val="24"/>
        </w:rPr>
        <w:t>.”</w:t>
      </w:r>
    </w:p>
    <w:p w14:paraId="7BE42C05" w14:textId="77777777" w:rsidR="00366B94" w:rsidRDefault="00366B94" w:rsidP="00366B94">
      <w:pPr>
        <w:spacing w:before="0" w:after="0" w:line="240" w:lineRule="auto"/>
        <w:rPr>
          <w:i/>
          <w:iCs/>
          <w:szCs w:val="24"/>
        </w:rPr>
      </w:pPr>
    </w:p>
    <w:p w14:paraId="1CF6BCCB" w14:textId="0FD494EF" w:rsidR="00C0749B" w:rsidRPr="008D0C4C" w:rsidRDefault="00C0749B" w:rsidP="00C0749B">
      <w:pPr>
        <w:spacing w:before="0" w:after="0" w:line="240" w:lineRule="auto"/>
        <w:rPr>
          <w:szCs w:val="24"/>
        </w:rPr>
      </w:pPr>
      <w:r>
        <w:rPr>
          <w:bCs/>
          <w:szCs w:val="24"/>
        </w:rPr>
        <w:t xml:space="preserve">Councillor </w:t>
      </w:r>
      <w:r w:rsidR="00517182">
        <w:rPr>
          <w:bCs/>
          <w:szCs w:val="24"/>
        </w:rPr>
        <w:t>Youngman</w:t>
      </w:r>
      <w:r>
        <w:rPr>
          <w:bCs/>
          <w:szCs w:val="24"/>
        </w:rPr>
        <w:t xml:space="preserve"> </w:t>
      </w:r>
      <w:r w:rsidR="00517182">
        <w:rPr>
          <w:bCs/>
          <w:szCs w:val="24"/>
        </w:rPr>
        <w:t>–</w:t>
      </w:r>
      <w:r>
        <w:rPr>
          <w:bCs/>
          <w:szCs w:val="24"/>
        </w:rPr>
        <w:t xml:space="preserve"> </w:t>
      </w:r>
      <w:r w:rsidR="00517182">
        <w:rPr>
          <w:bCs/>
          <w:szCs w:val="24"/>
        </w:rPr>
        <w:t xml:space="preserve">page 604 reference to significant street tree register. Do we have </w:t>
      </w:r>
      <w:r w:rsidR="00CA4813">
        <w:rPr>
          <w:bCs/>
          <w:szCs w:val="24"/>
        </w:rPr>
        <w:t>one?</w:t>
      </w:r>
      <w:r w:rsidR="00E63A8C">
        <w:rPr>
          <w:bCs/>
          <w:szCs w:val="24"/>
        </w:rPr>
        <w:t xml:space="preserve"> </w:t>
      </w:r>
      <w:r w:rsidR="008D12CD">
        <w:rPr>
          <w:bCs/>
          <w:szCs w:val="24"/>
        </w:rPr>
        <w:t xml:space="preserve">Can </w:t>
      </w:r>
      <w:r w:rsidR="00CA4813">
        <w:rPr>
          <w:bCs/>
          <w:szCs w:val="24"/>
        </w:rPr>
        <w:t>an amendment</w:t>
      </w:r>
      <w:r w:rsidR="008D12CD">
        <w:rPr>
          <w:bCs/>
          <w:szCs w:val="24"/>
        </w:rPr>
        <w:t xml:space="preserve"> be provided</w:t>
      </w:r>
      <w:r w:rsidR="00936EE0">
        <w:rPr>
          <w:bCs/>
          <w:szCs w:val="24"/>
        </w:rPr>
        <w:t xml:space="preserve"> to have</w:t>
      </w:r>
      <w:r w:rsidR="00E63A8C">
        <w:rPr>
          <w:bCs/>
          <w:szCs w:val="24"/>
        </w:rPr>
        <w:t xml:space="preserve"> consideration be given to these to be </w:t>
      </w:r>
      <w:r w:rsidR="008D12CD">
        <w:rPr>
          <w:bCs/>
          <w:szCs w:val="24"/>
        </w:rPr>
        <w:t xml:space="preserve">existing </w:t>
      </w:r>
      <w:r w:rsidR="008D12CD" w:rsidRPr="008D0C4C">
        <w:rPr>
          <w:bCs/>
          <w:szCs w:val="24"/>
        </w:rPr>
        <w:t>street scapes preserved?</w:t>
      </w:r>
    </w:p>
    <w:p w14:paraId="40B57C3B" w14:textId="77777777" w:rsidR="00C0749B" w:rsidRPr="008D0C4C" w:rsidRDefault="00C0749B" w:rsidP="00C0749B">
      <w:pPr>
        <w:spacing w:before="0" w:after="0" w:line="240" w:lineRule="auto"/>
        <w:rPr>
          <w:bCs/>
          <w:szCs w:val="24"/>
        </w:rPr>
      </w:pPr>
    </w:p>
    <w:p w14:paraId="559BE3DA" w14:textId="266E604D" w:rsidR="00C0749B" w:rsidRPr="008D0C4C" w:rsidRDefault="00C0749B" w:rsidP="000D2F21">
      <w:pPr>
        <w:spacing w:before="0" w:after="0" w:line="240" w:lineRule="auto"/>
        <w:rPr>
          <w:color w:val="002060"/>
        </w:rPr>
      </w:pPr>
      <w:r w:rsidRPr="008D0C4C">
        <w:t xml:space="preserve">Councillor </w:t>
      </w:r>
      <w:r w:rsidR="008D12CD" w:rsidRPr="008D0C4C">
        <w:t>Bennett</w:t>
      </w:r>
      <w:r w:rsidRPr="008D0C4C">
        <w:t xml:space="preserve"> </w:t>
      </w:r>
      <w:r w:rsidR="008D12CD" w:rsidRPr="008D0C4C">
        <w:t>–</w:t>
      </w:r>
      <w:r w:rsidRPr="008D0C4C">
        <w:t xml:space="preserve"> </w:t>
      </w:r>
      <w:r w:rsidR="008D12CD" w:rsidRPr="008D0C4C">
        <w:t xml:space="preserve">Provide copy of the street tree list the city is working on. </w:t>
      </w:r>
      <w:r w:rsidR="00C36EB0" w:rsidRPr="008D0C4C">
        <w:t>Can the r</w:t>
      </w:r>
      <w:r w:rsidR="00936EE0" w:rsidRPr="008D0C4C">
        <w:t>ange</w:t>
      </w:r>
      <w:r w:rsidR="00C36EB0" w:rsidRPr="008D0C4C">
        <w:t>s</w:t>
      </w:r>
      <w:r w:rsidR="00936EE0" w:rsidRPr="008D0C4C">
        <w:t xml:space="preserve"> of the w</w:t>
      </w:r>
      <w:r w:rsidR="008D12CD" w:rsidRPr="008D0C4C">
        <w:t xml:space="preserve">idth of the verges </w:t>
      </w:r>
      <w:r w:rsidR="00936EE0" w:rsidRPr="008D0C4C">
        <w:t xml:space="preserve">throughout the </w:t>
      </w:r>
      <w:proofErr w:type="gramStart"/>
      <w:r w:rsidR="00936EE0" w:rsidRPr="008D0C4C">
        <w:t>City</w:t>
      </w:r>
      <w:proofErr w:type="gramEnd"/>
      <w:r w:rsidR="00936EE0" w:rsidRPr="008D0C4C">
        <w:t xml:space="preserve"> to be provided? </w:t>
      </w:r>
      <w:r w:rsidR="00A9419B" w:rsidRPr="008D0C4C">
        <w:t xml:space="preserve">Can the document include </w:t>
      </w:r>
      <w:r w:rsidR="0077431A" w:rsidRPr="008D0C4C">
        <w:t xml:space="preserve">categories of </w:t>
      </w:r>
      <w:r w:rsidR="00C36EB0" w:rsidRPr="008D0C4C">
        <w:t>small, medium</w:t>
      </w:r>
      <w:r w:rsidR="00936EE0" w:rsidRPr="008D0C4C">
        <w:t xml:space="preserve"> and large</w:t>
      </w:r>
      <w:r w:rsidR="0077431A" w:rsidRPr="008D0C4C">
        <w:t xml:space="preserve"> trees and the</w:t>
      </w:r>
      <w:r w:rsidR="00AB1DCA" w:rsidRPr="008D0C4C">
        <w:t xml:space="preserve"> </w:t>
      </w:r>
      <w:r w:rsidR="0077431A" w:rsidRPr="008D0C4C">
        <w:t>s</w:t>
      </w:r>
      <w:r w:rsidR="00AB1DCA" w:rsidRPr="008D0C4C">
        <w:t xml:space="preserve">election of tree that fit </w:t>
      </w:r>
      <w:r w:rsidR="00B414EF" w:rsidRPr="008D0C4C">
        <w:t xml:space="preserve">into the </w:t>
      </w:r>
      <w:r w:rsidR="00AB1DCA" w:rsidRPr="008D0C4C">
        <w:t>verge</w:t>
      </w:r>
      <w:r w:rsidR="00B414EF" w:rsidRPr="008D0C4C">
        <w:t xml:space="preserve"> according to size</w:t>
      </w:r>
      <w:r w:rsidR="00AB1DCA" w:rsidRPr="008D0C4C">
        <w:t>.</w:t>
      </w:r>
      <w:bookmarkStart w:id="80" w:name="_Toc163138516"/>
    </w:p>
    <w:p w14:paraId="0C0A0214" w14:textId="7AC489B3" w:rsidR="4DE124A6" w:rsidRPr="008D0C4C" w:rsidRDefault="4DE124A6" w:rsidP="4DE124A6">
      <w:pPr>
        <w:spacing w:before="0" w:after="0" w:line="240" w:lineRule="auto"/>
      </w:pPr>
    </w:p>
    <w:p w14:paraId="44ED118A" w14:textId="6A3BD6E6" w:rsidR="5E2F4136" w:rsidRDefault="5E2F4136" w:rsidP="4DE124A6">
      <w:pPr>
        <w:spacing w:before="0" w:after="0" w:line="240" w:lineRule="auto"/>
      </w:pPr>
      <w:r w:rsidRPr="008D0C4C">
        <w:t>Councillor Coghl</w:t>
      </w:r>
      <w:r>
        <w:t>an – Can a session with Elected Member be organised before the Council meeting to ensure that the Council fully understands the Policy?</w:t>
      </w:r>
    </w:p>
    <w:p w14:paraId="5957D5D9" w14:textId="77777777" w:rsidR="0023038A" w:rsidRDefault="0023038A" w:rsidP="000D2F21">
      <w:pPr>
        <w:spacing w:before="0" w:after="0" w:line="240" w:lineRule="auto"/>
        <w:rPr>
          <w:color w:val="002060"/>
          <w:szCs w:val="24"/>
        </w:rPr>
      </w:pPr>
    </w:p>
    <w:p w14:paraId="24114A04" w14:textId="77777777" w:rsidR="0023038A" w:rsidRPr="00DF5359" w:rsidRDefault="0023038A" w:rsidP="000D2F21">
      <w:pPr>
        <w:spacing w:before="0" w:after="0" w:line="240" w:lineRule="auto"/>
        <w:rPr>
          <w:bCs/>
          <w:szCs w:val="24"/>
        </w:rPr>
      </w:pPr>
    </w:p>
    <w:p w14:paraId="45C3651F" w14:textId="5A17942A" w:rsidR="003F64CD" w:rsidRPr="001E1BD6" w:rsidRDefault="000734C3" w:rsidP="00291980">
      <w:pPr>
        <w:pStyle w:val="Heading2"/>
        <w:numPr>
          <w:ilvl w:val="1"/>
          <w:numId w:val="9"/>
        </w:numPr>
        <w:spacing w:before="0" w:after="0"/>
        <w:ind w:left="0"/>
        <w:rPr>
          <w:color w:val="002060"/>
          <w:szCs w:val="24"/>
        </w:rPr>
      </w:pPr>
      <w:r w:rsidRPr="001E1BD6">
        <w:rPr>
          <w:color w:val="002060"/>
          <w:szCs w:val="24"/>
        </w:rPr>
        <w:t>TS1</w:t>
      </w:r>
      <w:r w:rsidR="007A574A" w:rsidRPr="001E1BD6">
        <w:rPr>
          <w:color w:val="002060"/>
          <w:szCs w:val="24"/>
        </w:rPr>
        <w:t>5</w:t>
      </w:r>
      <w:r w:rsidRPr="001E1BD6">
        <w:rPr>
          <w:color w:val="002060"/>
          <w:szCs w:val="24"/>
        </w:rPr>
        <w:t xml:space="preserve">.04.24 </w:t>
      </w:r>
      <w:r w:rsidR="007A574A" w:rsidRPr="001E1BD6">
        <w:rPr>
          <w:color w:val="002060"/>
          <w:szCs w:val="24"/>
        </w:rPr>
        <w:t>Tree Removal for Develop</w:t>
      </w:r>
      <w:r w:rsidR="00160A0F" w:rsidRPr="001E1BD6">
        <w:rPr>
          <w:color w:val="002060"/>
          <w:szCs w:val="24"/>
        </w:rPr>
        <w:t>ment – 18 Betty Street Nedlands</w:t>
      </w:r>
      <w:bookmarkEnd w:id="80"/>
    </w:p>
    <w:p w14:paraId="187B323A" w14:textId="77777777" w:rsidR="003F64CD" w:rsidRPr="00C02867" w:rsidRDefault="003F64CD" w:rsidP="00A225B9">
      <w:pPr>
        <w:spacing w:after="0" w:line="240" w:lineRule="auto"/>
        <w:rPr>
          <w:szCs w:val="24"/>
        </w:rPr>
      </w:pPr>
    </w:p>
    <w:p w14:paraId="0CB88205" w14:textId="297D1047" w:rsidR="003F64CD" w:rsidRPr="001E1BD6" w:rsidRDefault="00D537AB" w:rsidP="00834952">
      <w:pPr>
        <w:keepNext/>
        <w:spacing w:before="0" w:after="0" w:line="240" w:lineRule="auto"/>
        <w:rPr>
          <w:b/>
          <w:color w:val="002060"/>
          <w:sz w:val="28"/>
          <w:szCs w:val="32"/>
          <w:lang w:val="en-US"/>
        </w:rPr>
      </w:pPr>
      <w:r>
        <w:rPr>
          <w:b/>
          <w:color w:val="002060"/>
          <w:sz w:val="28"/>
          <w:szCs w:val="32"/>
          <w:lang w:val="en-US"/>
        </w:rPr>
        <w:t xml:space="preserve">Requests for </w:t>
      </w:r>
      <w:r w:rsidR="003F64CD" w:rsidRPr="001E1BD6">
        <w:rPr>
          <w:b/>
          <w:color w:val="002060"/>
          <w:sz w:val="28"/>
          <w:szCs w:val="32"/>
          <w:lang w:val="en-US"/>
        </w:rPr>
        <w:t>Further Information</w:t>
      </w:r>
    </w:p>
    <w:p w14:paraId="1D60A4FA" w14:textId="77777777" w:rsidR="003F64CD" w:rsidRPr="00C1421E" w:rsidRDefault="003F64CD" w:rsidP="00834952">
      <w:pPr>
        <w:spacing w:before="0" w:after="0" w:line="240" w:lineRule="auto"/>
        <w:rPr>
          <w:b/>
          <w:szCs w:val="24"/>
          <w:lang w:val="en-US"/>
        </w:rPr>
      </w:pPr>
    </w:p>
    <w:p w14:paraId="67BC1227" w14:textId="62808AC5" w:rsidR="00C0749B" w:rsidRDefault="0023038A" w:rsidP="00452C67">
      <w:pPr>
        <w:spacing w:before="0" w:after="0" w:line="240" w:lineRule="auto"/>
        <w:rPr>
          <w:szCs w:val="24"/>
        </w:rPr>
      </w:pPr>
      <w:r>
        <w:rPr>
          <w:bCs/>
          <w:szCs w:val="24"/>
        </w:rPr>
        <w:t xml:space="preserve">Nil. </w:t>
      </w:r>
    </w:p>
    <w:p w14:paraId="78A54AB7" w14:textId="77777777" w:rsidR="0023038A" w:rsidRDefault="0023038A" w:rsidP="00452C67">
      <w:pPr>
        <w:spacing w:before="0" w:after="0" w:line="240" w:lineRule="auto"/>
        <w:rPr>
          <w:bCs/>
          <w:szCs w:val="24"/>
        </w:rPr>
      </w:pPr>
    </w:p>
    <w:p w14:paraId="6E0E3AED" w14:textId="77777777" w:rsidR="0023038A" w:rsidRDefault="0023038A" w:rsidP="00452C67">
      <w:pPr>
        <w:spacing w:before="0" w:after="0" w:line="240" w:lineRule="auto"/>
        <w:rPr>
          <w:bCs/>
          <w:szCs w:val="24"/>
          <w:lang w:val="en-US"/>
        </w:rPr>
      </w:pPr>
    </w:p>
    <w:p w14:paraId="2C6BB5BF" w14:textId="77777777" w:rsidR="00627E1C" w:rsidRDefault="00627E1C" w:rsidP="00452C67">
      <w:pPr>
        <w:spacing w:before="0" w:after="0" w:line="240" w:lineRule="auto"/>
        <w:rPr>
          <w:bCs/>
          <w:szCs w:val="24"/>
          <w:lang w:val="en-US"/>
        </w:rPr>
      </w:pPr>
    </w:p>
    <w:p w14:paraId="5485D80F" w14:textId="4E1ECC56" w:rsidR="00A86706" w:rsidRDefault="00A86706" w:rsidP="00291980">
      <w:pPr>
        <w:pStyle w:val="Heading2"/>
        <w:numPr>
          <w:ilvl w:val="1"/>
          <w:numId w:val="9"/>
        </w:numPr>
        <w:spacing w:before="0" w:after="0"/>
        <w:ind w:left="0"/>
        <w:rPr>
          <w:rFonts w:cs="Arial"/>
          <w:color w:val="002060"/>
          <w:szCs w:val="28"/>
        </w:rPr>
      </w:pPr>
      <w:bookmarkStart w:id="81" w:name="_Toc163138517"/>
      <w:r w:rsidRPr="001E1BD6">
        <w:rPr>
          <w:color w:val="002060"/>
          <w:szCs w:val="24"/>
        </w:rPr>
        <w:lastRenderedPageBreak/>
        <w:t>TS1</w:t>
      </w:r>
      <w:r>
        <w:rPr>
          <w:color w:val="002060"/>
          <w:szCs w:val="24"/>
        </w:rPr>
        <w:t>6</w:t>
      </w:r>
      <w:r w:rsidRPr="001E1BD6">
        <w:rPr>
          <w:color w:val="002060"/>
          <w:szCs w:val="24"/>
        </w:rPr>
        <w:t xml:space="preserve">.04.24 </w:t>
      </w:r>
      <w:r w:rsidR="00A46E9E" w:rsidRPr="00A46E9E">
        <w:rPr>
          <w:rFonts w:cs="Arial"/>
          <w:color w:val="002060"/>
          <w:szCs w:val="28"/>
        </w:rPr>
        <w:t>Western Metropolitan Regional Council (WMRC) – Agreement Extension</w:t>
      </w:r>
      <w:bookmarkEnd w:id="81"/>
    </w:p>
    <w:p w14:paraId="559ADF77" w14:textId="77777777" w:rsidR="00D55650" w:rsidRPr="00D55650" w:rsidRDefault="00D55650" w:rsidP="00A225B9">
      <w:pPr>
        <w:spacing w:before="0" w:after="0" w:line="240" w:lineRule="auto"/>
      </w:pPr>
    </w:p>
    <w:p w14:paraId="588FA23D" w14:textId="2062AA69" w:rsidR="00521C1B" w:rsidRPr="00233A6F" w:rsidRDefault="00452C67" w:rsidP="00EA7FEB">
      <w:pPr>
        <w:spacing w:before="0" w:after="0" w:line="240" w:lineRule="auto"/>
        <w:rPr>
          <w:b/>
          <w:color w:val="002060"/>
          <w:sz w:val="28"/>
          <w:szCs w:val="32"/>
        </w:rPr>
      </w:pPr>
      <w:r>
        <w:rPr>
          <w:b/>
          <w:color w:val="002060"/>
          <w:sz w:val="28"/>
          <w:szCs w:val="32"/>
        </w:rPr>
        <w:t xml:space="preserve">Requests for </w:t>
      </w:r>
      <w:r w:rsidR="00521C1B" w:rsidRPr="00233A6F">
        <w:rPr>
          <w:b/>
          <w:color w:val="002060"/>
          <w:sz w:val="28"/>
          <w:szCs w:val="32"/>
        </w:rPr>
        <w:t>Further Information</w:t>
      </w:r>
    </w:p>
    <w:p w14:paraId="194FEB7C" w14:textId="77777777" w:rsidR="00521C1B" w:rsidRPr="00240CC6" w:rsidRDefault="00521C1B" w:rsidP="00EA7FEB">
      <w:pPr>
        <w:spacing w:before="0" w:after="0" w:line="240" w:lineRule="auto"/>
        <w:ind w:hanging="709"/>
        <w:rPr>
          <w:b/>
          <w:szCs w:val="24"/>
        </w:rPr>
      </w:pPr>
    </w:p>
    <w:p w14:paraId="69D76827" w14:textId="2C90BD73" w:rsidR="00C0749B" w:rsidRPr="00452C67" w:rsidRDefault="00EF424F" w:rsidP="00452C67">
      <w:pPr>
        <w:spacing w:before="0" w:after="0" w:line="240" w:lineRule="auto"/>
        <w:rPr>
          <w:bCs/>
          <w:szCs w:val="24"/>
        </w:rPr>
      </w:pPr>
      <w:r>
        <w:rPr>
          <w:bCs/>
          <w:szCs w:val="24"/>
        </w:rPr>
        <w:t xml:space="preserve">Nil. </w:t>
      </w:r>
    </w:p>
    <w:p w14:paraId="48B3C131" w14:textId="77777777" w:rsidR="00EF424F" w:rsidRDefault="00EF424F" w:rsidP="00452C67">
      <w:pPr>
        <w:spacing w:before="0" w:after="0" w:line="240" w:lineRule="auto"/>
        <w:rPr>
          <w:bCs/>
          <w:szCs w:val="24"/>
        </w:rPr>
      </w:pPr>
    </w:p>
    <w:p w14:paraId="250A8A50" w14:textId="77777777" w:rsidR="00EF424F" w:rsidRPr="00452C67" w:rsidRDefault="00EF424F" w:rsidP="00452C67">
      <w:pPr>
        <w:spacing w:before="0" w:after="0" w:line="240" w:lineRule="auto"/>
        <w:rPr>
          <w:bCs/>
          <w:szCs w:val="24"/>
        </w:rPr>
      </w:pPr>
    </w:p>
    <w:p w14:paraId="6E71DE07" w14:textId="4C628CD0" w:rsidR="00FD5821" w:rsidRPr="00FD5821" w:rsidRDefault="00FD5821" w:rsidP="00A225B9">
      <w:pPr>
        <w:pStyle w:val="Heading1"/>
        <w:spacing w:before="0" w:after="0"/>
      </w:pPr>
      <w:bookmarkStart w:id="82" w:name="_Toc163138518"/>
      <w:r>
        <w:t>18.</w:t>
      </w:r>
      <w:r>
        <w:tab/>
      </w:r>
      <w:r w:rsidR="00B5721D">
        <w:t>Divisional Reports - Corporate Services</w:t>
      </w:r>
      <w:bookmarkStart w:id="83" w:name="_Toc256000067"/>
      <w:bookmarkEnd w:id="79"/>
      <w:bookmarkEnd w:id="82"/>
    </w:p>
    <w:p w14:paraId="34C4595D" w14:textId="77777777" w:rsidR="00FD5821" w:rsidRDefault="00FD5821" w:rsidP="00A225B9">
      <w:pPr>
        <w:spacing w:before="0" w:after="0" w:line="240" w:lineRule="auto"/>
      </w:pPr>
    </w:p>
    <w:p w14:paraId="4E8C4DBF" w14:textId="77777777" w:rsidR="00FD5821" w:rsidRPr="00FD5821" w:rsidRDefault="00FD5821" w:rsidP="00291980">
      <w:pPr>
        <w:pStyle w:val="ListParagraph"/>
        <w:keepNext/>
        <w:keepLines/>
        <w:numPr>
          <w:ilvl w:val="0"/>
          <w:numId w:val="9"/>
        </w:numPr>
        <w:spacing w:before="0" w:after="0" w:line="240" w:lineRule="auto"/>
        <w:contextualSpacing w:val="0"/>
        <w:outlineLvl w:val="1"/>
        <w:rPr>
          <w:rFonts w:eastAsiaTheme="majorEastAsia" w:cstheme="majorBidi"/>
          <w:vanish/>
          <w:sz w:val="28"/>
          <w:szCs w:val="32"/>
        </w:rPr>
      </w:pPr>
      <w:bookmarkStart w:id="84" w:name="_Toc163138519"/>
      <w:bookmarkEnd w:id="84"/>
    </w:p>
    <w:p w14:paraId="216E924E" w14:textId="3E153483" w:rsidR="000066F0" w:rsidRDefault="00B5721D" w:rsidP="00291980">
      <w:pPr>
        <w:pStyle w:val="Heading2"/>
        <w:numPr>
          <w:ilvl w:val="1"/>
          <w:numId w:val="9"/>
        </w:numPr>
        <w:spacing w:before="0" w:after="0"/>
        <w:ind w:left="0"/>
      </w:pPr>
      <w:bookmarkStart w:id="85" w:name="_Toc163138520"/>
      <w:r>
        <w:t>CPS</w:t>
      </w:r>
      <w:r w:rsidR="00C76399">
        <w:t>1</w:t>
      </w:r>
      <w:r>
        <w:t>8.0</w:t>
      </w:r>
      <w:r w:rsidR="00C76399">
        <w:t>4</w:t>
      </w:r>
      <w:r>
        <w:t>.2</w:t>
      </w:r>
      <w:r w:rsidR="00C76399">
        <w:t>4</w:t>
      </w:r>
      <w:r>
        <w:t xml:space="preserve"> - Monthly Financial Report - </w:t>
      </w:r>
      <w:r w:rsidR="00C76399">
        <w:t>March</w:t>
      </w:r>
      <w:r>
        <w:t xml:space="preserve"> 202</w:t>
      </w:r>
      <w:bookmarkEnd w:id="83"/>
      <w:r w:rsidR="00C76399">
        <w:t>4</w:t>
      </w:r>
      <w:bookmarkEnd w:id="85"/>
    </w:p>
    <w:p w14:paraId="752559E4" w14:textId="77777777" w:rsidR="00EA7FEB" w:rsidRDefault="00EA7FEB" w:rsidP="00EA7FEB">
      <w:pPr>
        <w:spacing w:before="0" w:after="0" w:line="240" w:lineRule="auto"/>
        <w:rPr>
          <w:rFonts w:eastAsia="Arial"/>
          <w:szCs w:val="24"/>
        </w:rPr>
      </w:pPr>
    </w:p>
    <w:p w14:paraId="216E924F" w14:textId="77777777" w:rsidR="000066F0" w:rsidRDefault="00B5721D" w:rsidP="00EA7FEB">
      <w:pPr>
        <w:spacing w:before="0" w:after="0" w:line="240" w:lineRule="auto"/>
        <w:rPr>
          <w:rFonts w:eastAsia="Arial"/>
          <w:szCs w:val="24"/>
        </w:rPr>
      </w:pPr>
      <w:r>
        <w:rPr>
          <w:rFonts w:eastAsia="Arial"/>
          <w:szCs w:val="24"/>
        </w:rPr>
        <w:t>This item will be dealt with at the Council Meeting.</w:t>
      </w:r>
    </w:p>
    <w:p w14:paraId="621D3359" w14:textId="77777777" w:rsidR="00291980" w:rsidRDefault="00291980" w:rsidP="00EA7FEB">
      <w:pPr>
        <w:spacing w:before="0" w:after="0" w:line="240" w:lineRule="auto"/>
        <w:rPr>
          <w:rFonts w:eastAsia="Arial"/>
          <w:szCs w:val="24"/>
        </w:rPr>
      </w:pPr>
    </w:p>
    <w:p w14:paraId="4054F0A0" w14:textId="77777777" w:rsidR="00291980" w:rsidRDefault="00291980" w:rsidP="00EA7FEB">
      <w:pPr>
        <w:spacing w:before="0" w:after="0" w:line="240" w:lineRule="auto"/>
        <w:rPr>
          <w:rFonts w:eastAsia="Arial"/>
          <w:szCs w:val="24"/>
        </w:rPr>
      </w:pPr>
    </w:p>
    <w:p w14:paraId="216E9251" w14:textId="7C8E328C" w:rsidR="000066F0" w:rsidRDefault="00B5721D" w:rsidP="00291980">
      <w:pPr>
        <w:pStyle w:val="Heading2"/>
        <w:numPr>
          <w:ilvl w:val="1"/>
          <w:numId w:val="9"/>
        </w:numPr>
        <w:spacing w:before="0" w:after="0"/>
        <w:ind w:left="0"/>
      </w:pPr>
      <w:bookmarkStart w:id="86" w:name="_Toc256000068"/>
      <w:bookmarkStart w:id="87" w:name="_Toc163138521"/>
      <w:r>
        <w:t>CPS</w:t>
      </w:r>
      <w:r w:rsidR="00C76399">
        <w:t>1</w:t>
      </w:r>
      <w:r>
        <w:t>9.0</w:t>
      </w:r>
      <w:r w:rsidR="00C76399">
        <w:t>4</w:t>
      </w:r>
      <w:r>
        <w:t>.2</w:t>
      </w:r>
      <w:r w:rsidR="00C76399">
        <w:t>4</w:t>
      </w:r>
      <w:r>
        <w:t xml:space="preserve"> - Monthly Investment Report - </w:t>
      </w:r>
      <w:r w:rsidR="00C76399">
        <w:t>March</w:t>
      </w:r>
      <w:r>
        <w:t xml:space="preserve"> 202</w:t>
      </w:r>
      <w:bookmarkEnd w:id="86"/>
      <w:r w:rsidR="00C76399">
        <w:t>4</w:t>
      </w:r>
      <w:bookmarkEnd w:id="87"/>
    </w:p>
    <w:p w14:paraId="49DEF8DE" w14:textId="77777777" w:rsidR="00EA7FEB" w:rsidRDefault="00EA7FEB" w:rsidP="00EA7FEB">
      <w:pPr>
        <w:spacing w:before="0" w:after="0" w:line="240" w:lineRule="auto"/>
        <w:rPr>
          <w:rFonts w:eastAsia="Arial"/>
          <w:szCs w:val="24"/>
        </w:rPr>
      </w:pPr>
    </w:p>
    <w:p w14:paraId="216E9252" w14:textId="77777777" w:rsidR="000066F0" w:rsidRDefault="00B5721D" w:rsidP="00EA7FEB">
      <w:pPr>
        <w:spacing w:before="0" w:after="0" w:line="240" w:lineRule="auto"/>
      </w:pPr>
      <w:r>
        <w:rPr>
          <w:rFonts w:eastAsia="Arial"/>
          <w:szCs w:val="24"/>
        </w:rPr>
        <w:t>This item will be dealt with at the Council Meeting.</w:t>
      </w:r>
    </w:p>
    <w:p w14:paraId="544FDB32" w14:textId="77777777" w:rsidR="001651A8" w:rsidRDefault="001651A8" w:rsidP="00EA7FEB">
      <w:pPr>
        <w:spacing w:before="0" w:after="0" w:line="240" w:lineRule="auto"/>
      </w:pPr>
    </w:p>
    <w:p w14:paraId="19D5DF12" w14:textId="77777777" w:rsidR="00EA7FEB" w:rsidRPr="00EA7FEB" w:rsidRDefault="00EA7FEB" w:rsidP="00EA7FEB">
      <w:pPr>
        <w:spacing w:before="0" w:after="0" w:line="240" w:lineRule="auto"/>
        <w:rPr>
          <w:rFonts w:eastAsia="Arial"/>
          <w:szCs w:val="24"/>
        </w:rPr>
      </w:pPr>
    </w:p>
    <w:p w14:paraId="216E9254" w14:textId="7051DB02" w:rsidR="000066F0" w:rsidRDefault="00B5721D" w:rsidP="00291980">
      <w:pPr>
        <w:pStyle w:val="Heading2"/>
        <w:numPr>
          <w:ilvl w:val="1"/>
          <w:numId w:val="9"/>
        </w:numPr>
        <w:spacing w:before="0" w:after="0"/>
        <w:ind w:left="0"/>
      </w:pPr>
      <w:bookmarkStart w:id="88" w:name="_Toc256000069"/>
      <w:bookmarkStart w:id="89" w:name="_Toc163138522"/>
      <w:r>
        <w:t>CPS</w:t>
      </w:r>
      <w:r w:rsidR="00C76399">
        <w:t>20</w:t>
      </w:r>
      <w:r>
        <w:t>.0</w:t>
      </w:r>
      <w:r w:rsidR="00C76399">
        <w:t>4</w:t>
      </w:r>
      <w:r>
        <w:t>.2</w:t>
      </w:r>
      <w:r w:rsidR="00C76399">
        <w:t>4</w:t>
      </w:r>
      <w:r>
        <w:t xml:space="preserve"> - List of Accounts Paid - </w:t>
      </w:r>
      <w:r w:rsidR="00C76399">
        <w:t>March</w:t>
      </w:r>
      <w:r>
        <w:t xml:space="preserve"> 202</w:t>
      </w:r>
      <w:bookmarkEnd w:id="88"/>
      <w:r w:rsidR="00C76399">
        <w:t>4</w:t>
      </w:r>
      <w:bookmarkEnd w:id="89"/>
    </w:p>
    <w:p w14:paraId="79186418" w14:textId="77777777" w:rsidR="00EA7FEB" w:rsidRDefault="00EA7FEB" w:rsidP="00EA7FEB">
      <w:pPr>
        <w:spacing w:before="0" w:after="0" w:line="240" w:lineRule="auto"/>
        <w:rPr>
          <w:rFonts w:eastAsia="Arial"/>
          <w:szCs w:val="24"/>
        </w:rPr>
      </w:pPr>
    </w:p>
    <w:p w14:paraId="5AFE6D37" w14:textId="191922E0" w:rsidR="000066F0" w:rsidRDefault="00B5721D" w:rsidP="00040DA0">
      <w:pPr>
        <w:spacing w:before="0" w:after="0" w:line="240" w:lineRule="auto"/>
        <w:rPr>
          <w:rFonts w:eastAsia="Arial"/>
          <w:szCs w:val="24"/>
        </w:rPr>
      </w:pPr>
      <w:r>
        <w:rPr>
          <w:rFonts w:eastAsia="Arial"/>
          <w:szCs w:val="24"/>
        </w:rPr>
        <w:t>This item will be dealt with at the Council Meeting.</w:t>
      </w:r>
    </w:p>
    <w:p w14:paraId="089F2E9E" w14:textId="77777777" w:rsidR="00291980" w:rsidRDefault="00291980" w:rsidP="00040DA0">
      <w:pPr>
        <w:spacing w:before="0" w:after="0" w:line="240" w:lineRule="auto"/>
        <w:rPr>
          <w:rFonts w:eastAsia="Arial"/>
          <w:szCs w:val="24"/>
        </w:rPr>
      </w:pPr>
    </w:p>
    <w:p w14:paraId="0C43EED0" w14:textId="77777777" w:rsidR="00627E1C" w:rsidRDefault="00627E1C" w:rsidP="00040DA0">
      <w:pPr>
        <w:spacing w:before="0" w:after="0" w:line="240" w:lineRule="auto"/>
        <w:rPr>
          <w:rFonts w:eastAsia="Arial"/>
          <w:szCs w:val="24"/>
        </w:rPr>
      </w:pPr>
    </w:p>
    <w:p w14:paraId="631B05E4" w14:textId="1BBB85F8" w:rsidR="004F1F14" w:rsidRDefault="004F1F14" w:rsidP="00291980">
      <w:pPr>
        <w:pStyle w:val="Heading2"/>
        <w:numPr>
          <w:ilvl w:val="1"/>
          <w:numId w:val="9"/>
        </w:numPr>
        <w:spacing w:before="0" w:after="0"/>
        <w:ind w:left="0"/>
      </w:pPr>
      <w:bookmarkStart w:id="90" w:name="_Toc163138523"/>
      <w:r>
        <w:t xml:space="preserve">CPS21.04.24 </w:t>
      </w:r>
      <w:r w:rsidR="00F86EAA">
        <w:t xml:space="preserve">- </w:t>
      </w:r>
      <w:r>
        <w:t>Appointment of Member to the Audit &amp; Risk Committee</w:t>
      </w:r>
      <w:bookmarkEnd w:id="90"/>
    </w:p>
    <w:p w14:paraId="64105112" w14:textId="77777777" w:rsidR="00FD5821" w:rsidRPr="00FD5821" w:rsidRDefault="00FD5821" w:rsidP="00A225B9">
      <w:pPr>
        <w:spacing w:before="0" w:after="0" w:line="240" w:lineRule="auto"/>
      </w:pPr>
    </w:p>
    <w:p w14:paraId="546DD5DE" w14:textId="5FA0CBC7" w:rsidR="004F1F14" w:rsidRPr="00FD5821" w:rsidRDefault="00040DA0" w:rsidP="00A225B9">
      <w:pPr>
        <w:spacing w:before="0" w:after="0" w:line="240" w:lineRule="auto"/>
        <w:rPr>
          <w:b/>
          <w:bCs/>
          <w:color w:val="002060"/>
          <w:sz w:val="28"/>
          <w:szCs w:val="24"/>
        </w:rPr>
      </w:pPr>
      <w:r>
        <w:rPr>
          <w:b/>
          <w:bCs/>
          <w:color w:val="002060"/>
          <w:sz w:val="28"/>
          <w:szCs w:val="24"/>
        </w:rPr>
        <w:t xml:space="preserve">Requests for </w:t>
      </w:r>
      <w:r w:rsidR="004F1F14" w:rsidRPr="00FD5821">
        <w:rPr>
          <w:b/>
          <w:bCs/>
          <w:color w:val="002060"/>
          <w:sz w:val="28"/>
          <w:szCs w:val="24"/>
        </w:rPr>
        <w:t>Further Information</w:t>
      </w:r>
    </w:p>
    <w:p w14:paraId="6D522D5F" w14:textId="77777777" w:rsidR="00EF424F" w:rsidRDefault="00EF424F" w:rsidP="00A225B9">
      <w:pPr>
        <w:spacing w:before="0" w:after="0" w:line="240" w:lineRule="auto"/>
        <w:rPr>
          <w:b/>
          <w:bCs/>
          <w:color w:val="002060"/>
          <w:sz w:val="28"/>
          <w:szCs w:val="24"/>
        </w:rPr>
      </w:pPr>
    </w:p>
    <w:p w14:paraId="1209C6C9" w14:textId="1B7810BB" w:rsidR="00EF424F" w:rsidRPr="00EF424F" w:rsidRDefault="00EF424F" w:rsidP="00A225B9">
      <w:pPr>
        <w:spacing w:before="0" w:after="0" w:line="240" w:lineRule="auto"/>
        <w:rPr>
          <w:szCs w:val="24"/>
        </w:rPr>
      </w:pPr>
      <w:r>
        <w:rPr>
          <w:szCs w:val="24"/>
        </w:rPr>
        <w:t>Nil.</w:t>
      </w:r>
    </w:p>
    <w:p w14:paraId="250BEF3F" w14:textId="77777777" w:rsidR="00291980" w:rsidRDefault="00291980" w:rsidP="00A225B9">
      <w:pPr>
        <w:spacing w:before="0" w:after="0" w:line="240" w:lineRule="auto"/>
        <w:rPr>
          <w:rFonts w:eastAsia="Arial"/>
        </w:rPr>
      </w:pPr>
    </w:p>
    <w:p w14:paraId="3ACCD28F" w14:textId="77777777" w:rsidR="00627E1C" w:rsidRDefault="00627E1C" w:rsidP="00A225B9">
      <w:pPr>
        <w:spacing w:before="0" w:after="0" w:line="240" w:lineRule="auto"/>
        <w:rPr>
          <w:rFonts w:eastAsia="Arial"/>
        </w:rPr>
      </w:pPr>
    </w:p>
    <w:p w14:paraId="71466366" w14:textId="460BD9C3" w:rsidR="002C5B7F" w:rsidRPr="002C5B7F" w:rsidRDefault="003F2C43" w:rsidP="00291980">
      <w:pPr>
        <w:pStyle w:val="Heading2"/>
        <w:numPr>
          <w:ilvl w:val="1"/>
          <w:numId w:val="9"/>
        </w:numPr>
        <w:spacing w:before="0" w:after="0"/>
        <w:ind w:left="0"/>
      </w:pPr>
      <w:bookmarkStart w:id="91" w:name="_Toc163138524"/>
      <w:r>
        <w:t xml:space="preserve">CPS22.04.24 – </w:t>
      </w:r>
      <w:r w:rsidR="008C709E">
        <w:t>Town of Claremont Lease</w:t>
      </w:r>
      <w:bookmarkEnd w:id="91"/>
    </w:p>
    <w:p w14:paraId="346028F5" w14:textId="77777777" w:rsidR="002C5B7F" w:rsidRPr="005F77A2" w:rsidRDefault="002C5B7F" w:rsidP="00651854">
      <w:pPr>
        <w:spacing w:before="0" w:after="0" w:line="240" w:lineRule="auto"/>
        <w:rPr>
          <w:szCs w:val="24"/>
        </w:rPr>
      </w:pPr>
    </w:p>
    <w:p w14:paraId="381BEED5" w14:textId="7E38B31D" w:rsidR="002C5B7F" w:rsidRPr="00F56A62" w:rsidRDefault="00651854" w:rsidP="00A225B9">
      <w:pPr>
        <w:spacing w:before="0" w:after="0" w:line="240" w:lineRule="auto"/>
        <w:rPr>
          <w:rFonts w:eastAsia="Calibri"/>
          <w:b/>
          <w:color w:val="002060"/>
          <w:sz w:val="28"/>
          <w:szCs w:val="32"/>
          <w:lang w:val="en-US" w:eastAsia="en-US"/>
        </w:rPr>
      </w:pPr>
      <w:r>
        <w:rPr>
          <w:rFonts w:eastAsia="Calibri"/>
          <w:b/>
          <w:color w:val="002060"/>
          <w:sz w:val="28"/>
          <w:szCs w:val="32"/>
          <w:lang w:val="en-US" w:eastAsia="en-US"/>
        </w:rPr>
        <w:t xml:space="preserve">Requests for </w:t>
      </w:r>
      <w:r w:rsidR="002C5B7F" w:rsidRPr="00F56A62">
        <w:rPr>
          <w:rFonts w:eastAsia="Calibri"/>
          <w:b/>
          <w:color w:val="002060"/>
          <w:sz w:val="28"/>
          <w:szCs w:val="32"/>
          <w:lang w:val="en-US" w:eastAsia="en-US"/>
        </w:rPr>
        <w:t>Further Information</w:t>
      </w:r>
    </w:p>
    <w:p w14:paraId="22A6353A" w14:textId="77777777" w:rsidR="002C5B7F" w:rsidRPr="006C2DC3" w:rsidRDefault="002C5B7F" w:rsidP="00A225B9">
      <w:pPr>
        <w:spacing w:before="0" w:after="0" w:line="240" w:lineRule="auto"/>
        <w:rPr>
          <w:szCs w:val="24"/>
          <w:lang w:val="en-US"/>
        </w:rPr>
      </w:pPr>
    </w:p>
    <w:p w14:paraId="13184C13" w14:textId="1464E21C" w:rsidR="00853268" w:rsidRDefault="00C53196" w:rsidP="00853268">
      <w:pPr>
        <w:spacing w:before="0" w:after="0" w:line="240" w:lineRule="auto"/>
      </w:pPr>
      <w:r>
        <w:rPr>
          <w:bCs/>
          <w:szCs w:val="24"/>
        </w:rPr>
        <w:t>Deputy Mayor</w:t>
      </w:r>
      <w:r w:rsidR="00291980">
        <w:rPr>
          <w:bCs/>
          <w:szCs w:val="24"/>
        </w:rPr>
        <w:t xml:space="preserve"> </w:t>
      </w:r>
      <w:r w:rsidR="00853268">
        <w:rPr>
          <w:bCs/>
          <w:szCs w:val="24"/>
        </w:rPr>
        <w:t>Smyth</w:t>
      </w:r>
      <w:r w:rsidR="00291980">
        <w:rPr>
          <w:bCs/>
          <w:szCs w:val="24"/>
        </w:rPr>
        <w:t xml:space="preserve"> - </w:t>
      </w:r>
      <w:r w:rsidR="00853268">
        <w:t>Could you please provide a summary of all the current and proposed depot lease arrangements in tabulated format? (Have Cities of Perth, Subiaco or Vincent expressed interest?) For example: Lease Holder, Location, Area, Use, Income, Costs, Period, Termination Date.</w:t>
      </w:r>
    </w:p>
    <w:p w14:paraId="2BDE5D02" w14:textId="77777777" w:rsidR="00853268" w:rsidRDefault="00853268" w:rsidP="00853268">
      <w:pPr>
        <w:spacing w:before="0" w:after="0" w:line="240" w:lineRule="auto"/>
      </w:pPr>
    </w:p>
    <w:p w14:paraId="551F0671" w14:textId="62C4A5BD" w:rsidR="004A31CD" w:rsidRDefault="00C53196" w:rsidP="00C53196">
      <w:pPr>
        <w:spacing w:before="0" w:after="0" w:line="240" w:lineRule="auto"/>
      </w:pPr>
      <w:r>
        <w:rPr>
          <w:bCs/>
          <w:szCs w:val="24"/>
        </w:rPr>
        <w:t>Deputy Mayor</w:t>
      </w:r>
      <w:r w:rsidR="00853268">
        <w:rPr>
          <w:bCs/>
          <w:szCs w:val="24"/>
        </w:rPr>
        <w:t xml:space="preserve"> Smyth -</w:t>
      </w:r>
      <w:r w:rsidR="004A31CD" w:rsidRPr="004A31CD">
        <w:t xml:space="preserve"> </w:t>
      </w:r>
      <w:r w:rsidR="004A31CD">
        <w:t>Is there a business opportunity for a “Super Depot” in WESROC zone and where would this best be located? Could an alternative motion be advised to explore this option? I am trying to understand the context and broader picture of other Municipalities disposing of their depots at a lucrative gain, only to impose on City of Nedlands amenity.</w:t>
      </w:r>
    </w:p>
    <w:p w14:paraId="5D3E1188" w14:textId="2BFF00F3" w:rsidR="00291980" w:rsidRDefault="00C53196" w:rsidP="00291980">
      <w:pPr>
        <w:spacing w:before="0" w:after="0" w:line="240" w:lineRule="auto"/>
        <w:rPr>
          <w:bCs/>
          <w:szCs w:val="24"/>
        </w:rPr>
      </w:pPr>
      <w:r>
        <w:rPr>
          <w:bCs/>
          <w:szCs w:val="24"/>
        </w:rPr>
        <w:lastRenderedPageBreak/>
        <w:t>Deputy Mayor</w:t>
      </w:r>
      <w:r w:rsidR="00853268">
        <w:rPr>
          <w:bCs/>
          <w:szCs w:val="24"/>
        </w:rPr>
        <w:t xml:space="preserve"> Smyth –</w:t>
      </w:r>
      <w:r w:rsidR="004A31CD">
        <w:rPr>
          <w:bCs/>
          <w:szCs w:val="24"/>
        </w:rPr>
        <w:t xml:space="preserve"> </w:t>
      </w:r>
      <w:r w:rsidR="00A65D79" w:rsidRPr="00A65D79">
        <w:rPr>
          <w:bCs/>
          <w:szCs w:val="24"/>
        </w:rPr>
        <w:t>Has consideration been given to amalgamation of Cambridge Depot with Claremont at 21 Lemnos St</w:t>
      </w:r>
      <w:r w:rsidR="00407CE4">
        <w:rPr>
          <w:bCs/>
          <w:szCs w:val="24"/>
        </w:rPr>
        <w:t>reet</w:t>
      </w:r>
      <w:r w:rsidR="00A65D79" w:rsidRPr="00A65D79">
        <w:rPr>
          <w:bCs/>
          <w:szCs w:val="24"/>
        </w:rPr>
        <w:t>?</w:t>
      </w:r>
      <w:r w:rsidR="00407CE4">
        <w:rPr>
          <w:bCs/>
          <w:szCs w:val="24"/>
        </w:rPr>
        <w:t xml:space="preserve"> Image below.</w:t>
      </w:r>
    </w:p>
    <w:p w14:paraId="513A6621" w14:textId="325A44C1" w:rsidR="00407CE4" w:rsidRPr="00407CE4" w:rsidRDefault="00407CE4" w:rsidP="00407CE4">
      <w:pPr>
        <w:spacing w:before="100" w:beforeAutospacing="1" w:after="100" w:afterAutospacing="1" w:line="240" w:lineRule="auto"/>
        <w:jc w:val="left"/>
        <w:rPr>
          <w:rFonts w:ascii="Times New Roman" w:eastAsia="Times New Roman" w:hAnsi="Times New Roman" w:cs="Times New Roman"/>
          <w:szCs w:val="24"/>
        </w:rPr>
      </w:pPr>
      <w:r w:rsidRPr="00407CE4">
        <w:rPr>
          <w:rFonts w:ascii="Times New Roman" w:eastAsia="Times New Roman" w:hAnsi="Times New Roman" w:cs="Times New Roman"/>
          <w:noProof/>
          <w:szCs w:val="24"/>
        </w:rPr>
        <w:drawing>
          <wp:inline distT="0" distB="0" distL="0" distR="0" wp14:anchorId="41396091" wp14:editId="06136DB2">
            <wp:extent cx="5823284" cy="3120431"/>
            <wp:effectExtent l="0" t="0" r="6350" b="3810"/>
            <wp:docPr id="219037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9289" cy="3134366"/>
                    </a:xfrm>
                    <a:prstGeom prst="rect">
                      <a:avLst/>
                    </a:prstGeom>
                    <a:noFill/>
                    <a:ln>
                      <a:noFill/>
                    </a:ln>
                  </pic:spPr>
                </pic:pic>
              </a:graphicData>
            </a:graphic>
          </wp:inline>
        </w:drawing>
      </w:r>
    </w:p>
    <w:p w14:paraId="778C5A1A" w14:textId="3E94E77E" w:rsidR="00853268" w:rsidRDefault="00C53196" w:rsidP="00291980">
      <w:pPr>
        <w:spacing w:before="0" w:after="0" w:line="240" w:lineRule="auto"/>
        <w:rPr>
          <w:bCs/>
          <w:szCs w:val="24"/>
        </w:rPr>
      </w:pPr>
      <w:r>
        <w:rPr>
          <w:bCs/>
          <w:szCs w:val="24"/>
        </w:rPr>
        <w:t>Deputy Mayor</w:t>
      </w:r>
      <w:r w:rsidR="00853268">
        <w:rPr>
          <w:bCs/>
          <w:szCs w:val="24"/>
        </w:rPr>
        <w:t xml:space="preserve"> Smyth –</w:t>
      </w:r>
      <w:r w:rsidR="00D245EB">
        <w:rPr>
          <w:bCs/>
          <w:szCs w:val="24"/>
        </w:rPr>
        <w:t xml:space="preserve"> Proposed Alternate – Council Meeting 23 April 2024 </w:t>
      </w:r>
    </w:p>
    <w:p w14:paraId="162002BB" w14:textId="77777777" w:rsidR="00D245EB" w:rsidRDefault="00D245EB" w:rsidP="00D245EB">
      <w:pPr>
        <w:spacing w:before="0" w:after="0" w:line="240" w:lineRule="auto"/>
        <w:rPr>
          <w:szCs w:val="24"/>
        </w:rPr>
      </w:pPr>
    </w:p>
    <w:p w14:paraId="5293FE1E" w14:textId="6A27DB96" w:rsidR="00D245EB" w:rsidRDefault="00D245EB" w:rsidP="00D245EB">
      <w:pPr>
        <w:spacing w:before="0" w:after="0" w:line="240" w:lineRule="auto"/>
        <w:rPr>
          <w:szCs w:val="24"/>
        </w:rPr>
      </w:pPr>
      <w:r>
        <w:rPr>
          <w:szCs w:val="24"/>
        </w:rPr>
        <w:t xml:space="preserve">That Council: </w:t>
      </w:r>
    </w:p>
    <w:p w14:paraId="05D0941A" w14:textId="77777777" w:rsidR="00D245EB" w:rsidRDefault="00D245EB" w:rsidP="00D245EB">
      <w:pPr>
        <w:spacing w:before="0" w:after="0" w:line="240" w:lineRule="auto"/>
        <w:rPr>
          <w:rFonts w:eastAsiaTheme="minorHAnsi"/>
          <w:szCs w:val="24"/>
        </w:rPr>
      </w:pPr>
    </w:p>
    <w:p w14:paraId="1288ACFA" w14:textId="77777777" w:rsidR="00D245EB" w:rsidRPr="00D245EB" w:rsidRDefault="00D245EB" w:rsidP="00D245EB">
      <w:pPr>
        <w:pStyle w:val="ListParagraph"/>
        <w:numPr>
          <w:ilvl w:val="0"/>
          <w:numId w:val="13"/>
        </w:numPr>
        <w:spacing w:before="0" w:after="0" w:line="240" w:lineRule="auto"/>
        <w:ind w:left="567" w:hanging="567"/>
        <w:contextualSpacing w:val="0"/>
        <w:jc w:val="left"/>
        <w:rPr>
          <w:rFonts w:eastAsia="Times New Roman"/>
          <w:b w:val="0"/>
          <w:bCs/>
          <w:color w:val="auto"/>
          <w:szCs w:val="24"/>
        </w:rPr>
      </w:pPr>
      <w:r w:rsidRPr="00D245EB">
        <w:rPr>
          <w:rFonts w:eastAsia="Times New Roman"/>
          <w:b w:val="0"/>
          <w:bCs/>
          <w:color w:val="auto"/>
          <w:szCs w:val="24"/>
        </w:rPr>
        <w:t xml:space="preserve">Does not provide in Principle support to a lease of a portion of the John XXIII Depot to the Town of </w:t>
      </w:r>
      <w:proofErr w:type="gramStart"/>
      <w:r w:rsidRPr="00D245EB">
        <w:rPr>
          <w:rFonts w:eastAsia="Times New Roman"/>
          <w:b w:val="0"/>
          <w:bCs/>
          <w:color w:val="auto"/>
          <w:szCs w:val="24"/>
        </w:rPr>
        <w:t>Claremont;</w:t>
      </w:r>
      <w:proofErr w:type="gramEnd"/>
      <w:r w:rsidRPr="00D245EB">
        <w:rPr>
          <w:rFonts w:eastAsia="Times New Roman"/>
          <w:b w:val="0"/>
          <w:bCs/>
          <w:color w:val="auto"/>
          <w:szCs w:val="24"/>
        </w:rPr>
        <w:t xml:space="preserve"> </w:t>
      </w:r>
    </w:p>
    <w:p w14:paraId="2060B1C3" w14:textId="77777777" w:rsidR="00D245EB" w:rsidRPr="00D245EB" w:rsidRDefault="00D245EB" w:rsidP="00D245EB">
      <w:pPr>
        <w:pStyle w:val="ListParagraph"/>
        <w:numPr>
          <w:ilvl w:val="0"/>
          <w:numId w:val="13"/>
        </w:numPr>
        <w:spacing w:before="0" w:after="0" w:line="240" w:lineRule="auto"/>
        <w:ind w:left="567" w:hanging="567"/>
        <w:contextualSpacing w:val="0"/>
        <w:jc w:val="left"/>
        <w:rPr>
          <w:rFonts w:eastAsia="Times New Roman"/>
          <w:b w:val="0"/>
          <w:bCs/>
          <w:color w:val="auto"/>
          <w:szCs w:val="24"/>
        </w:rPr>
      </w:pPr>
      <w:r w:rsidRPr="00D245EB">
        <w:rPr>
          <w:rFonts w:eastAsia="Times New Roman"/>
          <w:b w:val="0"/>
          <w:bCs/>
          <w:color w:val="auto"/>
          <w:szCs w:val="24"/>
        </w:rPr>
        <w:t>Does not endorse proposed key terms; and</w:t>
      </w:r>
    </w:p>
    <w:p w14:paraId="38904F7F" w14:textId="77777777" w:rsidR="00D245EB" w:rsidRPr="00D245EB" w:rsidRDefault="00D245EB" w:rsidP="00D245EB">
      <w:pPr>
        <w:pStyle w:val="ListParagraph"/>
        <w:numPr>
          <w:ilvl w:val="0"/>
          <w:numId w:val="13"/>
        </w:numPr>
        <w:spacing w:before="0" w:after="0" w:line="240" w:lineRule="auto"/>
        <w:ind w:left="567" w:hanging="567"/>
        <w:contextualSpacing w:val="0"/>
        <w:jc w:val="left"/>
        <w:rPr>
          <w:rFonts w:eastAsia="Times New Roman"/>
          <w:b w:val="0"/>
          <w:bCs/>
          <w:color w:val="auto"/>
          <w:szCs w:val="24"/>
        </w:rPr>
      </w:pPr>
      <w:r w:rsidRPr="00D245EB">
        <w:rPr>
          <w:rFonts w:eastAsia="Times New Roman"/>
          <w:b w:val="0"/>
          <w:bCs/>
          <w:color w:val="auto"/>
          <w:szCs w:val="24"/>
        </w:rPr>
        <w:t>Instructs the CEO to investigate options for the consolidation of municipal depot sites giving due regard to Local Planning Strategy 5.9.3</w:t>
      </w:r>
    </w:p>
    <w:p w14:paraId="134683D2" w14:textId="77777777" w:rsidR="00D245EB" w:rsidRPr="00D245EB" w:rsidRDefault="00D245EB" w:rsidP="00D245EB">
      <w:pPr>
        <w:pStyle w:val="ListParagraph"/>
        <w:spacing w:line="240" w:lineRule="auto"/>
        <w:rPr>
          <w:rFonts w:eastAsiaTheme="minorHAnsi"/>
          <w:b w:val="0"/>
          <w:bCs/>
          <w:color w:val="auto"/>
          <w:szCs w:val="24"/>
        </w:rPr>
      </w:pPr>
    </w:p>
    <w:p w14:paraId="133BCA1C" w14:textId="3FA1DA3F" w:rsidR="00D245EB" w:rsidRDefault="00D245EB" w:rsidP="00D245EB">
      <w:pPr>
        <w:pStyle w:val="ListParagraph"/>
        <w:spacing w:line="240" w:lineRule="auto"/>
        <w:ind w:left="0"/>
        <w:rPr>
          <w:b w:val="0"/>
          <w:bCs/>
          <w:color w:val="auto"/>
          <w:szCs w:val="24"/>
        </w:rPr>
      </w:pPr>
      <w:r w:rsidRPr="00D245EB">
        <w:rPr>
          <w:b w:val="0"/>
          <w:bCs/>
          <w:color w:val="auto"/>
          <w:szCs w:val="24"/>
        </w:rPr>
        <w:t>Reasons</w:t>
      </w:r>
    </w:p>
    <w:p w14:paraId="5D99A257" w14:textId="77777777" w:rsidR="00D245EB" w:rsidRPr="00D245EB" w:rsidRDefault="00D245EB" w:rsidP="00D245EB">
      <w:pPr>
        <w:pStyle w:val="ListParagraph"/>
        <w:spacing w:line="240" w:lineRule="auto"/>
        <w:ind w:left="0"/>
        <w:rPr>
          <w:b w:val="0"/>
          <w:bCs/>
          <w:color w:val="auto"/>
          <w:szCs w:val="24"/>
        </w:rPr>
      </w:pPr>
    </w:p>
    <w:p w14:paraId="77C55E33" w14:textId="77777777" w:rsidR="00D245EB" w:rsidRDefault="00D245EB" w:rsidP="00D245EB">
      <w:pPr>
        <w:pStyle w:val="ListParagraph"/>
        <w:spacing w:line="240" w:lineRule="auto"/>
        <w:ind w:left="0"/>
        <w:rPr>
          <w:b w:val="0"/>
          <w:bCs/>
          <w:color w:val="auto"/>
          <w:szCs w:val="24"/>
        </w:rPr>
      </w:pPr>
      <w:r w:rsidRPr="00D245EB">
        <w:rPr>
          <w:b w:val="0"/>
          <w:bCs/>
          <w:color w:val="auto"/>
          <w:szCs w:val="24"/>
        </w:rPr>
        <w:t>The Lease of 10 plus 5 plus 5, is a 20-year commitment to have Town of Claremont depot traffic in the heart of a City of Nedlands Education and recreation precinct.</w:t>
      </w:r>
    </w:p>
    <w:p w14:paraId="764A4EAB" w14:textId="77777777" w:rsidR="00D245EB" w:rsidRPr="00D245EB" w:rsidRDefault="00D245EB" w:rsidP="00D245EB">
      <w:pPr>
        <w:pStyle w:val="ListParagraph"/>
        <w:spacing w:line="240" w:lineRule="auto"/>
        <w:ind w:left="0"/>
        <w:rPr>
          <w:b w:val="0"/>
          <w:bCs/>
          <w:color w:val="auto"/>
          <w:szCs w:val="24"/>
        </w:rPr>
      </w:pPr>
    </w:p>
    <w:p w14:paraId="69BBB60C" w14:textId="77777777" w:rsidR="00D245EB" w:rsidRDefault="00D245EB" w:rsidP="00D245EB">
      <w:pPr>
        <w:pStyle w:val="ListParagraph"/>
        <w:spacing w:line="240" w:lineRule="auto"/>
        <w:ind w:left="0"/>
        <w:rPr>
          <w:b w:val="0"/>
          <w:bCs/>
          <w:color w:val="auto"/>
          <w:szCs w:val="24"/>
        </w:rPr>
      </w:pPr>
      <w:r w:rsidRPr="00D245EB">
        <w:rPr>
          <w:b w:val="0"/>
          <w:bCs/>
          <w:color w:val="auto"/>
          <w:szCs w:val="24"/>
        </w:rPr>
        <w:t>The Officers further information provides numerous statements that bear consideration, for example the bitumen entry road being defer until 2027/28.</w:t>
      </w:r>
    </w:p>
    <w:p w14:paraId="215061BE" w14:textId="77777777" w:rsidR="00D245EB" w:rsidRPr="00D245EB" w:rsidRDefault="00D245EB" w:rsidP="00D245EB">
      <w:pPr>
        <w:pStyle w:val="ListParagraph"/>
        <w:spacing w:line="240" w:lineRule="auto"/>
        <w:ind w:left="0"/>
        <w:rPr>
          <w:b w:val="0"/>
          <w:bCs/>
          <w:color w:val="auto"/>
          <w:szCs w:val="24"/>
        </w:rPr>
      </w:pPr>
    </w:p>
    <w:p w14:paraId="6143DD5F" w14:textId="77777777" w:rsidR="00D245EB" w:rsidRDefault="00D245EB" w:rsidP="00D245EB">
      <w:pPr>
        <w:pStyle w:val="ListParagraph"/>
        <w:spacing w:line="240" w:lineRule="auto"/>
        <w:ind w:left="0"/>
        <w:rPr>
          <w:b w:val="0"/>
          <w:bCs/>
          <w:color w:val="auto"/>
          <w:szCs w:val="24"/>
        </w:rPr>
      </w:pPr>
      <w:r w:rsidRPr="00D245EB">
        <w:rPr>
          <w:b w:val="0"/>
          <w:bCs/>
          <w:color w:val="auto"/>
          <w:szCs w:val="24"/>
        </w:rPr>
        <w:t>The Mt Claremont Master Plan Concept Forum draw considerable discussion causing a re-think.</w:t>
      </w:r>
    </w:p>
    <w:p w14:paraId="17262569" w14:textId="77777777" w:rsidR="00D245EB" w:rsidRPr="00D245EB" w:rsidRDefault="00D245EB" w:rsidP="00D245EB">
      <w:pPr>
        <w:pStyle w:val="ListParagraph"/>
        <w:spacing w:line="240" w:lineRule="auto"/>
        <w:ind w:left="0"/>
        <w:rPr>
          <w:b w:val="0"/>
          <w:bCs/>
          <w:color w:val="auto"/>
          <w:szCs w:val="24"/>
        </w:rPr>
      </w:pPr>
    </w:p>
    <w:p w14:paraId="03907EC0" w14:textId="77777777" w:rsidR="00D245EB" w:rsidRPr="00D245EB" w:rsidRDefault="00D245EB" w:rsidP="00D245EB">
      <w:pPr>
        <w:pStyle w:val="ListParagraph"/>
        <w:spacing w:line="240" w:lineRule="auto"/>
        <w:ind w:left="0"/>
        <w:rPr>
          <w:b w:val="0"/>
          <w:bCs/>
          <w:color w:val="auto"/>
          <w:szCs w:val="24"/>
        </w:rPr>
      </w:pPr>
      <w:r w:rsidRPr="00D245EB">
        <w:rPr>
          <w:b w:val="0"/>
          <w:bCs/>
          <w:color w:val="auto"/>
          <w:szCs w:val="24"/>
        </w:rPr>
        <w:t>Due regard should be given to Local Planning Strategy 5.9.3</w:t>
      </w:r>
    </w:p>
    <w:p w14:paraId="222BA6DC" w14:textId="77777777" w:rsidR="00853268" w:rsidRDefault="00853268" w:rsidP="00291980">
      <w:pPr>
        <w:spacing w:before="0" w:after="0" w:line="240" w:lineRule="auto"/>
        <w:rPr>
          <w:bCs/>
          <w:szCs w:val="24"/>
        </w:rPr>
      </w:pPr>
    </w:p>
    <w:p w14:paraId="3133761C" w14:textId="4E1D3CC4" w:rsidR="00291980" w:rsidRDefault="00960319" w:rsidP="00291980">
      <w:pPr>
        <w:spacing w:before="0" w:after="0" w:line="240" w:lineRule="auto"/>
        <w:rPr>
          <w:szCs w:val="24"/>
        </w:rPr>
      </w:pPr>
      <w:r>
        <w:rPr>
          <w:bCs/>
          <w:szCs w:val="24"/>
        </w:rPr>
        <w:t>Deputy</w:t>
      </w:r>
      <w:r w:rsidR="00E15237">
        <w:rPr>
          <w:bCs/>
          <w:szCs w:val="24"/>
        </w:rPr>
        <w:t xml:space="preserve"> Mayor Smyth </w:t>
      </w:r>
      <w:r w:rsidR="009449E9">
        <w:rPr>
          <w:bCs/>
          <w:szCs w:val="24"/>
        </w:rPr>
        <w:t>- Update</w:t>
      </w:r>
      <w:r w:rsidR="008F3BB1">
        <w:rPr>
          <w:bCs/>
          <w:szCs w:val="24"/>
        </w:rPr>
        <w:t xml:space="preserve"> on other municipalities</w:t>
      </w:r>
      <w:r w:rsidR="00291980">
        <w:rPr>
          <w:bCs/>
          <w:szCs w:val="24"/>
        </w:rPr>
        <w:t xml:space="preserve"> </w:t>
      </w:r>
      <w:r w:rsidR="00E15237">
        <w:rPr>
          <w:bCs/>
          <w:szCs w:val="24"/>
        </w:rPr>
        <w:t>interest</w:t>
      </w:r>
      <w:r w:rsidR="009F134E">
        <w:rPr>
          <w:bCs/>
          <w:szCs w:val="24"/>
        </w:rPr>
        <w:t>.</w:t>
      </w:r>
    </w:p>
    <w:p w14:paraId="1E46D2A3" w14:textId="77777777" w:rsidR="00291980" w:rsidRDefault="00291980" w:rsidP="00291980">
      <w:pPr>
        <w:spacing w:before="0" w:after="0" w:line="240" w:lineRule="auto"/>
        <w:rPr>
          <w:bCs/>
          <w:szCs w:val="24"/>
        </w:rPr>
      </w:pPr>
    </w:p>
    <w:p w14:paraId="216E9314" w14:textId="1D0E56E7" w:rsidR="000066F0" w:rsidRDefault="00186065" w:rsidP="00A225B9">
      <w:pPr>
        <w:pStyle w:val="Heading1"/>
      </w:pPr>
      <w:bookmarkStart w:id="92" w:name="_Toc256000075"/>
      <w:bookmarkStart w:id="93" w:name="_Toc163138525"/>
      <w:r>
        <w:lastRenderedPageBreak/>
        <w:t>19</w:t>
      </w:r>
      <w:r w:rsidR="000D232D">
        <w:t xml:space="preserve">. </w:t>
      </w:r>
      <w:r w:rsidR="000D232D">
        <w:tab/>
      </w:r>
      <w:r w:rsidR="00B5721D">
        <w:t>Reports by the Chief Executive Officer</w:t>
      </w:r>
      <w:bookmarkEnd w:id="92"/>
      <w:bookmarkEnd w:id="93"/>
    </w:p>
    <w:p w14:paraId="56F95189" w14:textId="77777777" w:rsidR="00A34A8B" w:rsidRPr="00A34A8B" w:rsidRDefault="00A34A8B" w:rsidP="00291980">
      <w:pPr>
        <w:pStyle w:val="ListParagraph"/>
        <w:keepNext/>
        <w:keepLines/>
        <w:numPr>
          <w:ilvl w:val="0"/>
          <w:numId w:val="9"/>
        </w:numPr>
        <w:spacing w:before="0" w:after="0" w:line="240" w:lineRule="auto"/>
        <w:contextualSpacing w:val="0"/>
        <w:outlineLvl w:val="1"/>
        <w:rPr>
          <w:rFonts w:eastAsiaTheme="majorEastAsia" w:cstheme="majorBidi"/>
          <w:vanish/>
          <w:sz w:val="28"/>
          <w:szCs w:val="32"/>
        </w:rPr>
      </w:pPr>
      <w:bookmarkStart w:id="94" w:name="_Toc163138526"/>
      <w:bookmarkStart w:id="95" w:name="_Toc256000076"/>
      <w:bookmarkEnd w:id="94"/>
    </w:p>
    <w:p w14:paraId="6855DE42" w14:textId="7DE8C250" w:rsidR="00C312D9" w:rsidRDefault="00B5721D" w:rsidP="00291980">
      <w:pPr>
        <w:pStyle w:val="Heading2"/>
        <w:numPr>
          <w:ilvl w:val="1"/>
          <w:numId w:val="9"/>
        </w:numPr>
        <w:spacing w:before="0" w:after="0"/>
        <w:ind w:left="0"/>
      </w:pPr>
      <w:bookmarkStart w:id="96" w:name="_Toc163138527"/>
      <w:r>
        <w:t>CEO</w:t>
      </w:r>
      <w:bookmarkEnd w:id="95"/>
      <w:r w:rsidR="00BF5E49">
        <w:t xml:space="preserve">09.04.24 </w:t>
      </w:r>
      <w:r w:rsidR="00F86EAA">
        <w:t xml:space="preserve">- </w:t>
      </w:r>
      <w:r w:rsidR="00BF5E49" w:rsidRPr="00BF5E49">
        <w:t>Council</w:t>
      </w:r>
      <w:r w:rsidR="00BF5E49">
        <w:rPr>
          <w:rFonts w:cs="Arial"/>
          <w:color w:val="002060"/>
          <w:sz w:val="24"/>
          <w:szCs w:val="24"/>
        </w:rPr>
        <w:t xml:space="preserve"> </w:t>
      </w:r>
      <w:r w:rsidR="00BF5E49" w:rsidRPr="00BF5E49">
        <w:t>Plan</w:t>
      </w:r>
      <w:r w:rsidR="00BF5E49">
        <w:rPr>
          <w:rFonts w:cs="Arial"/>
          <w:color w:val="002060"/>
          <w:sz w:val="24"/>
          <w:szCs w:val="24"/>
        </w:rPr>
        <w:t xml:space="preserve"> </w:t>
      </w:r>
      <w:r w:rsidR="00BF5E49" w:rsidRPr="00BF5E49">
        <w:t>2023</w:t>
      </w:r>
      <w:r w:rsidR="00BF5E49">
        <w:rPr>
          <w:rFonts w:cs="Arial"/>
          <w:color w:val="002060"/>
          <w:sz w:val="24"/>
          <w:szCs w:val="24"/>
        </w:rPr>
        <w:t>-</w:t>
      </w:r>
      <w:r w:rsidR="00BF5E49" w:rsidRPr="00BF5E49">
        <w:t>33</w:t>
      </w:r>
      <w:r w:rsidR="00BF5E49">
        <w:rPr>
          <w:rFonts w:cs="Arial"/>
          <w:color w:val="002060"/>
          <w:sz w:val="24"/>
          <w:szCs w:val="24"/>
        </w:rPr>
        <w:t xml:space="preserve"> </w:t>
      </w:r>
      <w:r w:rsidR="00BF5E49" w:rsidRPr="00BF5E49">
        <w:t>Report</w:t>
      </w:r>
      <w:r w:rsidR="00BF5E49">
        <w:rPr>
          <w:rFonts w:cs="Arial"/>
          <w:color w:val="002060"/>
          <w:sz w:val="24"/>
          <w:szCs w:val="24"/>
        </w:rPr>
        <w:t xml:space="preserve"> </w:t>
      </w:r>
      <w:r w:rsidR="00BF5E49" w:rsidRPr="00BF5E49">
        <w:t>to</w:t>
      </w:r>
      <w:r w:rsidR="00BF5E49">
        <w:rPr>
          <w:rFonts w:cs="Arial"/>
          <w:color w:val="002060"/>
          <w:sz w:val="24"/>
          <w:szCs w:val="24"/>
        </w:rPr>
        <w:t xml:space="preserve"> </w:t>
      </w:r>
      <w:r w:rsidR="00BF5E49" w:rsidRPr="00BF5E49">
        <w:t>March</w:t>
      </w:r>
      <w:bookmarkEnd w:id="96"/>
    </w:p>
    <w:p w14:paraId="44B3CCAC" w14:textId="77777777" w:rsidR="00C312D9" w:rsidRPr="00C1421E" w:rsidRDefault="00C312D9" w:rsidP="00A225B9">
      <w:pPr>
        <w:spacing w:before="0" w:after="0" w:line="240" w:lineRule="auto"/>
        <w:rPr>
          <w:bCs/>
          <w:szCs w:val="24"/>
        </w:rPr>
      </w:pPr>
    </w:p>
    <w:p w14:paraId="014B1178" w14:textId="4397EB86" w:rsidR="009D2D63" w:rsidRDefault="00651854" w:rsidP="00254C41">
      <w:pPr>
        <w:spacing w:before="0" w:after="0" w:line="240" w:lineRule="auto"/>
        <w:rPr>
          <w:b/>
          <w:color w:val="002060"/>
          <w:sz w:val="28"/>
          <w:szCs w:val="32"/>
          <w:lang w:val="en-US"/>
        </w:rPr>
      </w:pPr>
      <w:r>
        <w:rPr>
          <w:b/>
          <w:color w:val="002060"/>
          <w:sz w:val="28"/>
          <w:szCs w:val="32"/>
          <w:lang w:val="en-US"/>
        </w:rPr>
        <w:t xml:space="preserve">Requests for </w:t>
      </w:r>
      <w:r w:rsidR="00C312D9" w:rsidRPr="00812D4B">
        <w:rPr>
          <w:b/>
          <w:color w:val="002060"/>
          <w:sz w:val="28"/>
          <w:szCs w:val="32"/>
          <w:lang w:val="en-US"/>
        </w:rPr>
        <w:t>Further Information</w:t>
      </w:r>
      <w:bookmarkStart w:id="97" w:name="_Toc163138528"/>
    </w:p>
    <w:p w14:paraId="685A22B0" w14:textId="77777777" w:rsidR="00254C41" w:rsidRPr="00254C41" w:rsidRDefault="00254C41" w:rsidP="00254C41">
      <w:pPr>
        <w:spacing w:before="0" w:after="0" w:line="240" w:lineRule="auto"/>
        <w:rPr>
          <w:b/>
          <w:color w:val="002060"/>
          <w:sz w:val="28"/>
          <w:szCs w:val="32"/>
          <w:lang w:val="en-US"/>
        </w:rPr>
      </w:pPr>
    </w:p>
    <w:p w14:paraId="37E9DD7E" w14:textId="6E4FCA1A" w:rsidR="009D2D63" w:rsidRPr="00437BD4" w:rsidRDefault="00C53196" w:rsidP="00254C41">
      <w:pPr>
        <w:spacing w:before="0" w:after="0" w:line="240" w:lineRule="auto"/>
        <w:rPr>
          <w:szCs w:val="24"/>
        </w:rPr>
      </w:pPr>
      <w:r>
        <w:rPr>
          <w:szCs w:val="24"/>
        </w:rPr>
        <w:t>Deputy Mayor</w:t>
      </w:r>
      <w:r w:rsidR="00254C41" w:rsidRPr="00437BD4">
        <w:rPr>
          <w:szCs w:val="24"/>
        </w:rPr>
        <w:t xml:space="preserve"> Smyth - </w:t>
      </w:r>
      <w:r w:rsidR="009D2D63" w:rsidRPr="00254C41">
        <w:rPr>
          <w:b/>
          <w:bCs/>
          <w:szCs w:val="24"/>
        </w:rPr>
        <w:t xml:space="preserve">Actions </w:t>
      </w:r>
      <w:r w:rsidR="009D2D63" w:rsidRPr="00254C41">
        <w:rPr>
          <w:b/>
          <w:bCs/>
          <w:color w:val="FF0000"/>
          <w:szCs w:val="24"/>
        </w:rPr>
        <w:t>Red Projects Not Started</w:t>
      </w:r>
    </w:p>
    <w:p w14:paraId="7A683840" w14:textId="77777777" w:rsidR="00437BD4" w:rsidRDefault="00437BD4" w:rsidP="00254C41">
      <w:pPr>
        <w:spacing w:before="0" w:after="0" w:line="240" w:lineRule="auto"/>
        <w:rPr>
          <w:szCs w:val="24"/>
        </w:rPr>
      </w:pPr>
    </w:p>
    <w:p w14:paraId="21E30DC2" w14:textId="51E5DD50" w:rsidR="009D2D63" w:rsidRDefault="009D2D63" w:rsidP="00254C41">
      <w:pPr>
        <w:spacing w:before="0" w:after="0" w:line="240" w:lineRule="auto"/>
        <w:rPr>
          <w:szCs w:val="24"/>
        </w:rPr>
      </w:pPr>
      <w:r w:rsidRPr="00254C41">
        <w:rPr>
          <w:szCs w:val="24"/>
        </w:rPr>
        <w:t>1.3.4 What is timeline for action to commence?</w:t>
      </w:r>
    </w:p>
    <w:p w14:paraId="67DC4E5E" w14:textId="77777777" w:rsidR="004D48A9" w:rsidRPr="00254C41" w:rsidRDefault="004D48A9" w:rsidP="00254C41">
      <w:pPr>
        <w:spacing w:before="0" w:after="0" w:line="240" w:lineRule="auto"/>
        <w:rPr>
          <w:szCs w:val="24"/>
        </w:rPr>
      </w:pPr>
    </w:p>
    <w:p w14:paraId="1E938865" w14:textId="77777777" w:rsidR="009D2D63" w:rsidRDefault="009D2D63" w:rsidP="00254C41">
      <w:pPr>
        <w:spacing w:before="0" w:after="0" w:line="240" w:lineRule="auto"/>
      </w:pPr>
      <w:r w:rsidRPr="00254C41">
        <w:t>2.2.6 What leverage can be applied to commence this action?</w:t>
      </w:r>
    </w:p>
    <w:p w14:paraId="5AB3A229" w14:textId="77777777" w:rsidR="004D48A9" w:rsidRPr="00254C41" w:rsidRDefault="004D48A9" w:rsidP="00254C41">
      <w:pPr>
        <w:spacing w:before="0" w:after="0" w:line="240" w:lineRule="auto"/>
        <w:rPr>
          <w:sz w:val="22"/>
        </w:rPr>
      </w:pPr>
    </w:p>
    <w:p w14:paraId="1CE45805" w14:textId="77777777" w:rsidR="009D2D63" w:rsidRDefault="009D2D63" w:rsidP="00254C41">
      <w:pPr>
        <w:spacing w:before="0" w:after="0" w:line="240" w:lineRule="auto"/>
      </w:pPr>
      <w:r w:rsidRPr="00254C41">
        <w:t>7.1.2 What allocations in the upcoming budget will be required to activate this action?</w:t>
      </w:r>
    </w:p>
    <w:p w14:paraId="7ABD040C" w14:textId="77777777" w:rsidR="004D48A9" w:rsidRPr="00254C41" w:rsidRDefault="004D48A9" w:rsidP="00254C41">
      <w:pPr>
        <w:spacing w:before="0" w:after="0" w:line="240" w:lineRule="auto"/>
      </w:pPr>
    </w:p>
    <w:p w14:paraId="7F117CAC" w14:textId="77777777" w:rsidR="009D2D63" w:rsidRDefault="009D2D63" w:rsidP="00254C41">
      <w:pPr>
        <w:spacing w:before="0" w:after="0" w:line="240" w:lineRule="auto"/>
      </w:pPr>
      <w:r w:rsidRPr="00254C41">
        <w:t>7.2.5 Is there a timeline or Budget for this action?</w:t>
      </w:r>
    </w:p>
    <w:p w14:paraId="0569459E" w14:textId="77777777" w:rsidR="004D48A9" w:rsidRPr="00254C41" w:rsidRDefault="004D48A9" w:rsidP="00254C41">
      <w:pPr>
        <w:spacing w:before="0" w:after="0" w:line="240" w:lineRule="auto"/>
      </w:pPr>
    </w:p>
    <w:p w14:paraId="5CE8CFEA" w14:textId="77777777" w:rsidR="009D2D63" w:rsidRDefault="009D2D63" w:rsidP="00254C41">
      <w:pPr>
        <w:spacing w:before="0" w:after="0" w:line="240" w:lineRule="auto"/>
      </w:pPr>
      <w:r w:rsidRPr="00254C41">
        <w:t>8.2.1 What potential actions are forthcoming from the ITS and what budget allocations are required?</w:t>
      </w:r>
    </w:p>
    <w:p w14:paraId="526DF6D4" w14:textId="77777777" w:rsidR="004D48A9" w:rsidRPr="00254C41" w:rsidRDefault="004D48A9" w:rsidP="00254C41">
      <w:pPr>
        <w:spacing w:before="0" w:after="0" w:line="240" w:lineRule="auto"/>
      </w:pPr>
    </w:p>
    <w:p w14:paraId="6A7D208B" w14:textId="77777777" w:rsidR="009D2D63" w:rsidRDefault="009D2D63" w:rsidP="00254C41">
      <w:pPr>
        <w:spacing w:before="0" w:after="0" w:line="240" w:lineRule="auto"/>
      </w:pPr>
      <w:r w:rsidRPr="00254C41">
        <w:t>11.1.2 Not awaiting, as currently have been asked to provide feedback, please clarify?</w:t>
      </w:r>
    </w:p>
    <w:p w14:paraId="0B078C85" w14:textId="77777777" w:rsidR="004D48A9" w:rsidRPr="00254C41" w:rsidRDefault="004D48A9" w:rsidP="00254C41">
      <w:pPr>
        <w:spacing w:before="0" w:after="0" w:line="240" w:lineRule="auto"/>
      </w:pPr>
    </w:p>
    <w:p w14:paraId="6686A023" w14:textId="3DB6B618" w:rsidR="009D2D63" w:rsidRPr="00437BD4" w:rsidRDefault="009D2D63" w:rsidP="00437BD4">
      <w:pPr>
        <w:spacing w:before="0" w:after="0" w:line="240" w:lineRule="auto"/>
      </w:pPr>
      <w:r w:rsidRPr="00254C41">
        <w:t>12.1.2 What action is being taken with EPS to deliver better access for Council, for example “Cr Dashboard”?</w:t>
      </w:r>
    </w:p>
    <w:p w14:paraId="36812D11" w14:textId="77777777" w:rsidR="00437BD4" w:rsidRDefault="00437BD4" w:rsidP="00437BD4">
      <w:pPr>
        <w:spacing w:before="0" w:after="0" w:line="240" w:lineRule="auto"/>
      </w:pPr>
    </w:p>
    <w:p w14:paraId="1BB2E35C" w14:textId="4C663F65" w:rsidR="00291980" w:rsidRDefault="009D2D63" w:rsidP="00DF145D">
      <w:pPr>
        <w:spacing w:before="0" w:after="0" w:line="240" w:lineRule="auto"/>
      </w:pPr>
      <w:r>
        <w:t>Can the March report be modified if responses to my questions are substantial?</w:t>
      </w:r>
    </w:p>
    <w:p w14:paraId="3C653899" w14:textId="77777777" w:rsidR="006D2CA3" w:rsidRDefault="006D2CA3" w:rsidP="00DF145D">
      <w:pPr>
        <w:spacing w:before="0" w:after="0" w:line="240" w:lineRule="auto"/>
      </w:pPr>
    </w:p>
    <w:p w14:paraId="3562F94D" w14:textId="797734A2" w:rsidR="006D2CA3" w:rsidRDefault="006D2CA3" w:rsidP="00DF145D">
      <w:pPr>
        <w:spacing w:before="0" w:after="0" w:line="240" w:lineRule="auto"/>
      </w:pPr>
      <w:r w:rsidRPr="006D2CA3">
        <w:rPr>
          <w:noProof/>
        </w:rPr>
        <w:drawing>
          <wp:inline distT="0" distB="0" distL="0" distR="0" wp14:anchorId="6D2B2E0C" wp14:editId="525977FB">
            <wp:extent cx="6084570" cy="3647440"/>
            <wp:effectExtent l="0" t="0" r="0" b="0"/>
            <wp:docPr id="1034685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85790" name=""/>
                    <pic:cNvPicPr/>
                  </pic:nvPicPr>
                  <pic:blipFill>
                    <a:blip r:embed="rId18"/>
                    <a:stretch>
                      <a:fillRect/>
                    </a:stretch>
                  </pic:blipFill>
                  <pic:spPr>
                    <a:xfrm>
                      <a:off x="0" y="0"/>
                      <a:ext cx="6084570" cy="3647440"/>
                    </a:xfrm>
                    <a:prstGeom prst="rect">
                      <a:avLst/>
                    </a:prstGeom>
                  </pic:spPr>
                </pic:pic>
              </a:graphicData>
            </a:graphic>
          </wp:inline>
        </w:drawing>
      </w:r>
    </w:p>
    <w:p w14:paraId="139E2BAE" w14:textId="77777777" w:rsidR="00463B86" w:rsidRPr="00DF145D" w:rsidRDefault="00463B86" w:rsidP="00DF145D">
      <w:pPr>
        <w:spacing w:before="0" w:after="0" w:line="240" w:lineRule="auto"/>
      </w:pPr>
    </w:p>
    <w:p w14:paraId="797AF826" w14:textId="77777777" w:rsidR="007B1AA2" w:rsidRPr="00DF145D" w:rsidRDefault="007B1AA2" w:rsidP="00DF145D">
      <w:pPr>
        <w:spacing w:before="0" w:after="0" w:line="240" w:lineRule="auto"/>
      </w:pPr>
    </w:p>
    <w:p w14:paraId="2FE339A4" w14:textId="072B1AE1" w:rsidR="00740A4C" w:rsidRDefault="00E1575D" w:rsidP="00291980">
      <w:pPr>
        <w:pStyle w:val="Heading2"/>
        <w:numPr>
          <w:ilvl w:val="1"/>
          <w:numId w:val="9"/>
        </w:numPr>
        <w:spacing w:before="0" w:after="0"/>
        <w:ind w:left="0"/>
      </w:pPr>
      <w:r w:rsidRPr="00E1575D">
        <w:lastRenderedPageBreak/>
        <w:t>CEO10</w:t>
      </w:r>
      <w:r w:rsidRPr="008309E0">
        <w:rPr>
          <w:rFonts w:cs="Arial"/>
          <w:color w:val="002060"/>
          <w:sz w:val="24"/>
          <w:szCs w:val="24"/>
        </w:rPr>
        <w:t>.</w:t>
      </w:r>
      <w:r w:rsidRPr="00E1575D">
        <w:t>04</w:t>
      </w:r>
      <w:r w:rsidRPr="008309E0">
        <w:rPr>
          <w:rFonts w:cs="Arial"/>
          <w:color w:val="002060"/>
          <w:sz w:val="24"/>
          <w:szCs w:val="24"/>
        </w:rPr>
        <w:t>.</w:t>
      </w:r>
      <w:r w:rsidRPr="00E1575D">
        <w:t>24</w:t>
      </w:r>
      <w:r w:rsidR="00F86EAA">
        <w:rPr>
          <w:rFonts w:cs="Arial"/>
          <w:color w:val="002060"/>
          <w:sz w:val="24"/>
          <w:szCs w:val="24"/>
        </w:rPr>
        <w:t xml:space="preserve"> - </w:t>
      </w:r>
      <w:r w:rsidR="00F86EAA" w:rsidRPr="00F86EAA">
        <w:t>Register of Outstanding Council Resolutions</w:t>
      </w:r>
      <w:bookmarkEnd w:id="97"/>
    </w:p>
    <w:p w14:paraId="37C5EEAF" w14:textId="77777777" w:rsidR="004C7994" w:rsidRPr="004C7994" w:rsidRDefault="004C7994" w:rsidP="002A4809">
      <w:pPr>
        <w:spacing w:before="0" w:after="0" w:line="240" w:lineRule="auto"/>
        <w:ind w:right="-57"/>
        <w:rPr>
          <w:rFonts w:eastAsia="Calibri"/>
          <w:bCs/>
          <w:szCs w:val="24"/>
          <w:lang w:eastAsia="en-US"/>
        </w:rPr>
      </w:pPr>
    </w:p>
    <w:p w14:paraId="42F950C6" w14:textId="3CDF195D" w:rsidR="004C7994" w:rsidRDefault="00752B8E" w:rsidP="002A4809">
      <w:pPr>
        <w:spacing w:before="0" w:after="0" w:line="240" w:lineRule="auto"/>
        <w:ind w:right="-57"/>
        <w:rPr>
          <w:rFonts w:eastAsia="Calibri"/>
          <w:b/>
          <w:color w:val="1F3864"/>
          <w:sz w:val="28"/>
          <w:szCs w:val="32"/>
          <w:lang w:val="en-US" w:eastAsia="en-US"/>
        </w:rPr>
      </w:pPr>
      <w:r>
        <w:rPr>
          <w:rFonts w:eastAsia="Calibri"/>
          <w:b/>
          <w:color w:val="1F3864"/>
          <w:sz w:val="28"/>
          <w:szCs w:val="32"/>
          <w:lang w:val="en-US" w:eastAsia="en-US"/>
        </w:rPr>
        <w:t xml:space="preserve">Request for </w:t>
      </w:r>
      <w:r w:rsidR="004C7994" w:rsidRPr="004C7994">
        <w:rPr>
          <w:rFonts w:eastAsia="Calibri"/>
          <w:b/>
          <w:color w:val="1F3864"/>
          <w:sz w:val="28"/>
          <w:szCs w:val="32"/>
          <w:lang w:val="en-US" w:eastAsia="en-US"/>
        </w:rPr>
        <w:t>Further Information</w:t>
      </w:r>
    </w:p>
    <w:p w14:paraId="429C7A58" w14:textId="77777777" w:rsidR="00463B86" w:rsidRDefault="00463B86" w:rsidP="002A4809">
      <w:pPr>
        <w:spacing w:before="0" w:after="0" w:line="240" w:lineRule="auto"/>
        <w:ind w:right="-57"/>
        <w:rPr>
          <w:rFonts w:eastAsia="Calibri"/>
          <w:b/>
          <w:color w:val="1F3864"/>
          <w:sz w:val="28"/>
          <w:szCs w:val="32"/>
          <w:lang w:val="en-US" w:eastAsia="en-US"/>
        </w:rPr>
      </w:pPr>
    </w:p>
    <w:p w14:paraId="596E7EFC" w14:textId="173B87EB" w:rsidR="00463B86" w:rsidRDefault="00463B86" w:rsidP="002A4809">
      <w:pPr>
        <w:spacing w:before="0" w:after="0" w:line="240" w:lineRule="auto"/>
        <w:ind w:right="-57"/>
        <w:rPr>
          <w:rFonts w:eastAsia="Calibri"/>
          <w:bCs/>
          <w:szCs w:val="24"/>
          <w:lang w:val="en-US" w:eastAsia="en-US"/>
        </w:rPr>
      </w:pPr>
      <w:r w:rsidRPr="00463B86">
        <w:rPr>
          <w:rFonts w:eastAsia="Calibri"/>
          <w:bCs/>
          <w:szCs w:val="24"/>
          <w:lang w:val="en-US" w:eastAsia="en-US"/>
        </w:rPr>
        <w:t>Nil.</w:t>
      </w:r>
    </w:p>
    <w:p w14:paraId="719C95FE" w14:textId="176CBBA1" w:rsidR="004C7994" w:rsidRPr="00463B86" w:rsidRDefault="00463B86" w:rsidP="00463B86">
      <w:pPr>
        <w:spacing w:before="0" w:after="120"/>
        <w:jc w:val="left"/>
        <w:rPr>
          <w:rFonts w:eastAsia="Calibri"/>
          <w:bCs/>
          <w:szCs w:val="24"/>
          <w:lang w:val="en-US" w:eastAsia="en-US"/>
        </w:rPr>
      </w:pPr>
      <w:r>
        <w:rPr>
          <w:rFonts w:eastAsia="Calibri"/>
          <w:bCs/>
          <w:szCs w:val="24"/>
          <w:lang w:val="en-US" w:eastAsia="en-US"/>
        </w:rPr>
        <w:br w:type="page"/>
      </w:r>
    </w:p>
    <w:p w14:paraId="5E0AE79A"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98" w:name="_Toc163138529"/>
      <w:bookmarkStart w:id="99" w:name="_Toc256000078"/>
      <w:bookmarkEnd w:id="98"/>
    </w:p>
    <w:p w14:paraId="09CDD9B1"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0" w:name="_Toc163138530"/>
      <w:bookmarkEnd w:id="100"/>
    </w:p>
    <w:p w14:paraId="60BCD70C"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1" w:name="_Toc163138531"/>
      <w:bookmarkEnd w:id="101"/>
    </w:p>
    <w:p w14:paraId="63F3943B"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2" w:name="_Toc163138532"/>
      <w:bookmarkEnd w:id="102"/>
    </w:p>
    <w:p w14:paraId="69A157F9"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3" w:name="_Toc163138533"/>
      <w:bookmarkEnd w:id="103"/>
    </w:p>
    <w:p w14:paraId="66922DF7"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4" w:name="_Toc163138534"/>
      <w:bookmarkEnd w:id="104"/>
    </w:p>
    <w:p w14:paraId="6EA11BF2"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5" w:name="_Toc163138535"/>
      <w:bookmarkEnd w:id="105"/>
    </w:p>
    <w:p w14:paraId="39A82F42"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6" w:name="_Toc163138536"/>
      <w:bookmarkEnd w:id="106"/>
    </w:p>
    <w:p w14:paraId="4F90BDE3"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7" w:name="_Toc163138537"/>
      <w:bookmarkEnd w:id="107"/>
    </w:p>
    <w:p w14:paraId="47EA2561"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8" w:name="_Toc163138538"/>
      <w:bookmarkEnd w:id="108"/>
    </w:p>
    <w:p w14:paraId="71DD2BF4"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09" w:name="_Toc163138539"/>
      <w:bookmarkEnd w:id="109"/>
    </w:p>
    <w:p w14:paraId="1C953BFA"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0" w:name="_Toc163138540"/>
      <w:bookmarkEnd w:id="110"/>
    </w:p>
    <w:p w14:paraId="122AE011"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1" w:name="_Toc163138541"/>
      <w:bookmarkEnd w:id="111"/>
    </w:p>
    <w:p w14:paraId="40F65A1A"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2" w:name="_Toc163138542"/>
      <w:bookmarkEnd w:id="112"/>
    </w:p>
    <w:p w14:paraId="769655F8"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3" w:name="_Toc163138543"/>
      <w:bookmarkEnd w:id="113"/>
    </w:p>
    <w:p w14:paraId="72939190"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4" w:name="_Toc163138544"/>
      <w:bookmarkEnd w:id="114"/>
    </w:p>
    <w:p w14:paraId="2E0873E2"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5" w:name="_Toc163138545"/>
      <w:bookmarkEnd w:id="115"/>
    </w:p>
    <w:p w14:paraId="17026A90"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6" w:name="_Toc163138546"/>
      <w:bookmarkEnd w:id="116"/>
    </w:p>
    <w:p w14:paraId="00694CDB" w14:textId="77777777" w:rsidR="00B04A50" w:rsidRPr="00B04A50" w:rsidRDefault="00B04A50" w:rsidP="00291980">
      <w:pPr>
        <w:pStyle w:val="ListParagraph"/>
        <w:keepNext/>
        <w:keepLines/>
        <w:numPr>
          <w:ilvl w:val="0"/>
          <w:numId w:val="10"/>
        </w:numPr>
        <w:spacing w:before="240" w:line="240" w:lineRule="auto"/>
        <w:contextualSpacing w:val="0"/>
        <w:outlineLvl w:val="0"/>
        <w:rPr>
          <w:rFonts w:eastAsiaTheme="majorEastAsia" w:cstheme="majorBidi"/>
          <w:vanish/>
          <w:sz w:val="28"/>
          <w:szCs w:val="32"/>
        </w:rPr>
      </w:pPr>
      <w:bookmarkStart w:id="117" w:name="_Toc163138547"/>
      <w:bookmarkEnd w:id="117"/>
    </w:p>
    <w:p w14:paraId="216E9397" w14:textId="54BCE16B" w:rsidR="000066F0" w:rsidRDefault="00291980" w:rsidP="00463B86">
      <w:pPr>
        <w:pStyle w:val="Heading1"/>
        <w:numPr>
          <w:ilvl w:val="0"/>
          <w:numId w:val="10"/>
        </w:numPr>
        <w:spacing w:before="0" w:after="0"/>
        <w:ind w:hanging="720"/>
      </w:pPr>
      <w:bookmarkStart w:id="118" w:name="_Toc163138548"/>
      <w:r>
        <w:t>C</w:t>
      </w:r>
      <w:r w:rsidR="00B5721D">
        <w:t>ouncil Members Notice of Motions of Which Previous Notice Has Been Given</w:t>
      </w:r>
      <w:bookmarkEnd w:id="99"/>
      <w:bookmarkEnd w:id="118"/>
    </w:p>
    <w:p w14:paraId="216E9398" w14:textId="77777777" w:rsidR="000066F0" w:rsidRDefault="00B5721D" w:rsidP="00291980">
      <w:pPr>
        <w:spacing w:before="0" w:after="0" w:line="240" w:lineRule="auto"/>
        <w:rPr>
          <w:color w:val="23323A"/>
          <w:szCs w:val="24"/>
        </w:rPr>
      </w:pPr>
      <w:r>
        <w:rPr>
          <w:color w:val="23323A"/>
          <w:szCs w:val="24"/>
        </w:rPr>
        <w:t>This item will be dealt with at the Ordinary Council Meeting.</w:t>
      </w:r>
    </w:p>
    <w:p w14:paraId="623FDF48" w14:textId="77777777" w:rsidR="00291980" w:rsidRDefault="00291980" w:rsidP="00291980">
      <w:pPr>
        <w:spacing w:before="0" w:after="0" w:line="240" w:lineRule="auto"/>
        <w:rPr>
          <w:color w:val="23323A"/>
          <w:szCs w:val="24"/>
        </w:rPr>
      </w:pPr>
    </w:p>
    <w:p w14:paraId="31A3B8F5" w14:textId="77777777" w:rsidR="00291980" w:rsidRDefault="00291980" w:rsidP="00291980">
      <w:pPr>
        <w:spacing w:before="0" w:after="0" w:line="240" w:lineRule="auto"/>
        <w:rPr>
          <w:color w:val="23323A"/>
          <w:szCs w:val="24"/>
        </w:rPr>
      </w:pPr>
    </w:p>
    <w:p w14:paraId="216E9399" w14:textId="0A83C96A" w:rsidR="000066F0" w:rsidRDefault="00B5721D" w:rsidP="00291980">
      <w:pPr>
        <w:pStyle w:val="Heading1"/>
        <w:numPr>
          <w:ilvl w:val="0"/>
          <w:numId w:val="10"/>
        </w:numPr>
        <w:spacing w:before="0" w:after="0"/>
        <w:ind w:hanging="720"/>
      </w:pPr>
      <w:bookmarkStart w:id="119" w:name="_Toc256000079"/>
      <w:bookmarkStart w:id="120" w:name="_Toc163138549"/>
      <w:r>
        <w:t xml:space="preserve">Urgent Business Approved </w:t>
      </w:r>
      <w:proofErr w:type="gramStart"/>
      <w:r>
        <w:t>By</w:t>
      </w:r>
      <w:proofErr w:type="gramEnd"/>
      <w:r>
        <w:t xml:space="preserve"> the Presiding Member or By Decision</w:t>
      </w:r>
      <w:bookmarkEnd w:id="119"/>
      <w:bookmarkEnd w:id="120"/>
    </w:p>
    <w:p w14:paraId="2D407F75" w14:textId="77777777" w:rsidR="00291980" w:rsidRDefault="00291980" w:rsidP="00291980">
      <w:pPr>
        <w:spacing w:before="0" w:after="0" w:line="240" w:lineRule="auto"/>
        <w:rPr>
          <w:color w:val="23323A"/>
          <w:szCs w:val="24"/>
        </w:rPr>
      </w:pPr>
    </w:p>
    <w:p w14:paraId="1C38A11A" w14:textId="26913F92" w:rsidR="00DD47B6" w:rsidRDefault="00B5721D" w:rsidP="00291980">
      <w:pPr>
        <w:spacing w:before="0" w:after="0" w:line="240" w:lineRule="auto"/>
        <w:rPr>
          <w:color w:val="23323A"/>
          <w:szCs w:val="24"/>
        </w:rPr>
      </w:pPr>
      <w:r>
        <w:rPr>
          <w:color w:val="23323A"/>
          <w:szCs w:val="24"/>
        </w:rPr>
        <w:t>This item will be dealt with at the Ordinary Council Meeting.</w:t>
      </w:r>
    </w:p>
    <w:p w14:paraId="6BA96DC3" w14:textId="77777777" w:rsidR="00796FE1" w:rsidRDefault="00796FE1" w:rsidP="00796FE1">
      <w:pPr>
        <w:spacing w:before="0" w:after="0" w:line="240" w:lineRule="auto"/>
        <w:rPr>
          <w:rFonts w:eastAsia="Times New Roman" w:cs="Times New Roman"/>
          <w:bCs/>
          <w:szCs w:val="24"/>
        </w:rPr>
      </w:pPr>
    </w:p>
    <w:p w14:paraId="3E31ECF4" w14:textId="77777777" w:rsidR="00291980" w:rsidRDefault="00291980" w:rsidP="00291980">
      <w:pPr>
        <w:spacing w:before="0" w:after="0" w:line="240" w:lineRule="auto"/>
        <w:rPr>
          <w:rFonts w:eastAsia="Times New Roman" w:cs="Times New Roman"/>
          <w:szCs w:val="24"/>
        </w:rPr>
      </w:pPr>
    </w:p>
    <w:p w14:paraId="216E939B" w14:textId="27BCA043" w:rsidR="000066F0" w:rsidRDefault="00B5721D" w:rsidP="00291980">
      <w:pPr>
        <w:pStyle w:val="Heading1"/>
        <w:numPr>
          <w:ilvl w:val="0"/>
          <w:numId w:val="10"/>
        </w:numPr>
        <w:spacing w:before="0" w:after="0"/>
        <w:ind w:hanging="720"/>
      </w:pPr>
      <w:bookmarkStart w:id="121" w:name="_Toc256000080"/>
      <w:bookmarkStart w:id="122" w:name="_Toc163138550"/>
      <w:r>
        <w:t>Confidential Items</w:t>
      </w:r>
      <w:bookmarkEnd w:id="121"/>
      <w:bookmarkEnd w:id="122"/>
    </w:p>
    <w:p w14:paraId="013BB9D6" w14:textId="77777777" w:rsidR="00291980" w:rsidRDefault="00291980" w:rsidP="00291980">
      <w:pPr>
        <w:spacing w:before="0" w:after="0" w:line="240" w:lineRule="auto"/>
        <w:rPr>
          <w:szCs w:val="24"/>
        </w:rPr>
      </w:pPr>
    </w:p>
    <w:p w14:paraId="216E939C" w14:textId="733CDEC9" w:rsidR="000066F0" w:rsidRDefault="00B5721D" w:rsidP="00291980">
      <w:pPr>
        <w:spacing w:before="0" w:after="0" w:line="240" w:lineRule="auto"/>
        <w:rPr>
          <w:szCs w:val="24"/>
        </w:rPr>
      </w:pPr>
      <w:r>
        <w:rPr>
          <w:szCs w:val="24"/>
        </w:rPr>
        <w:t>Confidential items to be discussed at this point.</w:t>
      </w:r>
    </w:p>
    <w:p w14:paraId="1F8D04AD" w14:textId="77777777" w:rsidR="00291980" w:rsidRDefault="00291980" w:rsidP="00291980">
      <w:pPr>
        <w:spacing w:before="0" w:after="0" w:line="240" w:lineRule="auto"/>
      </w:pPr>
    </w:p>
    <w:p w14:paraId="37187C1F" w14:textId="77777777" w:rsidR="00291980" w:rsidRDefault="00291980" w:rsidP="00291980">
      <w:pPr>
        <w:spacing w:before="0" w:after="0" w:line="240" w:lineRule="auto"/>
      </w:pPr>
    </w:p>
    <w:p w14:paraId="344B8F2B" w14:textId="77777777" w:rsidR="002E0C74" w:rsidRPr="00C56669" w:rsidRDefault="002E0C74" w:rsidP="002E0C74">
      <w:pPr>
        <w:spacing w:before="0" w:after="0" w:line="240" w:lineRule="auto"/>
        <w:ind w:left="-851"/>
        <w:rPr>
          <w:rFonts w:eastAsia="Times New Roman" w:cs="Times New Roman"/>
          <w:bCs/>
          <w:szCs w:val="24"/>
        </w:rPr>
      </w:pPr>
      <w:bookmarkStart w:id="123" w:name="_Toc163138551"/>
      <w:bookmarkEnd w:id="123"/>
      <w:r w:rsidRPr="00796FE1">
        <w:rPr>
          <w:color w:val="23323A"/>
          <w:szCs w:val="24"/>
        </w:rPr>
        <w:t>Councillor</w:t>
      </w:r>
      <w:r>
        <w:rPr>
          <w:rFonts w:eastAsia="Times New Roman" w:cs="Times New Roman"/>
          <w:bCs/>
          <w:szCs w:val="24"/>
        </w:rPr>
        <w:t xml:space="preserve"> </w:t>
      </w:r>
      <w:r w:rsidRPr="00C56669">
        <w:rPr>
          <w:rFonts w:eastAsia="Times New Roman" w:cs="Times New Roman"/>
          <w:bCs/>
          <w:szCs w:val="24"/>
        </w:rPr>
        <w:t xml:space="preserve">Bennett </w:t>
      </w:r>
      <w:r>
        <w:rPr>
          <w:rFonts w:eastAsia="Times New Roman" w:cs="Times New Roman"/>
          <w:bCs/>
          <w:szCs w:val="24"/>
        </w:rPr>
        <w:t>left the room at</w:t>
      </w:r>
      <w:r w:rsidRPr="00C56669">
        <w:rPr>
          <w:rFonts w:eastAsia="Times New Roman" w:cs="Times New Roman"/>
          <w:bCs/>
          <w:szCs w:val="24"/>
        </w:rPr>
        <w:t xml:space="preserve"> 9.13pm</w:t>
      </w:r>
      <w:r>
        <w:rPr>
          <w:rFonts w:eastAsia="Times New Roman" w:cs="Times New Roman"/>
          <w:bCs/>
          <w:szCs w:val="24"/>
        </w:rPr>
        <w:t>.</w:t>
      </w:r>
    </w:p>
    <w:p w14:paraId="6C98076C" w14:textId="77777777" w:rsidR="002E0C74" w:rsidRDefault="002E0C74" w:rsidP="00291980">
      <w:pPr>
        <w:spacing w:before="0" w:after="0" w:line="240" w:lineRule="auto"/>
      </w:pPr>
    </w:p>
    <w:p w14:paraId="5AA162FE" w14:textId="77777777" w:rsidR="002E0C74" w:rsidRDefault="002E0C74" w:rsidP="00291980">
      <w:pPr>
        <w:spacing w:before="0" w:after="0" w:line="240" w:lineRule="auto"/>
      </w:pPr>
    </w:p>
    <w:p w14:paraId="732C6350" w14:textId="77777777" w:rsidR="00B04A50" w:rsidRPr="00B04A50" w:rsidRDefault="00B04A50" w:rsidP="00291980">
      <w:pPr>
        <w:pStyle w:val="ListParagraph"/>
        <w:keepNext/>
        <w:keepLines/>
        <w:numPr>
          <w:ilvl w:val="0"/>
          <w:numId w:val="9"/>
        </w:numPr>
        <w:spacing w:before="0" w:after="0" w:line="240" w:lineRule="auto"/>
        <w:contextualSpacing w:val="0"/>
        <w:outlineLvl w:val="1"/>
        <w:rPr>
          <w:rFonts w:eastAsiaTheme="majorEastAsia"/>
          <w:vanish/>
          <w:sz w:val="28"/>
          <w:szCs w:val="24"/>
        </w:rPr>
      </w:pPr>
    </w:p>
    <w:p w14:paraId="38FFE292" w14:textId="77777777" w:rsidR="00B04A50" w:rsidRPr="00B04A50" w:rsidRDefault="00B04A50" w:rsidP="00291980">
      <w:pPr>
        <w:pStyle w:val="ListParagraph"/>
        <w:keepNext/>
        <w:keepLines/>
        <w:numPr>
          <w:ilvl w:val="0"/>
          <w:numId w:val="9"/>
        </w:numPr>
        <w:spacing w:before="0" w:after="0" w:line="240" w:lineRule="auto"/>
        <w:contextualSpacing w:val="0"/>
        <w:outlineLvl w:val="1"/>
        <w:rPr>
          <w:rFonts w:eastAsiaTheme="majorEastAsia"/>
          <w:vanish/>
          <w:sz w:val="28"/>
          <w:szCs w:val="24"/>
        </w:rPr>
      </w:pPr>
      <w:bookmarkStart w:id="124" w:name="_Toc163138552"/>
      <w:bookmarkEnd w:id="124"/>
    </w:p>
    <w:p w14:paraId="66DCF0E6" w14:textId="77777777" w:rsidR="00B04A50" w:rsidRPr="00B04A50" w:rsidRDefault="00B04A50" w:rsidP="00291980">
      <w:pPr>
        <w:pStyle w:val="ListParagraph"/>
        <w:keepNext/>
        <w:keepLines/>
        <w:numPr>
          <w:ilvl w:val="0"/>
          <w:numId w:val="9"/>
        </w:numPr>
        <w:spacing w:before="0" w:after="0" w:line="240" w:lineRule="auto"/>
        <w:contextualSpacing w:val="0"/>
        <w:outlineLvl w:val="1"/>
        <w:rPr>
          <w:rFonts w:eastAsiaTheme="majorEastAsia"/>
          <w:vanish/>
          <w:sz w:val="28"/>
          <w:szCs w:val="24"/>
        </w:rPr>
      </w:pPr>
      <w:bookmarkStart w:id="125" w:name="_Toc163138553"/>
      <w:bookmarkEnd w:id="125"/>
    </w:p>
    <w:p w14:paraId="427ED156" w14:textId="2F2543A3" w:rsidR="00CD5D6D" w:rsidRDefault="00CD5D6D" w:rsidP="00291980">
      <w:pPr>
        <w:pStyle w:val="Heading2"/>
        <w:numPr>
          <w:ilvl w:val="1"/>
          <w:numId w:val="9"/>
        </w:numPr>
        <w:spacing w:before="0" w:after="0"/>
        <w:ind w:left="0"/>
      </w:pPr>
      <w:bookmarkStart w:id="126" w:name="_Toc163138554"/>
      <w:r w:rsidRPr="00AA4566">
        <w:rPr>
          <w:rFonts w:cs="Arial"/>
          <w:szCs w:val="24"/>
        </w:rPr>
        <w:t>CEO1</w:t>
      </w:r>
      <w:r w:rsidR="00EA37A8">
        <w:rPr>
          <w:rFonts w:cs="Arial"/>
          <w:szCs w:val="24"/>
        </w:rPr>
        <w:t>1</w:t>
      </w:r>
      <w:r w:rsidRPr="00AA4566">
        <w:rPr>
          <w:rFonts w:cs="Arial"/>
          <w:szCs w:val="24"/>
        </w:rPr>
        <w:t xml:space="preserve">.04.24 - Confidential </w:t>
      </w:r>
      <w:r w:rsidR="0033204A" w:rsidRPr="0033204A">
        <w:rPr>
          <w:rFonts w:cs="Arial"/>
          <w:szCs w:val="24"/>
        </w:rPr>
        <w:t>Final Determination Report (7344/23)</w:t>
      </w:r>
      <w:bookmarkEnd w:id="126"/>
    </w:p>
    <w:p w14:paraId="1631A0F1" w14:textId="77777777" w:rsidR="00CD5D6D" w:rsidRDefault="00CD5D6D" w:rsidP="00291980">
      <w:pPr>
        <w:spacing w:before="0" w:after="0" w:line="240" w:lineRule="auto"/>
      </w:pPr>
    </w:p>
    <w:p w14:paraId="08F80915" w14:textId="77777777" w:rsidR="00CD5D6D" w:rsidRDefault="00CD5D6D" w:rsidP="00291980">
      <w:pPr>
        <w:spacing w:before="0" w:after="0" w:line="240" w:lineRule="auto"/>
      </w:pPr>
      <w:r>
        <w:t>A confidential report has been circulated to Council Members separately.</w:t>
      </w:r>
    </w:p>
    <w:p w14:paraId="09E5B674" w14:textId="77777777" w:rsidR="006E271C" w:rsidRDefault="006E271C" w:rsidP="00291980">
      <w:pPr>
        <w:spacing w:before="0" w:after="0" w:line="240" w:lineRule="auto"/>
        <w:jc w:val="left"/>
        <w:rPr>
          <w:rFonts w:eastAsia="Calibri"/>
          <w:b/>
          <w:color w:val="1F3864" w:themeColor="accent5" w:themeShade="80"/>
          <w:sz w:val="28"/>
          <w:szCs w:val="28"/>
        </w:rPr>
      </w:pPr>
    </w:p>
    <w:p w14:paraId="7C92CBFD" w14:textId="77777777" w:rsidR="00F46A7B" w:rsidRDefault="00F46A7B" w:rsidP="00291980">
      <w:pPr>
        <w:spacing w:before="0" w:after="0" w:line="240" w:lineRule="auto"/>
      </w:pPr>
    </w:p>
    <w:p w14:paraId="1CBF25D3" w14:textId="014CEE40" w:rsidR="00E866FE" w:rsidRDefault="00E866FE" w:rsidP="00291980">
      <w:pPr>
        <w:pStyle w:val="Heading2"/>
        <w:numPr>
          <w:ilvl w:val="1"/>
          <w:numId w:val="9"/>
        </w:numPr>
        <w:spacing w:before="0" w:after="0"/>
        <w:ind w:left="0"/>
      </w:pPr>
      <w:bookmarkStart w:id="127" w:name="_Toc163138555"/>
      <w:r w:rsidRPr="00AA4566">
        <w:rPr>
          <w:rFonts w:cs="Arial"/>
          <w:szCs w:val="24"/>
        </w:rPr>
        <w:t>CEO1</w:t>
      </w:r>
      <w:r w:rsidR="00EA37A8">
        <w:rPr>
          <w:rFonts w:cs="Arial"/>
          <w:szCs w:val="24"/>
        </w:rPr>
        <w:t>2</w:t>
      </w:r>
      <w:r w:rsidRPr="00AA4566">
        <w:rPr>
          <w:rFonts w:cs="Arial"/>
          <w:szCs w:val="24"/>
        </w:rPr>
        <w:t>.04.24 - Confidential Request for Legal Representation</w:t>
      </w:r>
      <w:bookmarkEnd w:id="127"/>
      <w:r w:rsidRPr="00AA4566">
        <w:rPr>
          <w:rFonts w:cs="Arial"/>
          <w:szCs w:val="24"/>
        </w:rPr>
        <w:t xml:space="preserve"> </w:t>
      </w:r>
    </w:p>
    <w:p w14:paraId="6C1ACD04" w14:textId="77777777" w:rsidR="00E866FE" w:rsidRDefault="00E866FE" w:rsidP="00291980">
      <w:pPr>
        <w:spacing w:before="0" w:after="0" w:line="240" w:lineRule="auto"/>
      </w:pPr>
    </w:p>
    <w:p w14:paraId="5B380996" w14:textId="77777777" w:rsidR="00E866FE" w:rsidRPr="00267A60" w:rsidRDefault="00E866FE" w:rsidP="00291980">
      <w:pPr>
        <w:spacing w:before="0" w:after="0" w:line="240" w:lineRule="auto"/>
      </w:pPr>
      <w:r>
        <w:t>A confidential report has been circulated to Council Members separately.</w:t>
      </w:r>
    </w:p>
    <w:p w14:paraId="6CE8A89B" w14:textId="77777777" w:rsidR="006E271C" w:rsidRDefault="006E271C" w:rsidP="00291980">
      <w:pPr>
        <w:spacing w:before="0" w:after="0" w:line="240" w:lineRule="auto"/>
        <w:jc w:val="left"/>
        <w:rPr>
          <w:rFonts w:eastAsia="Calibri"/>
          <w:b/>
          <w:color w:val="1F3864" w:themeColor="accent5" w:themeShade="80"/>
          <w:sz w:val="28"/>
          <w:szCs w:val="28"/>
        </w:rPr>
      </w:pPr>
    </w:p>
    <w:p w14:paraId="4E513731" w14:textId="77777777" w:rsidR="00E866FE" w:rsidRPr="00267A60" w:rsidRDefault="00E866FE" w:rsidP="006E271C">
      <w:pPr>
        <w:spacing w:before="0" w:after="0" w:line="240" w:lineRule="auto"/>
      </w:pPr>
    </w:p>
    <w:p w14:paraId="79C5700B" w14:textId="77777777" w:rsidR="00CD5D6D" w:rsidRPr="00267A60" w:rsidRDefault="00CD5D6D" w:rsidP="00A225B9"/>
    <w:p w14:paraId="3ED09B8C" w14:textId="77777777" w:rsidR="007733F7" w:rsidRDefault="007733F7" w:rsidP="00A225B9">
      <w:pPr>
        <w:spacing w:before="0" w:after="120"/>
        <w:jc w:val="left"/>
        <w:rPr>
          <w:rFonts w:eastAsiaTheme="majorEastAsia" w:cstheme="majorBidi"/>
          <w:b/>
          <w:color w:val="163475"/>
          <w:sz w:val="28"/>
          <w:szCs w:val="32"/>
        </w:rPr>
      </w:pPr>
      <w:bookmarkStart w:id="128" w:name="_Toc256000083"/>
      <w:r>
        <w:br w:type="page"/>
      </w:r>
    </w:p>
    <w:p w14:paraId="216E939F" w14:textId="036D11EB" w:rsidR="000066F0" w:rsidRDefault="00B04A50" w:rsidP="00291980">
      <w:pPr>
        <w:pStyle w:val="Heading1"/>
        <w:numPr>
          <w:ilvl w:val="0"/>
          <w:numId w:val="10"/>
        </w:numPr>
        <w:ind w:hanging="720"/>
      </w:pPr>
      <w:bookmarkStart w:id="129" w:name="_Toc163138556"/>
      <w:r>
        <w:lastRenderedPageBreak/>
        <w:t>D</w:t>
      </w:r>
      <w:r w:rsidR="00B5721D">
        <w:t>eclaration of Closure</w:t>
      </w:r>
      <w:bookmarkEnd w:id="128"/>
      <w:bookmarkEnd w:id="129"/>
    </w:p>
    <w:p w14:paraId="216E93A0" w14:textId="2F8E757E" w:rsidR="000066F0" w:rsidRDefault="00B5721D" w:rsidP="00A225B9">
      <w:r>
        <w:rPr>
          <w:szCs w:val="24"/>
        </w:rPr>
        <w:t>There being no further business, the Presiding Member declare</w:t>
      </w:r>
      <w:r w:rsidR="00291980">
        <w:rPr>
          <w:szCs w:val="24"/>
        </w:rPr>
        <w:t>d</w:t>
      </w:r>
      <w:r>
        <w:rPr>
          <w:szCs w:val="24"/>
        </w:rPr>
        <w:t xml:space="preserve"> the meeting closed</w:t>
      </w:r>
      <w:r w:rsidR="00291980">
        <w:rPr>
          <w:szCs w:val="24"/>
        </w:rPr>
        <w:t xml:space="preserve"> at </w:t>
      </w:r>
      <w:r w:rsidR="009567BE">
        <w:rPr>
          <w:szCs w:val="24"/>
        </w:rPr>
        <w:t>9.26</w:t>
      </w:r>
      <w:r w:rsidR="00291980">
        <w:rPr>
          <w:szCs w:val="24"/>
        </w:rPr>
        <w:t xml:space="preserve"> pm</w:t>
      </w:r>
      <w:r>
        <w:rPr>
          <w:szCs w:val="24"/>
        </w:rPr>
        <w:t>.</w:t>
      </w:r>
    </w:p>
    <w:p w14:paraId="216E93A1" w14:textId="77777777" w:rsidR="000066F0" w:rsidRDefault="000066F0" w:rsidP="00A225B9"/>
    <w:sectPr w:rsidR="000066F0" w:rsidSect="00FE219B">
      <w:headerReference w:type="default" r:id="rId19"/>
      <w:headerReference w:type="first" r:id="rId20"/>
      <w:pgSz w:w="11906" w:h="16838"/>
      <w:pgMar w:top="1440" w:right="1077" w:bottom="144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43DC" w14:textId="77777777" w:rsidR="00FA51D2" w:rsidRDefault="00FA51D2">
      <w:pPr>
        <w:spacing w:before="0" w:after="0" w:line="240" w:lineRule="auto"/>
      </w:pPr>
      <w:r>
        <w:separator/>
      </w:r>
    </w:p>
  </w:endnote>
  <w:endnote w:type="continuationSeparator" w:id="0">
    <w:p w14:paraId="5E124F26" w14:textId="77777777" w:rsidR="00FA51D2" w:rsidRDefault="00FA51D2">
      <w:pPr>
        <w:spacing w:before="0" w:after="0" w:line="240" w:lineRule="auto"/>
      </w:pPr>
      <w:r>
        <w:continuationSeparator/>
      </w:r>
    </w:p>
  </w:endnote>
  <w:endnote w:type="continuationNotice" w:id="1">
    <w:p w14:paraId="045684AF" w14:textId="77777777" w:rsidR="00FA51D2" w:rsidRDefault="00FA51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5F4B3" w14:textId="77777777" w:rsidR="00FA51D2" w:rsidRDefault="00FA51D2">
      <w:pPr>
        <w:spacing w:before="0" w:after="0" w:line="240" w:lineRule="auto"/>
      </w:pPr>
      <w:r>
        <w:separator/>
      </w:r>
    </w:p>
  </w:footnote>
  <w:footnote w:type="continuationSeparator" w:id="0">
    <w:p w14:paraId="0D40C3CF" w14:textId="77777777" w:rsidR="00FA51D2" w:rsidRDefault="00FA51D2">
      <w:pPr>
        <w:spacing w:before="0" w:after="0" w:line="240" w:lineRule="auto"/>
      </w:pPr>
      <w:r>
        <w:continuationSeparator/>
      </w:r>
    </w:p>
  </w:footnote>
  <w:footnote w:type="continuationNotice" w:id="1">
    <w:p w14:paraId="2EEBD1B5" w14:textId="77777777" w:rsidR="00FA51D2" w:rsidRDefault="00FA51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5F20" w14:textId="464C0A88"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09BDBDF0">
              <wp:simplePos x="0" y="0"/>
              <wp:positionH relativeFrom="column">
                <wp:posOffset>-458470</wp:posOffset>
              </wp:positionH>
              <wp:positionV relativeFrom="paragraph">
                <wp:posOffset>357505</wp:posOffset>
              </wp:positionV>
              <wp:extent cx="6534150" cy="0"/>
              <wp:effectExtent l="0" t="19050" r="19050" b="19050"/>
              <wp:wrapTopAndBottom/>
              <wp:docPr id="1636151120" name="Straight Connector 1636151120"/>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62410" id="Straight Connector 163615112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2123249042" name="Picture 21232490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rsidR="004745CF">
      <w:rPr>
        <w:noProof/>
      </w:rPr>
      <w:t xml:space="preserve"> Notes</w:t>
    </w:r>
    <w:r>
      <w:tab/>
    </w:r>
    <w:r>
      <w:tab/>
    </w:r>
    <w:r>
      <w:rPr>
        <w:noProof/>
      </w:rPr>
      <w:t>Tuesday</w:t>
    </w:r>
    <w:r w:rsidR="00F76823">
      <w:rPr>
        <w:noProof/>
      </w:rPr>
      <w:t>,</w:t>
    </w:r>
    <w:r>
      <w:rPr>
        <w:noProof/>
      </w:rPr>
      <w:t xml:space="preserve"> </w:t>
    </w:r>
    <w:r w:rsidR="00C64E16">
      <w:rPr>
        <w:noProof/>
      </w:rPr>
      <w:t>9 April</w:t>
    </w:r>
    <w:r>
      <w:rPr>
        <w:noProof/>
      </w:rPr>
      <w:t xml:space="preserve"> 202</w:t>
    </w:r>
    <w:r w:rsidR="008B4FE8">
      <w:rPr>
        <w:noProof/>
      </w:rPr>
      <w:t>4</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B41F" w14:textId="6ABBDF70"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93077307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F9FBE" id="Straight Connector 93077307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615296474" name="Picture 161529647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Tuesday</w:t>
    </w:r>
    <w:r w:rsidR="00386A82">
      <w:rPr>
        <w:noProof/>
      </w:rPr>
      <w:t xml:space="preserve"> 9 April</w:t>
    </w:r>
    <w:r>
      <w:rPr>
        <w:noProof/>
      </w:rPr>
      <w:t xml:space="preserve"> 202</w:t>
    </w:r>
    <w:r w:rsidR="00386A82">
      <w:rPr>
        <w:noProof/>
      </w:rPr>
      <w:t>4</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FE6977"/>
    <w:multiLevelType w:val="multilevel"/>
    <w:tmpl w:val="9E68AA42"/>
    <w:lvl w:ilvl="0">
      <w:start w:val="16"/>
      <w:numFmt w:val="decimal"/>
      <w:lvlText w:val="%1"/>
      <w:lvlJc w:val="left"/>
      <w:pPr>
        <w:ind w:left="570" w:hanging="570"/>
      </w:pPr>
      <w:rPr>
        <w:rFonts w:cs="Arial" w:hint="default"/>
      </w:rPr>
    </w:lvl>
    <w:lvl w:ilvl="1">
      <w:start w:val="2"/>
      <w:numFmt w:val="decimal"/>
      <w:lvlText w:val="%1.%2"/>
      <w:lvlJc w:val="left"/>
      <w:pPr>
        <w:ind w:left="11" w:hanging="720"/>
      </w:pPr>
      <w:rPr>
        <w:rFonts w:cs="Arial" w:hint="default"/>
      </w:rPr>
    </w:lvl>
    <w:lvl w:ilvl="2">
      <w:start w:val="1"/>
      <w:numFmt w:val="decimal"/>
      <w:lvlText w:val="%1.%2.%3"/>
      <w:lvlJc w:val="left"/>
      <w:pPr>
        <w:ind w:left="-698" w:hanging="720"/>
      </w:pPr>
      <w:rPr>
        <w:rFonts w:cs="Arial" w:hint="default"/>
      </w:rPr>
    </w:lvl>
    <w:lvl w:ilvl="3">
      <w:start w:val="1"/>
      <w:numFmt w:val="decimal"/>
      <w:lvlText w:val="%1.%2.%3.%4"/>
      <w:lvlJc w:val="left"/>
      <w:pPr>
        <w:ind w:left="-1047" w:hanging="1080"/>
      </w:pPr>
      <w:rPr>
        <w:rFonts w:cs="Arial" w:hint="default"/>
      </w:rPr>
    </w:lvl>
    <w:lvl w:ilvl="4">
      <w:start w:val="1"/>
      <w:numFmt w:val="decimal"/>
      <w:lvlText w:val="%1.%2.%3.%4.%5"/>
      <w:lvlJc w:val="left"/>
      <w:pPr>
        <w:ind w:left="-1396" w:hanging="1440"/>
      </w:pPr>
      <w:rPr>
        <w:rFonts w:cs="Arial" w:hint="default"/>
      </w:rPr>
    </w:lvl>
    <w:lvl w:ilvl="5">
      <w:start w:val="1"/>
      <w:numFmt w:val="decimal"/>
      <w:lvlText w:val="%1.%2.%3.%4.%5.%6"/>
      <w:lvlJc w:val="left"/>
      <w:pPr>
        <w:ind w:left="-2105" w:hanging="1440"/>
      </w:pPr>
      <w:rPr>
        <w:rFonts w:cs="Arial" w:hint="default"/>
      </w:rPr>
    </w:lvl>
    <w:lvl w:ilvl="6">
      <w:start w:val="1"/>
      <w:numFmt w:val="decimal"/>
      <w:lvlText w:val="%1.%2.%3.%4.%5.%6.%7"/>
      <w:lvlJc w:val="left"/>
      <w:pPr>
        <w:ind w:left="-2454" w:hanging="1800"/>
      </w:pPr>
      <w:rPr>
        <w:rFonts w:cs="Arial" w:hint="default"/>
      </w:rPr>
    </w:lvl>
    <w:lvl w:ilvl="7">
      <w:start w:val="1"/>
      <w:numFmt w:val="decimal"/>
      <w:lvlText w:val="%1.%2.%3.%4.%5.%6.%7.%8"/>
      <w:lvlJc w:val="left"/>
      <w:pPr>
        <w:ind w:left="-3163" w:hanging="1800"/>
      </w:pPr>
      <w:rPr>
        <w:rFonts w:cs="Arial" w:hint="default"/>
      </w:rPr>
    </w:lvl>
    <w:lvl w:ilvl="8">
      <w:start w:val="1"/>
      <w:numFmt w:val="decimal"/>
      <w:lvlText w:val="%1.%2.%3.%4.%5.%6.%7.%8.%9"/>
      <w:lvlJc w:val="left"/>
      <w:pPr>
        <w:ind w:left="-3512" w:hanging="2160"/>
      </w:pPr>
      <w:rPr>
        <w:rFonts w:cs="Arial" w:hint="default"/>
      </w:rPr>
    </w:lvl>
  </w:abstractNum>
  <w:abstractNum w:abstractNumId="6" w15:restartNumberingAfterBreak="0">
    <w:nsid w:val="18AA747C"/>
    <w:multiLevelType w:val="multilevel"/>
    <w:tmpl w:val="F53C90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B3056"/>
    <w:multiLevelType w:val="multilevel"/>
    <w:tmpl w:val="D88AA038"/>
    <w:lvl w:ilvl="0">
      <w:start w:val="1"/>
      <w:numFmt w:val="decimal"/>
      <w:lvlText w:val="%1."/>
      <w:lvlJc w:val="left"/>
      <w:pPr>
        <w:ind w:left="-4" w:hanging="705"/>
      </w:pPr>
      <w:rPr>
        <w:rFonts w:hint="default"/>
      </w:rPr>
    </w:lvl>
    <w:lvl w:ilvl="1">
      <w:start w:val="1"/>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8" w15:restartNumberingAfterBreak="0">
    <w:nsid w:val="368415B1"/>
    <w:multiLevelType w:val="hybridMultilevel"/>
    <w:tmpl w:val="EADA5D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6871339"/>
    <w:multiLevelType w:val="multilevel"/>
    <w:tmpl w:val="6AA82E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11" w15:restartNumberingAfterBreak="0">
    <w:nsid w:val="3C553EDF"/>
    <w:multiLevelType w:val="multilevel"/>
    <w:tmpl w:val="568CD04C"/>
    <w:lvl w:ilvl="0">
      <w:start w:val="17"/>
      <w:numFmt w:val="decimal"/>
      <w:lvlText w:val="%1"/>
      <w:lvlJc w:val="left"/>
      <w:pPr>
        <w:ind w:left="570" w:hanging="570"/>
      </w:pPr>
      <w:rPr>
        <w:rFonts w:cs="Arial" w:hint="default"/>
      </w:rPr>
    </w:lvl>
    <w:lvl w:ilvl="1">
      <w:start w:val="1"/>
      <w:numFmt w:val="decimal"/>
      <w:lvlText w:val="%1.%2"/>
      <w:lvlJc w:val="left"/>
      <w:pPr>
        <w:ind w:left="731" w:hanging="720"/>
      </w:pPr>
      <w:rPr>
        <w:rFonts w:cs="Arial" w:hint="default"/>
      </w:rPr>
    </w:lvl>
    <w:lvl w:ilvl="2">
      <w:start w:val="1"/>
      <w:numFmt w:val="decimal"/>
      <w:lvlText w:val="%1.%2.%3"/>
      <w:lvlJc w:val="left"/>
      <w:pPr>
        <w:ind w:left="742" w:hanging="720"/>
      </w:pPr>
      <w:rPr>
        <w:rFonts w:cs="Arial" w:hint="default"/>
      </w:rPr>
    </w:lvl>
    <w:lvl w:ilvl="3">
      <w:start w:val="1"/>
      <w:numFmt w:val="decimal"/>
      <w:lvlText w:val="%1.%2.%3.%4"/>
      <w:lvlJc w:val="left"/>
      <w:pPr>
        <w:ind w:left="1113" w:hanging="1080"/>
      </w:pPr>
      <w:rPr>
        <w:rFonts w:cs="Arial" w:hint="default"/>
      </w:rPr>
    </w:lvl>
    <w:lvl w:ilvl="4">
      <w:start w:val="1"/>
      <w:numFmt w:val="decimal"/>
      <w:lvlText w:val="%1.%2.%3.%4.%5"/>
      <w:lvlJc w:val="left"/>
      <w:pPr>
        <w:ind w:left="1484" w:hanging="1440"/>
      </w:pPr>
      <w:rPr>
        <w:rFonts w:cs="Arial" w:hint="default"/>
      </w:rPr>
    </w:lvl>
    <w:lvl w:ilvl="5">
      <w:start w:val="1"/>
      <w:numFmt w:val="decimal"/>
      <w:lvlText w:val="%1.%2.%3.%4.%5.%6"/>
      <w:lvlJc w:val="left"/>
      <w:pPr>
        <w:ind w:left="1495" w:hanging="1440"/>
      </w:pPr>
      <w:rPr>
        <w:rFonts w:cs="Arial" w:hint="default"/>
      </w:rPr>
    </w:lvl>
    <w:lvl w:ilvl="6">
      <w:start w:val="1"/>
      <w:numFmt w:val="decimal"/>
      <w:lvlText w:val="%1.%2.%3.%4.%5.%6.%7"/>
      <w:lvlJc w:val="left"/>
      <w:pPr>
        <w:ind w:left="1866" w:hanging="1800"/>
      </w:pPr>
      <w:rPr>
        <w:rFonts w:cs="Arial" w:hint="default"/>
      </w:rPr>
    </w:lvl>
    <w:lvl w:ilvl="7">
      <w:start w:val="1"/>
      <w:numFmt w:val="decimal"/>
      <w:lvlText w:val="%1.%2.%3.%4.%5.%6.%7.%8"/>
      <w:lvlJc w:val="left"/>
      <w:pPr>
        <w:ind w:left="1877" w:hanging="1800"/>
      </w:pPr>
      <w:rPr>
        <w:rFonts w:cs="Arial" w:hint="default"/>
      </w:rPr>
    </w:lvl>
    <w:lvl w:ilvl="8">
      <w:start w:val="1"/>
      <w:numFmt w:val="decimal"/>
      <w:lvlText w:val="%1.%2.%3.%4.%5.%6.%7.%8.%9"/>
      <w:lvlJc w:val="left"/>
      <w:pPr>
        <w:ind w:left="2248" w:hanging="2160"/>
      </w:pPr>
      <w:rPr>
        <w:rFonts w:cs="Arial" w:hint="default"/>
      </w:rPr>
    </w:lvl>
  </w:abstractNum>
  <w:abstractNum w:abstractNumId="12" w15:restartNumberingAfterBreak="0">
    <w:nsid w:val="3CD868CF"/>
    <w:multiLevelType w:val="multilevel"/>
    <w:tmpl w:val="2DA0D356"/>
    <w:lvl w:ilvl="0">
      <w:start w:val="7"/>
      <w:numFmt w:val="decimal"/>
      <w:lvlText w:val="%1"/>
      <w:lvlJc w:val="left"/>
      <w:pPr>
        <w:ind w:left="390" w:hanging="390"/>
      </w:pPr>
      <w:rPr>
        <w:rFonts w:hint="default"/>
      </w:rPr>
    </w:lvl>
    <w:lvl w:ilvl="1">
      <w:start w:val="1"/>
      <w:numFmt w:val="decimal"/>
      <w:lvlText w:val="%1.%2"/>
      <w:lvlJc w:val="left"/>
      <w:pPr>
        <w:ind w:left="101" w:hanging="72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777" w:hanging="1080"/>
      </w:pPr>
      <w:rPr>
        <w:rFonts w:hint="default"/>
      </w:rPr>
    </w:lvl>
    <w:lvl w:ilvl="4">
      <w:start w:val="1"/>
      <w:numFmt w:val="decimal"/>
      <w:lvlText w:val="%1.%2.%3.%4.%5"/>
      <w:lvlJc w:val="left"/>
      <w:pPr>
        <w:ind w:left="-1036" w:hanging="144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914" w:hanging="1800"/>
      </w:pPr>
      <w:rPr>
        <w:rFonts w:hint="default"/>
      </w:rPr>
    </w:lvl>
    <w:lvl w:ilvl="7">
      <w:start w:val="1"/>
      <w:numFmt w:val="decimal"/>
      <w:lvlText w:val="%1.%2.%3.%4.%5.%6.%7.%8"/>
      <w:lvlJc w:val="left"/>
      <w:pPr>
        <w:ind w:left="-2533" w:hanging="1800"/>
      </w:pPr>
      <w:rPr>
        <w:rFonts w:hint="default"/>
      </w:rPr>
    </w:lvl>
    <w:lvl w:ilvl="8">
      <w:start w:val="1"/>
      <w:numFmt w:val="decimal"/>
      <w:lvlText w:val="%1.%2.%3.%4.%5.%6.%7.%8.%9"/>
      <w:lvlJc w:val="left"/>
      <w:pPr>
        <w:ind w:left="-2792" w:hanging="2160"/>
      </w:pPr>
      <w:rPr>
        <w:rFonts w:hint="default"/>
      </w:rPr>
    </w:lvl>
  </w:abstractNum>
  <w:abstractNum w:abstractNumId="13" w15:restartNumberingAfterBreak="0">
    <w:nsid w:val="4F165676"/>
    <w:multiLevelType w:val="hybridMultilevel"/>
    <w:tmpl w:val="8E607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B8C52D0"/>
    <w:multiLevelType w:val="multilevel"/>
    <w:tmpl w:val="71F40D5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B67619"/>
    <w:multiLevelType w:val="hybridMultilevel"/>
    <w:tmpl w:val="145EBCDE"/>
    <w:lvl w:ilvl="0" w:tplc="449217B8">
      <w:start w:val="1"/>
      <w:numFmt w:val="decimal"/>
      <w:lvlText w:val="%1."/>
      <w:lvlJc w:val="left"/>
      <w:pPr>
        <w:ind w:left="11" w:hanging="360"/>
      </w:pPr>
      <w:rPr>
        <w:b/>
        <w:bCs/>
        <w:color w:val="002060"/>
        <w:sz w:val="28"/>
        <w:szCs w:val="36"/>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6" w15:restartNumberingAfterBreak="0">
    <w:nsid w:val="6C500C16"/>
    <w:multiLevelType w:val="multilevel"/>
    <w:tmpl w:val="94420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7440419">
    <w:abstractNumId w:val="10"/>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1729068311">
    <w:abstractNumId w:val="7"/>
  </w:num>
  <w:num w:numId="8" w16cid:durableId="565140558">
    <w:abstractNumId w:val="5"/>
  </w:num>
  <w:num w:numId="9" w16cid:durableId="1376730808">
    <w:abstractNumId w:val="11"/>
  </w:num>
  <w:num w:numId="10" w16cid:durableId="1485390174">
    <w:abstractNumId w:val="15"/>
  </w:num>
  <w:num w:numId="11" w16cid:durableId="322896440">
    <w:abstractNumId w:val="12"/>
  </w:num>
  <w:num w:numId="12" w16cid:durableId="812411399">
    <w:abstractNumId w:val="14"/>
  </w:num>
  <w:num w:numId="13" w16cid:durableId="691227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8737741">
    <w:abstractNumId w:val="13"/>
  </w:num>
  <w:num w:numId="15" w16cid:durableId="1235555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01526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982540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sP5/3n0vAcOSnXfNVXx/vD2BDmdWahNC93Tect0GDYtSql8xKvxg0E2SJ0GXOcSWU1R/Min/c3MHOAw8ZAO2gg==" w:salt="HVhSsUT5p2VFUn9T/5ln4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098E"/>
    <w:rsid w:val="000035D8"/>
    <w:rsid w:val="0000394A"/>
    <w:rsid w:val="000060D6"/>
    <w:rsid w:val="000066F0"/>
    <w:rsid w:val="0000670C"/>
    <w:rsid w:val="000117F3"/>
    <w:rsid w:val="0001245F"/>
    <w:rsid w:val="00013474"/>
    <w:rsid w:val="00013698"/>
    <w:rsid w:val="00013B27"/>
    <w:rsid w:val="00014B9B"/>
    <w:rsid w:val="00016791"/>
    <w:rsid w:val="000168BC"/>
    <w:rsid w:val="000211CF"/>
    <w:rsid w:val="00021CE8"/>
    <w:rsid w:val="000256A4"/>
    <w:rsid w:val="0003088A"/>
    <w:rsid w:val="00032B7D"/>
    <w:rsid w:val="00033404"/>
    <w:rsid w:val="00033AD8"/>
    <w:rsid w:val="000366DA"/>
    <w:rsid w:val="00040DA0"/>
    <w:rsid w:val="000446A0"/>
    <w:rsid w:val="00044EA4"/>
    <w:rsid w:val="00046EB6"/>
    <w:rsid w:val="00050CD4"/>
    <w:rsid w:val="00051C0D"/>
    <w:rsid w:val="00053124"/>
    <w:rsid w:val="00053FDD"/>
    <w:rsid w:val="0005582F"/>
    <w:rsid w:val="0005615D"/>
    <w:rsid w:val="00056CAC"/>
    <w:rsid w:val="00057E8F"/>
    <w:rsid w:val="00066187"/>
    <w:rsid w:val="0006676A"/>
    <w:rsid w:val="00067B74"/>
    <w:rsid w:val="00071358"/>
    <w:rsid w:val="000717F3"/>
    <w:rsid w:val="000734C3"/>
    <w:rsid w:val="00076FFE"/>
    <w:rsid w:val="00083E69"/>
    <w:rsid w:val="000844D9"/>
    <w:rsid w:val="00084515"/>
    <w:rsid w:val="00084918"/>
    <w:rsid w:val="00084922"/>
    <w:rsid w:val="00085D68"/>
    <w:rsid w:val="00087C45"/>
    <w:rsid w:val="000916E9"/>
    <w:rsid w:val="00092806"/>
    <w:rsid w:val="00093962"/>
    <w:rsid w:val="0009412E"/>
    <w:rsid w:val="000941B2"/>
    <w:rsid w:val="000A2828"/>
    <w:rsid w:val="000A2E9C"/>
    <w:rsid w:val="000A413F"/>
    <w:rsid w:val="000A7979"/>
    <w:rsid w:val="000B0310"/>
    <w:rsid w:val="000B128D"/>
    <w:rsid w:val="000B27DB"/>
    <w:rsid w:val="000B2FFA"/>
    <w:rsid w:val="000B3119"/>
    <w:rsid w:val="000B3C30"/>
    <w:rsid w:val="000B436D"/>
    <w:rsid w:val="000B474B"/>
    <w:rsid w:val="000B6070"/>
    <w:rsid w:val="000B65F2"/>
    <w:rsid w:val="000B7532"/>
    <w:rsid w:val="000C10C4"/>
    <w:rsid w:val="000C16BD"/>
    <w:rsid w:val="000C21AE"/>
    <w:rsid w:val="000C23E3"/>
    <w:rsid w:val="000C3B1F"/>
    <w:rsid w:val="000C3FD9"/>
    <w:rsid w:val="000C4E7E"/>
    <w:rsid w:val="000C73C3"/>
    <w:rsid w:val="000D1453"/>
    <w:rsid w:val="000D18F9"/>
    <w:rsid w:val="000D232D"/>
    <w:rsid w:val="000D2F21"/>
    <w:rsid w:val="000D63FB"/>
    <w:rsid w:val="000D6B74"/>
    <w:rsid w:val="000D772A"/>
    <w:rsid w:val="000E053A"/>
    <w:rsid w:val="000E0E37"/>
    <w:rsid w:val="000E60CE"/>
    <w:rsid w:val="000F0532"/>
    <w:rsid w:val="000F2176"/>
    <w:rsid w:val="000F2A85"/>
    <w:rsid w:val="000F3487"/>
    <w:rsid w:val="000F378D"/>
    <w:rsid w:val="000F61AC"/>
    <w:rsid w:val="000F61EB"/>
    <w:rsid w:val="000F7BA5"/>
    <w:rsid w:val="00102065"/>
    <w:rsid w:val="00102344"/>
    <w:rsid w:val="0010345C"/>
    <w:rsid w:val="00106ABB"/>
    <w:rsid w:val="001106B8"/>
    <w:rsid w:val="0011078B"/>
    <w:rsid w:val="00110B3D"/>
    <w:rsid w:val="00113353"/>
    <w:rsid w:val="00113B39"/>
    <w:rsid w:val="00113E38"/>
    <w:rsid w:val="00113EFC"/>
    <w:rsid w:val="001141C3"/>
    <w:rsid w:val="001150E5"/>
    <w:rsid w:val="001172AE"/>
    <w:rsid w:val="0012054C"/>
    <w:rsid w:val="00120E19"/>
    <w:rsid w:val="001220DD"/>
    <w:rsid w:val="00122CBF"/>
    <w:rsid w:val="00126382"/>
    <w:rsid w:val="001313D9"/>
    <w:rsid w:val="001316A0"/>
    <w:rsid w:val="00132C10"/>
    <w:rsid w:val="001332D0"/>
    <w:rsid w:val="0013363B"/>
    <w:rsid w:val="0013499F"/>
    <w:rsid w:val="0013793E"/>
    <w:rsid w:val="00140C07"/>
    <w:rsid w:val="001413CC"/>
    <w:rsid w:val="00142509"/>
    <w:rsid w:val="00142FB9"/>
    <w:rsid w:val="00143631"/>
    <w:rsid w:val="001439A1"/>
    <w:rsid w:val="001443B5"/>
    <w:rsid w:val="0014470F"/>
    <w:rsid w:val="00144A8B"/>
    <w:rsid w:val="00145656"/>
    <w:rsid w:val="00147051"/>
    <w:rsid w:val="0014714F"/>
    <w:rsid w:val="0015023E"/>
    <w:rsid w:val="001519FA"/>
    <w:rsid w:val="00152058"/>
    <w:rsid w:val="001523FB"/>
    <w:rsid w:val="001525C3"/>
    <w:rsid w:val="001544AF"/>
    <w:rsid w:val="00154A37"/>
    <w:rsid w:val="0015536E"/>
    <w:rsid w:val="00155EC5"/>
    <w:rsid w:val="00155F74"/>
    <w:rsid w:val="00157849"/>
    <w:rsid w:val="00157BD7"/>
    <w:rsid w:val="001603C2"/>
    <w:rsid w:val="00160A0F"/>
    <w:rsid w:val="00163CFD"/>
    <w:rsid w:val="001651A8"/>
    <w:rsid w:val="00165846"/>
    <w:rsid w:val="00166AB8"/>
    <w:rsid w:val="00170B02"/>
    <w:rsid w:val="00171AEC"/>
    <w:rsid w:val="00175575"/>
    <w:rsid w:val="00175B1D"/>
    <w:rsid w:val="00177927"/>
    <w:rsid w:val="001779BD"/>
    <w:rsid w:val="00180462"/>
    <w:rsid w:val="00181FDB"/>
    <w:rsid w:val="00183E5A"/>
    <w:rsid w:val="00184664"/>
    <w:rsid w:val="001854B7"/>
    <w:rsid w:val="00186065"/>
    <w:rsid w:val="001863CE"/>
    <w:rsid w:val="001907EB"/>
    <w:rsid w:val="00195B19"/>
    <w:rsid w:val="001A2605"/>
    <w:rsid w:val="001A2A14"/>
    <w:rsid w:val="001A302E"/>
    <w:rsid w:val="001A30D0"/>
    <w:rsid w:val="001B0892"/>
    <w:rsid w:val="001B2CCC"/>
    <w:rsid w:val="001B3456"/>
    <w:rsid w:val="001B569F"/>
    <w:rsid w:val="001B6B89"/>
    <w:rsid w:val="001B7FE7"/>
    <w:rsid w:val="001C3528"/>
    <w:rsid w:val="001C3C4F"/>
    <w:rsid w:val="001C7F68"/>
    <w:rsid w:val="001D0C35"/>
    <w:rsid w:val="001D1310"/>
    <w:rsid w:val="001D6855"/>
    <w:rsid w:val="001D7306"/>
    <w:rsid w:val="001D7BC8"/>
    <w:rsid w:val="001E0A25"/>
    <w:rsid w:val="001E15C5"/>
    <w:rsid w:val="001E1BD6"/>
    <w:rsid w:val="001E3915"/>
    <w:rsid w:val="001E6181"/>
    <w:rsid w:val="001E6850"/>
    <w:rsid w:val="001E6980"/>
    <w:rsid w:val="001F3162"/>
    <w:rsid w:val="001F48D7"/>
    <w:rsid w:val="001F50D5"/>
    <w:rsid w:val="00200195"/>
    <w:rsid w:val="00201992"/>
    <w:rsid w:val="00203AB4"/>
    <w:rsid w:val="0020416F"/>
    <w:rsid w:val="002053D4"/>
    <w:rsid w:val="00211531"/>
    <w:rsid w:val="00213ADF"/>
    <w:rsid w:val="00213F2A"/>
    <w:rsid w:val="00217C18"/>
    <w:rsid w:val="002207DE"/>
    <w:rsid w:val="00220F17"/>
    <w:rsid w:val="00222507"/>
    <w:rsid w:val="00224CD1"/>
    <w:rsid w:val="00224D79"/>
    <w:rsid w:val="00226ABC"/>
    <w:rsid w:val="00227419"/>
    <w:rsid w:val="00227621"/>
    <w:rsid w:val="00227FED"/>
    <w:rsid w:val="0023038A"/>
    <w:rsid w:val="002304C8"/>
    <w:rsid w:val="00233A6F"/>
    <w:rsid w:val="00233C01"/>
    <w:rsid w:val="00235702"/>
    <w:rsid w:val="002360BE"/>
    <w:rsid w:val="002364E2"/>
    <w:rsid w:val="00236A9C"/>
    <w:rsid w:val="00241697"/>
    <w:rsid w:val="002445DE"/>
    <w:rsid w:val="00250A17"/>
    <w:rsid w:val="00252739"/>
    <w:rsid w:val="00252F04"/>
    <w:rsid w:val="00253277"/>
    <w:rsid w:val="00254081"/>
    <w:rsid w:val="00254C41"/>
    <w:rsid w:val="00255FC4"/>
    <w:rsid w:val="00256081"/>
    <w:rsid w:val="002569D3"/>
    <w:rsid w:val="002639C2"/>
    <w:rsid w:val="00263DDA"/>
    <w:rsid w:val="00263E62"/>
    <w:rsid w:val="00264556"/>
    <w:rsid w:val="0026461D"/>
    <w:rsid w:val="002670AB"/>
    <w:rsid w:val="002675C0"/>
    <w:rsid w:val="00267A60"/>
    <w:rsid w:val="00267A97"/>
    <w:rsid w:val="00267DF1"/>
    <w:rsid w:val="00273425"/>
    <w:rsid w:val="00273A0D"/>
    <w:rsid w:val="002743F7"/>
    <w:rsid w:val="0027508B"/>
    <w:rsid w:val="00277A45"/>
    <w:rsid w:val="002804D6"/>
    <w:rsid w:val="00281EEA"/>
    <w:rsid w:val="00282C09"/>
    <w:rsid w:val="00282D1E"/>
    <w:rsid w:val="002831FF"/>
    <w:rsid w:val="0028364D"/>
    <w:rsid w:val="002845CE"/>
    <w:rsid w:val="00284E64"/>
    <w:rsid w:val="0028514C"/>
    <w:rsid w:val="0028648C"/>
    <w:rsid w:val="0028768F"/>
    <w:rsid w:val="002902DF"/>
    <w:rsid w:val="00291980"/>
    <w:rsid w:val="002931EC"/>
    <w:rsid w:val="002A19DA"/>
    <w:rsid w:val="002A1DEC"/>
    <w:rsid w:val="002A4186"/>
    <w:rsid w:val="002A4809"/>
    <w:rsid w:val="002A60DC"/>
    <w:rsid w:val="002B0DB9"/>
    <w:rsid w:val="002B1F8A"/>
    <w:rsid w:val="002B4797"/>
    <w:rsid w:val="002B5032"/>
    <w:rsid w:val="002B6458"/>
    <w:rsid w:val="002B6C59"/>
    <w:rsid w:val="002B7615"/>
    <w:rsid w:val="002C0275"/>
    <w:rsid w:val="002C050C"/>
    <w:rsid w:val="002C08A1"/>
    <w:rsid w:val="002C0988"/>
    <w:rsid w:val="002C3E91"/>
    <w:rsid w:val="002C501D"/>
    <w:rsid w:val="002C52C2"/>
    <w:rsid w:val="002C531B"/>
    <w:rsid w:val="002C5B7F"/>
    <w:rsid w:val="002C5F7D"/>
    <w:rsid w:val="002C617B"/>
    <w:rsid w:val="002C75CF"/>
    <w:rsid w:val="002D2528"/>
    <w:rsid w:val="002D26C0"/>
    <w:rsid w:val="002D2D0C"/>
    <w:rsid w:val="002D5A14"/>
    <w:rsid w:val="002E0164"/>
    <w:rsid w:val="002E0C74"/>
    <w:rsid w:val="002E40EC"/>
    <w:rsid w:val="002E4446"/>
    <w:rsid w:val="002E4D75"/>
    <w:rsid w:val="002E6300"/>
    <w:rsid w:val="002E79CC"/>
    <w:rsid w:val="002F18B0"/>
    <w:rsid w:val="002F25E9"/>
    <w:rsid w:val="002F3A50"/>
    <w:rsid w:val="002F519F"/>
    <w:rsid w:val="002F5327"/>
    <w:rsid w:val="002F5406"/>
    <w:rsid w:val="002F5C2F"/>
    <w:rsid w:val="00306E5A"/>
    <w:rsid w:val="0030795A"/>
    <w:rsid w:val="00311D45"/>
    <w:rsid w:val="003137D5"/>
    <w:rsid w:val="00314E3A"/>
    <w:rsid w:val="0031745F"/>
    <w:rsid w:val="00317845"/>
    <w:rsid w:val="003201A9"/>
    <w:rsid w:val="00320D4A"/>
    <w:rsid w:val="00321336"/>
    <w:rsid w:val="00321794"/>
    <w:rsid w:val="0032368D"/>
    <w:rsid w:val="003240D3"/>
    <w:rsid w:val="003250AD"/>
    <w:rsid w:val="00325C9B"/>
    <w:rsid w:val="00326492"/>
    <w:rsid w:val="00326CC5"/>
    <w:rsid w:val="00330B07"/>
    <w:rsid w:val="00330CAA"/>
    <w:rsid w:val="00331229"/>
    <w:rsid w:val="00331C80"/>
    <w:rsid w:val="00331DA5"/>
    <w:rsid w:val="0033204A"/>
    <w:rsid w:val="00335210"/>
    <w:rsid w:val="00336D36"/>
    <w:rsid w:val="00337E93"/>
    <w:rsid w:val="00340279"/>
    <w:rsid w:val="00340974"/>
    <w:rsid w:val="0034141A"/>
    <w:rsid w:val="003421DA"/>
    <w:rsid w:val="00346D31"/>
    <w:rsid w:val="003500CB"/>
    <w:rsid w:val="00350964"/>
    <w:rsid w:val="0035129E"/>
    <w:rsid w:val="0035301D"/>
    <w:rsid w:val="003535D7"/>
    <w:rsid w:val="003542BF"/>
    <w:rsid w:val="00354569"/>
    <w:rsid w:val="00354C6A"/>
    <w:rsid w:val="00356597"/>
    <w:rsid w:val="00356A25"/>
    <w:rsid w:val="003577DC"/>
    <w:rsid w:val="00361393"/>
    <w:rsid w:val="00363B23"/>
    <w:rsid w:val="00365705"/>
    <w:rsid w:val="00365B2E"/>
    <w:rsid w:val="00366B94"/>
    <w:rsid w:val="00366D72"/>
    <w:rsid w:val="0036767C"/>
    <w:rsid w:val="00367CF9"/>
    <w:rsid w:val="00370B38"/>
    <w:rsid w:val="003729A5"/>
    <w:rsid w:val="00377D16"/>
    <w:rsid w:val="00380210"/>
    <w:rsid w:val="00380828"/>
    <w:rsid w:val="0038281A"/>
    <w:rsid w:val="003859C4"/>
    <w:rsid w:val="00385EB6"/>
    <w:rsid w:val="00386A82"/>
    <w:rsid w:val="003903B4"/>
    <w:rsid w:val="00390583"/>
    <w:rsid w:val="00390AE7"/>
    <w:rsid w:val="00391089"/>
    <w:rsid w:val="003914EB"/>
    <w:rsid w:val="00392277"/>
    <w:rsid w:val="00392CE4"/>
    <w:rsid w:val="00393590"/>
    <w:rsid w:val="003949C9"/>
    <w:rsid w:val="003950D7"/>
    <w:rsid w:val="00395E85"/>
    <w:rsid w:val="003A0585"/>
    <w:rsid w:val="003A2311"/>
    <w:rsid w:val="003A25E6"/>
    <w:rsid w:val="003A4620"/>
    <w:rsid w:val="003A58E9"/>
    <w:rsid w:val="003A6274"/>
    <w:rsid w:val="003B3F6D"/>
    <w:rsid w:val="003B544D"/>
    <w:rsid w:val="003B6DE3"/>
    <w:rsid w:val="003B7181"/>
    <w:rsid w:val="003C107D"/>
    <w:rsid w:val="003C1C43"/>
    <w:rsid w:val="003C2031"/>
    <w:rsid w:val="003C463A"/>
    <w:rsid w:val="003C5F2A"/>
    <w:rsid w:val="003C6559"/>
    <w:rsid w:val="003C789B"/>
    <w:rsid w:val="003D0AD7"/>
    <w:rsid w:val="003D18A8"/>
    <w:rsid w:val="003D37A7"/>
    <w:rsid w:val="003D5E5F"/>
    <w:rsid w:val="003D6288"/>
    <w:rsid w:val="003D75CC"/>
    <w:rsid w:val="003E0E94"/>
    <w:rsid w:val="003E26AE"/>
    <w:rsid w:val="003E5D05"/>
    <w:rsid w:val="003E7D5E"/>
    <w:rsid w:val="003F07E1"/>
    <w:rsid w:val="003F1FAB"/>
    <w:rsid w:val="003F2C43"/>
    <w:rsid w:val="003F3A82"/>
    <w:rsid w:val="003F53C7"/>
    <w:rsid w:val="003F64CD"/>
    <w:rsid w:val="003F79D2"/>
    <w:rsid w:val="0040140D"/>
    <w:rsid w:val="0040218D"/>
    <w:rsid w:val="0040484C"/>
    <w:rsid w:val="00404FE6"/>
    <w:rsid w:val="0040733E"/>
    <w:rsid w:val="00407CE4"/>
    <w:rsid w:val="00410B95"/>
    <w:rsid w:val="00411A17"/>
    <w:rsid w:val="00411D46"/>
    <w:rsid w:val="00411E33"/>
    <w:rsid w:val="00412A9A"/>
    <w:rsid w:val="00415E55"/>
    <w:rsid w:val="004161D9"/>
    <w:rsid w:val="00421A46"/>
    <w:rsid w:val="00424DDF"/>
    <w:rsid w:val="0042626B"/>
    <w:rsid w:val="00426B94"/>
    <w:rsid w:val="00426DAD"/>
    <w:rsid w:val="00427A3D"/>
    <w:rsid w:val="00431EA7"/>
    <w:rsid w:val="0043223E"/>
    <w:rsid w:val="00432A3A"/>
    <w:rsid w:val="00432D4D"/>
    <w:rsid w:val="004360B9"/>
    <w:rsid w:val="004364DC"/>
    <w:rsid w:val="004372DC"/>
    <w:rsid w:val="004374FA"/>
    <w:rsid w:val="00437BD4"/>
    <w:rsid w:val="00440260"/>
    <w:rsid w:val="004428B3"/>
    <w:rsid w:val="004449DA"/>
    <w:rsid w:val="00445384"/>
    <w:rsid w:val="00445D3E"/>
    <w:rsid w:val="004469EB"/>
    <w:rsid w:val="00446F35"/>
    <w:rsid w:val="004502EE"/>
    <w:rsid w:val="00450418"/>
    <w:rsid w:val="00450B51"/>
    <w:rsid w:val="004518B1"/>
    <w:rsid w:val="00451D2B"/>
    <w:rsid w:val="00451ED1"/>
    <w:rsid w:val="00452C67"/>
    <w:rsid w:val="00454090"/>
    <w:rsid w:val="004542BF"/>
    <w:rsid w:val="00454561"/>
    <w:rsid w:val="00454626"/>
    <w:rsid w:val="00456134"/>
    <w:rsid w:val="004578D9"/>
    <w:rsid w:val="00461208"/>
    <w:rsid w:val="00461C92"/>
    <w:rsid w:val="00463B86"/>
    <w:rsid w:val="004649A9"/>
    <w:rsid w:val="00470DD3"/>
    <w:rsid w:val="00473DE8"/>
    <w:rsid w:val="004745CF"/>
    <w:rsid w:val="00475B09"/>
    <w:rsid w:val="00475EB1"/>
    <w:rsid w:val="00475FFD"/>
    <w:rsid w:val="004764AE"/>
    <w:rsid w:val="00477023"/>
    <w:rsid w:val="00477603"/>
    <w:rsid w:val="00477DA1"/>
    <w:rsid w:val="00480456"/>
    <w:rsid w:val="00480E21"/>
    <w:rsid w:val="004832B1"/>
    <w:rsid w:val="00483DA6"/>
    <w:rsid w:val="00487453"/>
    <w:rsid w:val="00490D71"/>
    <w:rsid w:val="004930AA"/>
    <w:rsid w:val="00493F83"/>
    <w:rsid w:val="00496DCA"/>
    <w:rsid w:val="004A20B7"/>
    <w:rsid w:val="004A31CD"/>
    <w:rsid w:val="004A386A"/>
    <w:rsid w:val="004A4070"/>
    <w:rsid w:val="004A64BF"/>
    <w:rsid w:val="004A6937"/>
    <w:rsid w:val="004A6CE1"/>
    <w:rsid w:val="004B0035"/>
    <w:rsid w:val="004B2D49"/>
    <w:rsid w:val="004B608C"/>
    <w:rsid w:val="004C13DA"/>
    <w:rsid w:val="004C1AAC"/>
    <w:rsid w:val="004C1E54"/>
    <w:rsid w:val="004C24B8"/>
    <w:rsid w:val="004C40E3"/>
    <w:rsid w:val="004C4A04"/>
    <w:rsid w:val="004C7994"/>
    <w:rsid w:val="004D20D7"/>
    <w:rsid w:val="004D2C54"/>
    <w:rsid w:val="004D48A9"/>
    <w:rsid w:val="004D74B8"/>
    <w:rsid w:val="004E0387"/>
    <w:rsid w:val="004E35AD"/>
    <w:rsid w:val="004E4175"/>
    <w:rsid w:val="004E5B9C"/>
    <w:rsid w:val="004F1F14"/>
    <w:rsid w:val="004F2A56"/>
    <w:rsid w:val="004F492E"/>
    <w:rsid w:val="004F4C51"/>
    <w:rsid w:val="004F71C6"/>
    <w:rsid w:val="00505A8E"/>
    <w:rsid w:val="00506575"/>
    <w:rsid w:val="00507414"/>
    <w:rsid w:val="00517182"/>
    <w:rsid w:val="00517388"/>
    <w:rsid w:val="00521C1B"/>
    <w:rsid w:val="00523ED6"/>
    <w:rsid w:val="00526C3E"/>
    <w:rsid w:val="00540835"/>
    <w:rsid w:val="00541849"/>
    <w:rsid w:val="00542950"/>
    <w:rsid w:val="005439D2"/>
    <w:rsid w:val="00543E9A"/>
    <w:rsid w:val="005469AA"/>
    <w:rsid w:val="00546DF2"/>
    <w:rsid w:val="00547D5B"/>
    <w:rsid w:val="00550532"/>
    <w:rsid w:val="0055317A"/>
    <w:rsid w:val="00554752"/>
    <w:rsid w:val="00554FF7"/>
    <w:rsid w:val="00555233"/>
    <w:rsid w:val="00555FE7"/>
    <w:rsid w:val="0055673A"/>
    <w:rsid w:val="005600E9"/>
    <w:rsid w:val="00561D98"/>
    <w:rsid w:val="00564717"/>
    <w:rsid w:val="00564D91"/>
    <w:rsid w:val="0056506F"/>
    <w:rsid w:val="005657AA"/>
    <w:rsid w:val="005673E5"/>
    <w:rsid w:val="005679B2"/>
    <w:rsid w:val="00567B02"/>
    <w:rsid w:val="00570723"/>
    <w:rsid w:val="005751D9"/>
    <w:rsid w:val="005752D5"/>
    <w:rsid w:val="00576359"/>
    <w:rsid w:val="0057657F"/>
    <w:rsid w:val="00577B66"/>
    <w:rsid w:val="00581672"/>
    <w:rsid w:val="00582FC5"/>
    <w:rsid w:val="0058454E"/>
    <w:rsid w:val="00585528"/>
    <w:rsid w:val="00586617"/>
    <w:rsid w:val="00593A20"/>
    <w:rsid w:val="00594E34"/>
    <w:rsid w:val="00595910"/>
    <w:rsid w:val="005A000D"/>
    <w:rsid w:val="005A04DE"/>
    <w:rsid w:val="005A0EDE"/>
    <w:rsid w:val="005A1737"/>
    <w:rsid w:val="005A3FC7"/>
    <w:rsid w:val="005A4AF3"/>
    <w:rsid w:val="005A55EE"/>
    <w:rsid w:val="005A6665"/>
    <w:rsid w:val="005A7EB7"/>
    <w:rsid w:val="005B221F"/>
    <w:rsid w:val="005B2609"/>
    <w:rsid w:val="005B2BAF"/>
    <w:rsid w:val="005B3EC9"/>
    <w:rsid w:val="005B3F21"/>
    <w:rsid w:val="005B4248"/>
    <w:rsid w:val="005B4462"/>
    <w:rsid w:val="005C1F9E"/>
    <w:rsid w:val="005C5105"/>
    <w:rsid w:val="005C6B71"/>
    <w:rsid w:val="005C6E16"/>
    <w:rsid w:val="005C6EE4"/>
    <w:rsid w:val="005C6FE0"/>
    <w:rsid w:val="005C7B30"/>
    <w:rsid w:val="005D1C1D"/>
    <w:rsid w:val="005D53E3"/>
    <w:rsid w:val="005E1B1D"/>
    <w:rsid w:val="005E20A4"/>
    <w:rsid w:val="005E348C"/>
    <w:rsid w:val="005E495F"/>
    <w:rsid w:val="005E4F47"/>
    <w:rsid w:val="005E58AF"/>
    <w:rsid w:val="005E666A"/>
    <w:rsid w:val="005E6AD6"/>
    <w:rsid w:val="005E7055"/>
    <w:rsid w:val="005E775E"/>
    <w:rsid w:val="005F2C06"/>
    <w:rsid w:val="005F5328"/>
    <w:rsid w:val="005F66C8"/>
    <w:rsid w:val="005F6D0F"/>
    <w:rsid w:val="00601583"/>
    <w:rsid w:val="00601C8A"/>
    <w:rsid w:val="006024EF"/>
    <w:rsid w:val="0060561E"/>
    <w:rsid w:val="00605B6B"/>
    <w:rsid w:val="006061AD"/>
    <w:rsid w:val="006120D1"/>
    <w:rsid w:val="00612314"/>
    <w:rsid w:val="00612579"/>
    <w:rsid w:val="00614F60"/>
    <w:rsid w:val="006152D3"/>
    <w:rsid w:val="00615B70"/>
    <w:rsid w:val="0061789E"/>
    <w:rsid w:val="00621769"/>
    <w:rsid w:val="00622103"/>
    <w:rsid w:val="00622F93"/>
    <w:rsid w:val="0062548F"/>
    <w:rsid w:val="00625835"/>
    <w:rsid w:val="00626441"/>
    <w:rsid w:val="0062761A"/>
    <w:rsid w:val="006278E8"/>
    <w:rsid w:val="006279B8"/>
    <w:rsid w:val="00627E1C"/>
    <w:rsid w:val="00630967"/>
    <w:rsid w:val="00631017"/>
    <w:rsid w:val="0063198B"/>
    <w:rsid w:val="00632E4C"/>
    <w:rsid w:val="00637195"/>
    <w:rsid w:val="00637497"/>
    <w:rsid w:val="006374D2"/>
    <w:rsid w:val="00637B16"/>
    <w:rsid w:val="00637EFB"/>
    <w:rsid w:val="006409EA"/>
    <w:rsid w:val="006421FD"/>
    <w:rsid w:val="00643BD2"/>
    <w:rsid w:val="00643F44"/>
    <w:rsid w:val="00646523"/>
    <w:rsid w:val="00647328"/>
    <w:rsid w:val="006500A0"/>
    <w:rsid w:val="0065123B"/>
    <w:rsid w:val="00651854"/>
    <w:rsid w:val="006526C2"/>
    <w:rsid w:val="006533F7"/>
    <w:rsid w:val="00655E36"/>
    <w:rsid w:val="00656145"/>
    <w:rsid w:val="006568AB"/>
    <w:rsid w:val="006577D8"/>
    <w:rsid w:val="00657A6A"/>
    <w:rsid w:val="00662931"/>
    <w:rsid w:val="00664893"/>
    <w:rsid w:val="006749E4"/>
    <w:rsid w:val="00675581"/>
    <w:rsid w:val="006769B5"/>
    <w:rsid w:val="006777DE"/>
    <w:rsid w:val="00677BB2"/>
    <w:rsid w:val="0068095C"/>
    <w:rsid w:val="00680E1F"/>
    <w:rsid w:val="006811C0"/>
    <w:rsid w:val="00681F8D"/>
    <w:rsid w:val="0068213A"/>
    <w:rsid w:val="00682493"/>
    <w:rsid w:val="00685BD3"/>
    <w:rsid w:val="006868A2"/>
    <w:rsid w:val="0069100C"/>
    <w:rsid w:val="00691E9A"/>
    <w:rsid w:val="00693911"/>
    <w:rsid w:val="00693E31"/>
    <w:rsid w:val="00694D0F"/>
    <w:rsid w:val="00694E0E"/>
    <w:rsid w:val="00695921"/>
    <w:rsid w:val="00696694"/>
    <w:rsid w:val="0069765E"/>
    <w:rsid w:val="006A0349"/>
    <w:rsid w:val="006A075B"/>
    <w:rsid w:val="006A11B8"/>
    <w:rsid w:val="006A13B7"/>
    <w:rsid w:val="006A2A56"/>
    <w:rsid w:val="006A53B8"/>
    <w:rsid w:val="006A7608"/>
    <w:rsid w:val="006B0AA4"/>
    <w:rsid w:val="006B10F1"/>
    <w:rsid w:val="006B2943"/>
    <w:rsid w:val="006B33E1"/>
    <w:rsid w:val="006B7616"/>
    <w:rsid w:val="006B7CB5"/>
    <w:rsid w:val="006C3B6E"/>
    <w:rsid w:val="006C51EA"/>
    <w:rsid w:val="006C5689"/>
    <w:rsid w:val="006C6D37"/>
    <w:rsid w:val="006D2CA3"/>
    <w:rsid w:val="006D5639"/>
    <w:rsid w:val="006E0E3A"/>
    <w:rsid w:val="006E1F54"/>
    <w:rsid w:val="006E1F97"/>
    <w:rsid w:val="006E271C"/>
    <w:rsid w:val="006E302B"/>
    <w:rsid w:val="006E302E"/>
    <w:rsid w:val="006E482C"/>
    <w:rsid w:val="006E531D"/>
    <w:rsid w:val="006E53DB"/>
    <w:rsid w:val="006E5509"/>
    <w:rsid w:val="006E691C"/>
    <w:rsid w:val="006E73C9"/>
    <w:rsid w:val="006E7A3D"/>
    <w:rsid w:val="006F0C20"/>
    <w:rsid w:val="006F0E1A"/>
    <w:rsid w:val="006F16BB"/>
    <w:rsid w:val="006F1CB0"/>
    <w:rsid w:val="006F2232"/>
    <w:rsid w:val="006F3E9C"/>
    <w:rsid w:val="006F4005"/>
    <w:rsid w:val="006F5986"/>
    <w:rsid w:val="006F67C6"/>
    <w:rsid w:val="0070200C"/>
    <w:rsid w:val="00702D69"/>
    <w:rsid w:val="007033BF"/>
    <w:rsid w:val="00710687"/>
    <w:rsid w:val="00712E6C"/>
    <w:rsid w:val="00712EDF"/>
    <w:rsid w:val="007141C7"/>
    <w:rsid w:val="007168FC"/>
    <w:rsid w:val="007174E1"/>
    <w:rsid w:val="00717AC4"/>
    <w:rsid w:val="0072215A"/>
    <w:rsid w:val="0072535F"/>
    <w:rsid w:val="0072561B"/>
    <w:rsid w:val="00725D7E"/>
    <w:rsid w:val="007264DD"/>
    <w:rsid w:val="00731F1C"/>
    <w:rsid w:val="007325FE"/>
    <w:rsid w:val="0073740A"/>
    <w:rsid w:val="00740A4C"/>
    <w:rsid w:val="00740C24"/>
    <w:rsid w:val="0074387D"/>
    <w:rsid w:val="00743B15"/>
    <w:rsid w:val="00752964"/>
    <w:rsid w:val="00752B8E"/>
    <w:rsid w:val="00753EC6"/>
    <w:rsid w:val="00755B12"/>
    <w:rsid w:val="00755FAC"/>
    <w:rsid w:val="00756AB9"/>
    <w:rsid w:val="00760BB3"/>
    <w:rsid w:val="007631CF"/>
    <w:rsid w:val="00763DBC"/>
    <w:rsid w:val="007664B6"/>
    <w:rsid w:val="007679A9"/>
    <w:rsid w:val="00770FF4"/>
    <w:rsid w:val="00771446"/>
    <w:rsid w:val="00772CD5"/>
    <w:rsid w:val="007733F7"/>
    <w:rsid w:val="00773783"/>
    <w:rsid w:val="0077431A"/>
    <w:rsid w:val="00774510"/>
    <w:rsid w:val="00774F3D"/>
    <w:rsid w:val="007765B9"/>
    <w:rsid w:val="00780DF3"/>
    <w:rsid w:val="0078117A"/>
    <w:rsid w:val="00782615"/>
    <w:rsid w:val="00782A48"/>
    <w:rsid w:val="00783045"/>
    <w:rsid w:val="00790187"/>
    <w:rsid w:val="007958BC"/>
    <w:rsid w:val="00795E03"/>
    <w:rsid w:val="00796C9C"/>
    <w:rsid w:val="00796FE1"/>
    <w:rsid w:val="007A0696"/>
    <w:rsid w:val="007A0740"/>
    <w:rsid w:val="007A2356"/>
    <w:rsid w:val="007A2A2F"/>
    <w:rsid w:val="007A3B80"/>
    <w:rsid w:val="007A5021"/>
    <w:rsid w:val="007A50DE"/>
    <w:rsid w:val="007A574A"/>
    <w:rsid w:val="007B1AA2"/>
    <w:rsid w:val="007B2253"/>
    <w:rsid w:val="007B3892"/>
    <w:rsid w:val="007C2095"/>
    <w:rsid w:val="007C2D33"/>
    <w:rsid w:val="007C2DCA"/>
    <w:rsid w:val="007C37B0"/>
    <w:rsid w:val="007C5464"/>
    <w:rsid w:val="007C73E8"/>
    <w:rsid w:val="007C7937"/>
    <w:rsid w:val="007D49A1"/>
    <w:rsid w:val="007D67E6"/>
    <w:rsid w:val="007D687F"/>
    <w:rsid w:val="007E242E"/>
    <w:rsid w:val="007E2D59"/>
    <w:rsid w:val="007E4FF8"/>
    <w:rsid w:val="007E5359"/>
    <w:rsid w:val="007E7676"/>
    <w:rsid w:val="007F6C70"/>
    <w:rsid w:val="007F733E"/>
    <w:rsid w:val="00800C81"/>
    <w:rsid w:val="00800E1C"/>
    <w:rsid w:val="00801AB9"/>
    <w:rsid w:val="008041B9"/>
    <w:rsid w:val="00805C6D"/>
    <w:rsid w:val="008062D8"/>
    <w:rsid w:val="00807FB2"/>
    <w:rsid w:val="008112E4"/>
    <w:rsid w:val="00812C1A"/>
    <w:rsid w:val="00815639"/>
    <w:rsid w:val="00822484"/>
    <w:rsid w:val="00823846"/>
    <w:rsid w:val="008251CA"/>
    <w:rsid w:val="00825D41"/>
    <w:rsid w:val="0083056D"/>
    <w:rsid w:val="00830FB7"/>
    <w:rsid w:val="00831702"/>
    <w:rsid w:val="00831F10"/>
    <w:rsid w:val="008321FE"/>
    <w:rsid w:val="00832B1D"/>
    <w:rsid w:val="00834952"/>
    <w:rsid w:val="008355ED"/>
    <w:rsid w:val="008359F3"/>
    <w:rsid w:val="00835BA4"/>
    <w:rsid w:val="00836BEA"/>
    <w:rsid w:val="00837687"/>
    <w:rsid w:val="00837B54"/>
    <w:rsid w:val="00840B4B"/>
    <w:rsid w:val="008417CF"/>
    <w:rsid w:val="00842E1E"/>
    <w:rsid w:val="00843C71"/>
    <w:rsid w:val="00845AD8"/>
    <w:rsid w:val="008461DD"/>
    <w:rsid w:val="00846577"/>
    <w:rsid w:val="00846AE3"/>
    <w:rsid w:val="00847BD7"/>
    <w:rsid w:val="00851C98"/>
    <w:rsid w:val="00852061"/>
    <w:rsid w:val="008527C8"/>
    <w:rsid w:val="00853268"/>
    <w:rsid w:val="00857049"/>
    <w:rsid w:val="0085707C"/>
    <w:rsid w:val="00862DC4"/>
    <w:rsid w:val="008643FE"/>
    <w:rsid w:val="00864A5F"/>
    <w:rsid w:val="00865789"/>
    <w:rsid w:val="00866433"/>
    <w:rsid w:val="0086668C"/>
    <w:rsid w:val="00866A1E"/>
    <w:rsid w:val="00867CB8"/>
    <w:rsid w:val="008708B7"/>
    <w:rsid w:val="00870B7E"/>
    <w:rsid w:val="00870FB5"/>
    <w:rsid w:val="00873E7C"/>
    <w:rsid w:val="00874BEB"/>
    <w:rsid w:val="00876C8D"/>
    <w:rsid w:val="008826BF"/>
    <w:rsid w:val="00882FF3"/>
    <w:rsid w:val="00883F7B"/>
    <w:rsid w:val="00884AA6"/>
    <w:rsid w:val="00886FBE"/>
    <w:rsid w:val="0088769B"/>
    <w:rsid w:val="008928C5"/>
    <w:rsid w:val="0089321D"/>
    <w:rsid w:val="0089451A"/>
    <w:rsid w:val="0089567F"/>
    <w:rsid w:val="008956C4"/>
    <w:rsid w:val="00895F8A"/>
    <w:rsid w:val="008979DB"/>
    <w:rsid w:val="008979F6"/>
    <w:rsid w:val="00897C59"/>
    <w:rsid w:val="008A0410"/>
    <w:rsid w:val="008A10DF"/>
    <w:rsid w:val="008A1977"/>
    <w:rsid w:val="008A1C67"/>
    <w:rsid w:val="008A2C86"/>
    <w:rsid w:val="008A588F"/>
    <w:rsid w:val="008B26B6"/>
    <w:rsid w:val="008B3E8C"/>
    <w:rsid w:val="008B4FE8"/>
    <w:rsid w:val="008B5A28"/>
    <w:rsid w:val="008B5DF6"/>
    <w:rsid w:val="008B6AEE"/>
    <w:rsid w:val="008B794C"/>
    <w:rsid w:val="008C01F9"/>
    <w:rsid w:val="008C190B"/>
    <w:rsid w:val="008C31C8"/>
    <w:rsid w:val="008C490C"/>
    <w:rsid w:val="008C693F"/>
    <w:rsid w:val="008C709E"/>
    <w:rsid w:val="008C7161"/>
    <w:rsid w:val="008D07DC"/>
    <w:rsid w:val="008D0C4C"/>
    <w:rsid w:val="008D0DFF"/>
    <w:rsid w:val="008D12CD"/>
    <w:rsid w:val="008D231F"/>
    <w:rsid w:val="008D39A3"/>
    <w:rsid w:val="008D3A4A"/>
    <w:rsid w:val="008E045F"/>
    <w:rsid w:val="008E04A7"/>
    <w:rsid w:val="008E07EC"/>
    <w:rsid w:val="008E08A8"/>
    <w:rsid w:val="008E2D97"/>
    <w:rsid w:val="008E4B3E"/>
    <w:rsid w:val="008E4D43"/>
    <w:rsid w:val="008E6AE1"/>
    <w:rsid w:val="008F3BB1"/>
    <w:rsid w:val="008F432F"/>
    <w:rsid w:val="008F4CC7"/>
    <w:rsid w:val="008F70D1"/>
    <w:rsid w:val="00900C2C"/>
    <w:rsid w:val="009024E8"/>
    <w:rsid w:val="00904A66"/>
    <w:rsid w:val="0090558F"/>
    <w:rsid w:val="00905A22"/>
    <w:rsid w:val="00906EB6"/>
    <w:rsid w:val="009123A2"/>
    <w:rsid w:val="00913581"/>
    <w:rsid w:val="009140AD"/>
    <w:rsid w:val="00920028"/>
    <w:rsid w:val="009204B1"/>
    <w:rsid w:val="009218FC"/>
    <w:rsid w:val="00922CF5"/>
    <w:rsid w:val="00924EAA"/>
    <w:rsid w:val="00925B4E"/>
    <w:rsid w:val="00927364"/>
    <w:rsid w:val="009274CA"/>
    <w:rsid w:val="009275E8"/>
    <w:rsid w:val="00932B5C"/>
    <w:rsid w:val="00932F4E"/>
    <w:rsid w:val="00933F78"/>
    <w:rsid w:val="009347F6"/>
    <w:rsid w:val="00936EE0"/>
    <w:rsid w:val="0094055A"/>
    <w:rsid w:val="009413B1"/>
    <w:rsid w:val="009449E9"/>
    <w:rsid w:val="0094532F"/>
    <w:rsid w:val="00950CF9"/>
    <w:rsid w:val="009539F7"/>
    <w:rsid w:val="00953C88"/>
    <w:rsid w:val="009542E3"/>
    <w:rsid w:val="009567BE"/>
    <w:rsid w:val="009568E0"/>
    <w:rsid w:val="00960319"/>
    <w:rsid w:val="00960CD6"/>
    <w:rsid w:val="0096276A"/>
    <w:rsid w:val="009631B1"/>
    <w:rsid w:val="00964264"/>
    <w:rsid w:val="0096470F"/>
    <w:rsid w:val="009657DD"/>
    <w:rsid w:val="00966512"/>
    <w:rsid w:val="0096695C"/>
    <w:rsid w:val="00966AF9"/>
    <w:rsid w:val="009673B5"/>
    <w:rsid w:val="0096791B"/>
    <w:rsid w:val="00970C72"/>
    <w:rsid w:val="009743D6"/>
    <w:rsid w:val="009762CB"/>
    <w:rsid w:val="00980475"/>
    <w:rsid w:val="00980685"/>
    <w:rsid w:val="00981877"/>
    <w:rsid w:val="009832E0"/>
    <w:rsid w:val="009859BA"/>
    <w:rsid w:val="0098659A"/>
    <w:rsid w:val="00986791"/>
    <w:rsid w:val="00986F76"/>
    <w:rsid w:val="00991370"/>
    <w:rsid w:val="00992CF6"/>
    <w:rsid w:val="00994F64"/>
    <w:rsid w:val="00997FE3"/>
    <w:rsid w:val="009A1902"/>
    <w:rsid w:val="009A1B80"/>
    <w:rsid w:val="009A2528"/>
    <w:rsid w:val="009A39A6"/>
    <w:rsid w:val="009A4B41"/>
    <w:rsid w:val="009A5E08"/>
    <w:rsid w:val="009A63C2"/>
    <w:rsid w:val="009A7482"/>
    <w:rsid w:val="009A7709"/>
    <w:rsid w:val="009A772F"/>
    <w:rsid w:val="009A7FCE"/>
    <w:rsid w:val="009B03FC"/>
    <w:rsid w:val="009B568E"/>
    <w:rsid w:val="009B7F3C"/>
    <w:rsid w:val="009C1124"/>
    <w:rsid w:val="009C24FE"/>
    <w:rsid w:val="009C29FC"/>
    <w:rsid w:val="009C69D5"/>
    <w:rsid w:val="009C6AE8"/>
    <w:rsid w:val="009D0560"/>
    <w:rsid w:val="009D2D63"/>
    <w:rsid w:val="009D3674"/>
    <w:rsid w:val="009D36BE"/>
    <w:rsid w:val="009D719D"/>
    <w:rsid w:val="009D7C15"/>
    <w:rsid w:val="009D7DED"/>
    <w:rsid w:val="009E0087"/>
    <w:rsid w:val="009E3177"/>
    <w:rsid w:val="009E3EBC"/>
    <w:rsid w:val="009E4008"/>
    <w:rsid w:val="009E4A03"/>
    <w:rsid w:val="009E4EF7"/>
    <w:rsid w:val="009F134E"/>
    <w:rsid w:val="009F3327"/>
    <w:rsid w:val="009F363E"/>
    <w:rsid w:val="009F5086"/>
    <w:rsid w:val="009F7CC7"/>
    <w:rsid w:val="00A00DA9"/>
    <w:rsid w:val="00A01C9B"/>
    <w:rsid w:val="00A022D8"/>
    <w:rsid w:val="00A042AB"/>
    <w:rsid w:val="00A04AF7"/>
    <w:rsid w:val="00A0502B"/>
    <w:rsid w:val="00A052ED"/>
    <w:rsid w:val="00A06A81"/>
    <w:rsid w:val="00A06C50"/>
    <w:rsid w:val="00A07467"/>
    <w:rsid w:val="00A10FC7"/>
    <w:rsid w:val="00A11569"/>
    <w:rsid w:val="00A11F40"/>
    <w:rsid w:val="00A12C48"/>
    <w:rsid w:val="00A14F9E"/>
    <w:rsid w:val="00A157D1"/>
    <w:rsid w:val="00A15E14"/>
    <w:rsid w:val="00A21196"/>
    <w:rsid w:val="00A222A0"/>
    <w:rsid w:val="00A225B9"/>
    <w:rsid w:val="00A26923"/>
    <w:rsid w:val="00A3069D"/>
    <w:rsid w:val="00A3292D"/>
    <w:rsid w:val="00A32FE3"/>
    <w:rsid w:val="00A33A3A"/>
    <w:rsid w:val="00A34A8B"/>
    <w:rsid w:val="00A35535"/>
    <w:rsid w:val="00A428F9"/>
    <w:rsid w:val="00A43197"/>
    <w:rsid w:val="00A435F9"/>
    <w:rsid w:val="00A43AB6"/>
    <w:rsid w:val="00A44014"/>
    <w:rsid w:val="00A44072"/>
    <w:rsid w:val="00A45271"/>
    <w:rsid w:val="00A457DE"/>
    <w:rsid w:val="00A46E9E"/>
    <w:rsid w:val="00A47921"/>
    <w:rsid w:val="00A50B66"/>
    <w:rsid w:val="00A51784"/>
    <w:rsid w:val="00A523CA"/>
    <w:rsid w:val="00A53E75"/>
    <w:rsid w:val="00A574FD"/>
    <w:rsid w:val="00A60959"/>
    <w:rsid w:val="00A61B67"/>
    <w:rsid w:val="00A6456C"/>
    <w:rsid w:val="00A653B5"/>
    <w:rsid w:val="00A65D79"/>
    <w:rsid w:val="00A6671F"/>
    <w:rsid w:val="00A6739A"/>
    <w:rsid w:val="00A702F6"/>
    <w:rsid w:val="00A70AD5"/>
    <w:rsid w:val="00A805D9"/>
    <w:rsid w:val="00A827EF"/>
    <w:rsid w:val="00A86047"/>
    <w:rsid w:val="00A86706"/>
    <w:rsid w:val="00A87428"/>
    <w:rsid w:val="00A9019F"/>
    <w:rsid w:val="00A90C17"/>
    <w:rsid w:val="00A90E46"/>
    <w:rsid w:val="00A91D3C"/>
    <w:rsid w:val="00A938AD"/>
    <w:rsid w:val="00A93CA9"/>
    <w:rsid w:val="00A9419B"/>
    <w:rsid w:val="00A95014"/>
    <w:rsid w:val="00A95F9E"/>
    <w:rsid w:val="00A963BE"/>
    <w:rsid w:val="00A97A9F"/>
    <w:rsid w:val="00AA12B8"/>
    <w:rsid w:val="00AA15B9"/>
    <w:rsid w:val="00AA16E0"/>
    <w:rsid w:val="00AA1848"/>
    <w:rsid w:val="00AA239A"/>
    <w:rsid w:val="00AA4566"/>
    <w:rsid w:val="00AA66C9"/>
    <w:rsid w:val="00AB02C2"/>
    <w:rsid w:val="00AB15C5"/>
    <w:rsid w:val="00AB18B2"/>
    <w:rsid w:val="00AB1DCA"/>
    <w:rsid w:val="00AB318D"/>
    <w:rsid w:val="00AB461B"/>
    <w:rsid w:val="00AB7482"/>
    <w:rsid w:val="00AB7688"/>
    <w:rsid w:val="00AC0C6C"/>
    <w:rsid w:val="00AC1084"/>
    <w:rsid w:val="00AC16BA"/>
    <w:rsid w:val="00AC1D4A"/>
    <w:rsid w:val="00AC2BB8"/>
    <w:rsid w:val="00AC3F66"/>
    <w:rsid w:val="00AC5599"/>
    <w:rsid w:val="00AC589A"/>
    <w:rsid w:val="00AC5BF1"/>
    <w:rsid w:val="00AC6900"/>
    <w:rsid w:val="00AC6BFD"/>
    <w:rsid w:val="00AD2D8C"/>
    <w:rsid w:val="00AD3BD1"/>
    <w:rsid w:val="00AE10DB"/>
    <w:rsid w:val="00AE20B9"/>
    <w:rsid w:val="00AE3628"/>
    <w:rsid w:val="00AE4A0D"/>
    <w:rsid w:val="00AE4EB7"/>
    <w:rsid w:val="00AE580A"/>
    <w:rsid w:val="00AE6364"/>
    <w:rsid w:val="00AF16A0"/>
    <w:rsid w:val="00AF2519"/>
    <w:rsid w:val="00AF31D3"/>
    <w:rsid w:val="00AF3BDF"/>
    <w:rsid w:val="00AF485B"/>
    <w:rsid w:val="00AF513C"/>
    <w:rsid w:val="00AF5C96"/>
    <w:rsid w:val="00B00221"/>
    <w:rsid w:val="00B008B6"/>
    <w:rsid w:val="00B02DB3"/>
    <w:rsid w:val="00B03AD6"/>
    <w:rsid w:val="00B03D68"/>
    <w:rsid w:val="00B04A50"/>
    <w:rsid w:val="00B05EEF"/>
    <w:rsid w:val="00B1201D"/>
    <w:rsid w:val="00B12464"/>
    <w:rsid w:val="00B1312C"/>
    <w:rsid w:val="00B13B33"/>
    <w:rsid w:val="00B14FC6"/>
    <w:rsid w:val="00B15C40"/>
    <w:rsid w:val="00B20592"/>
    <w:rsid w:val="00B217F2"/>
    <w:rsid w:val="00B22091"/>
    <w:rsid w:val="00B22C02"/>
    <w:rsid w:val="00B22C9E"/>
    <w:rsid w:val="00B235A2"/>
    <w:rsid w:val="00B2481D"/>
    <w:rsid w:val="00B256A8"/>
    <w:rsid w:val="00B30484"/>
    <w:rsid w:val="00B34213"/>
    <w:rsid w:val="00B35BF7"/>
    <w:rsid w:val="00B363E1"/>
    <w:rsid w:val="00B36425"/>
    <w:rsid w:val="00B37375"/>
    <w:rsid w:val="00B37558"/>
    <w:rsid w:val="00B414EF"/>
    <w:rsid w:val="00B422EF"/>
    <w:rsid w:val="00B42E46"/>
    <w:rsid w:val="00B45084"/>
    <w:rsid w:val="00B4558B"/>
    <w:rsid w:val="00B47060"/>
    <w:rsid w:val="00B4782B"/>
    <w:rsid w:val="00B50E80"/>
    <w:rsid w:val="00B561D2"/>
    <w:rsid w:val="00B5721D"/>
    <w:rsid w:val="00B57290"/>
    <w:rsid w:val="00B57CDD"/>
    <w:rsid w:val="00B57E60"/>
    <w:rsid w:val="00B61152"/>
    <w:rsid w:val="00B665AE"/>
    <w:rsid w:val="00B72117"/>
    <w:rsid w:val="00B723FD"/>
    <w:rsid w:val="00B736DF"/>
    <w:rsid w:val="00B73E68"/>
    <w:rsid w:val="00B74391"/>
    <w:rsid w:val="00B7452C"/>
    <w:rsid w:val="00B746AF"/>
    <w:rsid w:val="00B74A3C"/>
    <w:rsid w:val="00B74A3E"/>
    <w:rsid w:val="00B77BFF"/>
    <w:rsid w:val="00B809F6"/>
    <w:rsid w:val="00B81D13"/>
    <w:rsid w:val="00B843E7"/>
    <w:rsid w:val="00B85D6A"/>
    <w:rsid w:val="00B971EE"/>
    <w:rsid w:val="00BA0F88"/>
    <w:rsid w:val="00BA4A92"/>
    <w:rsid w:val="00BA5014"/>
    <w:rsid w:val="00BA5529"/>
    <w:rsid w:val="00BA7971"/>
    <w:rsid w:val="00BA7FF1"/>
    <w:rsid w:val="00BB1C25"/>
    <w:rsid w:val="00BB1C89"/>
    <w:rsid w:val="00BB7B83"/>
    <w:rsid w:val="00BC0E70"/>
    <w:rsid w:val="00BC1C46"/>
    <w:rsid w:val="00BC2EA7"/>
    <w:rsid w:val="00BC4115"/>
    <w:rsid w:val="00BC4984"/>
    <w:rsid w:val="00BC55A1"/>
    <w:rsid w:val="00BC645B"/>
    <w:rsid w:val="00BD45E6"/>
    <w:rsid w:val="00BD5785"/>
    <w:rsid w:val="00BD75A8"/>
    <w:rsid w:val="00BE1A71"/>
    <w:rsid w:val="00BE4135"/>
    <w:rsid w:val="00BE7939"/>
    <w:rsid w:val="00BF024C"/>
    <w:rsid w:val="00BF0DBC"/>
    <w:rsid w:val="00BF0DD6"/>
    <w:rsid w:val="00BF5774"/>
    <w:rsid w:val="00BF5E49"/>
    <w:rsid w:val="00BF7D15"/>
    <w:rsid w:val="00C00360"/>
    <w:rsid w:val="00C01EAD"/>
    <w:rsid w:val="00C036A1"/>
    <w:rsid w:val="00C03AB4"/>
    <w:rsid w:val="00C04B6B"/>
    <w:rsid w:val="00C065B9"/>
    <w:rsid w:val="00C06669"/>
    <w:rsid w:val="00C072F3"/>
    <w:rsid w:val="00C0749B"/>
    <w:rsid w:val="00C11C35"/>
    <w:rsid w:val="00C11F4F"/>
    <w:rsid w:val="00C12905"/>
    <w:rsid w:val="00C13205"/>
    <w:rsid w:val="00C14D6C"/>
    <w:rsid w:val="00C14D8C"/>
    <w:rsid w:val="00C1537E"/>
    <w:rsid w:val="00C158B0"/>
    <w:rsid w:val="00C16AF0"/>
    <w:rsid w:val="00C17109"/>
    <w:rsid w:val="00C17694"/>
    <w:rsid w:val="00C207DE"/>
    <w:rsid w:val="00C217AE"/>
    <w:rsid w:val="00C228AB"/>
    <w:rsid w:val="00C22FE9"/>
    <w:rsid w:val="00C24271"/>
    <w:rsid w:val="00C25E41"/>
    <w:rsid w:val="00C262AF"/>
    <w:rsid w:val="00C27679"/>
    <w:rsid w:val="00C312D9"/>
    <w:rsid w:val="00C31959"/>
    <w:rsid w:val="00C336C8"/>
    <w:rsid w:val="00C34C5E"/>
    <w:rsid w:val="00C35495"/>
    <w:rsid w:val="00C35E62"/>
    <w:rsid w:val="00C36676"/>
    <w:rsid w:val="00C36B79"/>
    <w:rsid w:val="00C36EB0"/>
    <w:rsid w:val="00C37975"/>
    <w:rsid w:val="00C42FA6"/>
    <w:rsid w:val="00C440B4"/>
    <w:rsid w:val="00C44B7F"/>
    <w:rsid w:val="00C4687A"/>
    <w:rsid w:val="00C46F6D"/>
    <w:rsid w:val="00C50535"/>
    <w:rsid w:val="00C509CA"/>
    <w:rsid w:val="00C5219C"/>
    <w:rsid w:val="00C53196"/>
    <w:rsid w:val="00C54348"/>
    <w:rsid w:val="00C609C3"/>
    <w:rsid w:val="00C60B3A"/>
    <w:rsid w:val="00C60C92"/>
    <w:rsid w:val="00C61AEE"/>
    <w:rsid w:val="00C6396C"/>
    <w:rsid w:val="00C63A53"/>
    <w:rsid w:val="00C63DE3"/>
    <w:rsid w:val="00C64E16"/>
    <w:rsid w:val="00C65054"/>
    <w:rsid w:val="00C65712"/>
    <w:rsid w:val="00C66CFE"/>
    <w:rsid w:val="00C7076A"/>
    <w:rsid w:val="00C718EB"/>
    <w:rsid w:val="00C76178"/>
    <w:rsid w:val="00C76399"/>
    <w:rsid w:val="00C77301"/>
    <w:rsid w:val="00C77490"/>
    <w:rsid w:val="00C80464"/>
    <w:rsid w:val="00C871B4"/>
    <w:rsid w:val="00C95EFB"/>
    <w:rsid w:val="00C97426"/>
    <w:rsid w:val="00CA0C76"/>
    <w:rsid w:val="00CA0F8D"/>
    <w:rsid w:val="00CA2DBB"/>
    <w:rsid w:val="00CA2FCB"/>
    <w:rsid w:val="00CA3F16"/>
    <w:rsid w:val="00CA4813"/>
    <w:rsid w:val="00CA521F"/>
    <w:rsid w:val="00CA533A"/>
    <w:rsid w:val="00CA6071"/>
    <w:rsid w:val="00CA62AE"/>
    <w:rsid w:val="00CA6C81"/>
    <w:rsid w:val="00CB0415"/>
    <w:rsid w:val="00CB1E26"/>
    <w:rsid w:val="00CB2411"/>
    <w:rsid w:val="00CB2C86"/>
    <w:rsid w:val="00CB74C3"/>
    <w:rsid w:val="00CC0E2C"/>
    <w:rsid w:val="00CC1242"/>
    <w:rsid w:val="00CC1C95"/>
    <w:rsid w:val="00CC4C45"/>
    <w:rsid w:val="00CC5470"/>
    <w:rsid w:val="00CC5757"/>
    <w:rsid w:val="00CC5CEC"/>
    <w:rsid w:val="00CC5FBB"/>
    <w:rsid w:val="00CC6CCD"/>
    <w:rsid w:val="00CD5992"/>
    <w:rsid w:val="00CD5D6D"/>
    <w:rsid w:val="00CE1145"/>
    <w:rsid w:val="00CE25A5"/>
    <w:rsid w:val="00CE32F3"/>
    <w:rsid w:val="00CE3E77"/>
    <w:rsid w:val="00CE5D44"/>
    <w:rsid w:val="00CF34EC"/>
    <w:rsid w:val="00CF6570"/>
    <w:rsid w:val="00CF7A1A"/>
    <w:rsid w:val="00D04897"/>
    <w:rsid w:val="00D05301"/>
    <w:rsid w:val="00D05ABE"/>
    <w:rsid w:val="00D076CE"/>
    <w:rsid w:val="00D10DF2"/>
    <w:rsid w:val="00D11B65"/>
    <w:rsid w:val="00D14777"/>
    <w:rsid w:val="00D17D5A"/>
    <w:rsid w:val="00D20154"/>
    <w:rsid w:val="00D23469"/>
    <w:rsid w:val="00D245EB"/>
    <w:rsid w:val="00D2549D"/>
    <w:rsid w:val="00D25E5D"/>
    <w:rsid w:val="00D26095"/>
    <w:rsid w:val="00D3165F"/>
    <w:rsid w:val="00D3315D"/>
    <w:rsid w:val="00D33AD7"/>
    <w:rsid w:val="00D34441"/>
    <w:rsid w:val="00D360F6"/>
    <w:rsid w:val="00D363AA"/>
    <w:rsid w:val="00D42C5B"/>
    <w:rsid w:val="00D44DF1"/>
    <w:rsid w:val="00D458B4"/>
    <w:rsid w:val="00D45A8A"/>
    <w:rsid w:val="00D52622"/>
    <w:rsid w:val="00D52DFC"/>
    <w:rsid w:val="00D537AB"/>
    <w:rsid w:val="00D5417E"/>
    <w:rsid w:val="00D543A7"/>
    <w:rsid w:val="00D552C0"/>
    <w:rsid w:val="00D55650"/>
    <w:rsid w:val="00D56967"/>
    <w:rsid w:val="00D5789F"/>
    <w:rsid w:val="00D6019A"/>
    <w:rsid w:val="00D62230"/>
    <w:rsid w:val="00D64895"/>
    <w:rsid w:val="00D664A5"/>
    <w:rsid w:val="00D66CD2"/>
    <w:rsid w:val="00D7077E"/>
    <w:rsid w:val="00D708F8"/>
    <w:rsid w:val="00D7175A"/>
    <w:rsid w:val="00D72FC6"/>
    <w:rsid w:val="00D741A2"/>
    <w:rsid w:val="00D743E2"/>
    <w:rsid w:val="00D750B6"/>
    <w:rsid w:val="00D75654"/>
    <w:rsid w:val="00D7591D"/>
    <w:rsid w:val="00D76E7B"/>
    <w:rsid w:val="00D77D3F"/>
    <w:rsid w:val="00D83626"/>
    <w:rsid w:val="00D87C82"/>
    <w:rsid w:val="00D9140E"/>
    <w:rsid w:val="00D9148E"/>
    <w:rsid w:val="00D919E6"/>
    <w:rsid w:val="00D92D01"/>
    <w:rsid w:val="00D9355D"/>
    <w:rsid w:val="00D94BAD"/>
    <w:rsid w:val="00D96057"/>
    <w:rsid w:val="00D96C66"/>
    <w:rsid w:val="00D96E33"/>
    <w:rsid w:val="00DA13C6"/>
    <w:rsid w:val="00DA2019"/>
    <w:rsid w:val="00DA299E"/>
    <w:rsid w:val="00DA4B02"/>
    <w:rsid w:val="00DA6330"/>
    <w:rsid w:val="00DA7342"/>
    <w:rsid w:val="00DA7C8C"/>
    <w:rsid w:val="00DB0540"/>
    <w:rsid w:val="00DB4120"/>
    <w:rsid w:val="00DB467C"/>
    <w:rsid w:val="00DB78C0"/>
    <w:rsid w:val="00DC053C"/>
    <w:rsid w:val="00DC275C"/>
    <w:rsid w:val="00DC2998"/>
    <w:rsid w:val="00DC4810"/>
    <w:rsid w:val="00DC4B28"/>
    <w:rsid w:val="00DC4C5B"/>
    <w:rsid w:val="00DC6870"/>
    <w:rsid w:val="00DC6CEB"/>
    <w:rsid w:val="00DD0712"/>
    <w:rsid w:val="00DD2062"/>
    <w:rsid w:val="00DD394A"/>
    <w:rsid w:val="00DD47B6"/>
    <w:rsid w:val="00DD5264"/>
    <w:rsid w:val="00DD700E"/>
    <w:rsid w:val="00DD714C"/>
    <w:rsid w:val="00DD76E8"/>
    <w:rsid w:val="00DE1294"/>
    <w:rsid w:val="00DE5B54"/>
    <w:rsid w:val="00DE67C7"/>
    <w:rsid w:val="00DE7946"/>
    <w:rsid w:val="00DF0230"/>
    <w:rsid w:val="00DF0616"/>
    <w:rsid w:val="00DF0A68"/>
    <w:rsid w:val="00DF0DE5"/>
    <w:rsid w:val="00DF0FB9"/>
    <w:rsid w:val="00DF11D5"/>
    <w:rsid w:val="00DF145D"/>
    <w:rsid w:val="00DF42ED"/>
    <w:rsid w:val="00DF49BA"/>
    <w:rsid w:val="00DF5359"/>
    <w:rsid w:val="00DF5606"/>
    <w:rsid w:val="00E0023E"/>
    <w:rsid w:val="00E0049F"/>
    <w:rsid w:val="00E0081D"/>
    <w:rsid w:val="00E00ED8"/>
    <w:rsid w:val="00E00FF4"/>
    <w:rsid w:val="00E015C7"/>
    <w:rsid w:val="00E03380"/>
    <w:rsid w:val="00E033FB"/>
    <w:rsid w:val="00E0514A"/>
    <w:rsid w:val="00E054C0"/>
    <w:rsid w:val="00E056F3"/>
    <w:rsid w:val="00E05A78"/>
    <w:rsid w:val="00E05E86"/>
    <w:rsid w:val="00E0794C"/>
    <w:rsid w:val="00E11CE1"/>
    <w:rsid w:val="00E1304B"/>
    <w:rsid w:val="00E15237"/>
    <w:rsid w:val="00E1575D"/>
    <w:rsid w:val="00E201C0"/>
    <w:rsid w:val="00E202C6"/>
    <w:rsid w:val="00E20E19"/>
    <w:rsid w:val="00E21945"/>
    <w:rsid w:val="00E27214"/>
    <w:rsid w:val="00E306F8"/>
    <w:rsid w:val="00E30796"/>
    <w:rsid w:val="00E35F79"/>
    <w:rsid w:val="00E36431"/>
    <w:rsid w:val="00E36D05"/>
    <w:rsid w:val="00E40B6B"/>
    <w:rsid w:val="00E4112A"/>
    <w:rsid w:val="00E413F0"/>
    <w:rsid w:val="00E423C4"/>
    <w:rsid w:val="00E43680"/>
    <w:rsid w:val="00E46C08"/>
    <w:rsid w:val="00E46D0B"/>
    <w:rsid w:val="00E470D3"/>
    <w:rsid w:val="00E473C1"/>
    <w:rsid w:val="00E47A22"/>
    <w:rsid w:val="00E50612"/>
    <w:rsid w:val="00E51A44"/>
    <w:rsid w:val="00E51CDC"/>
    <w:rsid w:val="00E520F7"/>
    <w:rsid w:val="00E54BE5"/>
    <w:rsid w:val="00E54DAE"/>
    <w:rsid w:val="00E5576A"/>
    <w:rsid w:val="00E57460"/>
    <w:rsid w:val="00E57562"/>
    <w:rsid w:val="00E575EE"/>
    <w:rsid w:val="00E57813"/>
    <w:rsid w:val="00E6230A"/>
    <w:rsid w:val="00E62EF6"/>
    <w:rsid w:val="00E63A8C"/>
    <w:rsid w:val="00E63C81"/>
    <w:rsid w:val="00E6447A"/>
    <w:rsid w:val="00E649A8"/>
    <w:rsid w:val="00E649F2"/>
    <w:rsid w:val="00E64C30"/>
    <w:rsid w:val="00E65733"/>
    <w:rsid w:val="00E67692"/>
    <w:rsid w:val="00E7075C"/>
    <w:rsid w:val="00E714A6"/>
    <w:rsid w:val="00E75102"/>
    <w:rsid w:val="00E757E9"/>
    <w:rsid w:val="00E76E1D"/>
    <w:rsid w:val="00E771A6"/>
    <w:rsid w:val="00E82EF2"/>
    <w:rsid w:val="00E83A28"/>
    <w:rsid w:val="00E866FE"/>
    <w:rsid w:val="00E9174C"/>
    <w:rsid w:val="00E92842"/>
    <w:rsid w:val="00E95287"/>
    <w:rsid w:val="00E955B0"/>
    <w:rsid w:val="00E97148"/>
    <w:rsid w:val="00EA0605"/>
    <w:rsid w:val="00EA1B50"/>
    <w:rsid w:val="00EA25D8"/>
    <w:rsid w:val="00EA37A8"/>
    <w:rsid w:val="00EA4735"/>
    <w:rsid w:val="00EA4EC2"/>
    <w:rsid w:val="00EA5711"/>
    <w:rsid w:val="00EA5B4A"/>
    <w:rsid w:val="00EA5E83"/>
    <w:rsid w:val="00EA6158"/>
    <w:rsid w:val="00EA63D1"/>
    <w:rsid w:val="00EA7FEB"/>
    <w:rsid w:val="00EB16B7"/>
    <w:rsid w:val="00EB1B41"/>
    <w:rsid w:val="00EC08A5"/>
    <w:rsid w:val="00EC1617"/>
    <w:rsid w:val="00EC3DB0"/>
    <w:rsid w:val="00EC5D96"/>
    <w:rsid w:val="00EC6837"/>
    <w:rsid w:val="00ED0C37"/>
    <w:rsid w:val="00ED0F5F"/>
    <w:rsid w:val="00ED46CD"/>
    <w:rsid w:val="00ED4DFD"/>
    <w:rsid w:val="00ED59F4"/>
    <w:rsid w:val="00ED6C49"/>
    <w:rsid w:val="00ED7622"/>
    <w:rsid w:val="00ED77AF"/>
    <w:rsid w:val="00ED7F66"/>
    <w:rsid w:val="00EE09FF"/>
    <w:rsid w:val="00EE218F"/>
    <w:rsid w:val="00EE2F0B"/>
    <w:rsid w:val="00EE3C9E"/>
    <w:rsid w:val="00EE3CC2"/>
    <w:rsid w:val="00EE63CB"/>
    <w:rsid w:val="00EF0161"/>
    <w:rsid w:val="00EF2BD6"/>
    <w:rsid w:val="00EF424F"/>
    <w:rsid w:val="00EF4BA8"/>
    <w:rsid w:val="00EF5B96"/>
    <w:rsid w:val="00EF6428"/>
    <w:rsid w:val="00EF6DBE"/>
    <w:rsid w:val="00F03FE2"/>
    <w:rsid w:val="00F163B9"/>
    <w:rsid w:val="00F164CE"/>
    <w:rsid w:val="00F209CB"/>
    <w:rsid w:val="00F21A39"/>
    <w:rsid w:val="00F21CF5"/>
    <w:rsid w:val="00F22B69"/>
    <w:rsid w:val="00F23B52"/>
    <w:rsid w:val="00F25380"/>
    <w:rsid w:val="00F2617E"/>
    <w:rsid w:val="00F26A44"/>
    <w:rsid w:val="00F2719B"/>
    <w:rsid w:val="00F277B8"/>
    <w:rsid w:val="00F279FE"/>
    <w:rsid w:val="00F347B9"/>
    <w:rsid w:val="00F3628D"/>
    <w:rsid w:val="00F37CAF"/>
    <w:rsid w:val="00F40BB6"/>
    <w:rsid w:val="00F429F7"/>
    <w:rsid w:val="00F45292"/>
    <w:rsid w:val="00F46A7B"/>
    <w:rsid w:val="00F46F37"/>
    <w:rsid w:val="00F47C81"/>
    <w:rsid w:val="00F52DF6"/>
    <w:rsid w:val="00F5485F"/>
    <w:rsid w:val="00F56A62"/>
    <w:rsid w:val="00F6070F"/>
    <w:rsid w:val="00F63CF4"/>
    <w:rsid w:val="00F66EF1"/>
    <w:rsid w:val="00F6769D"/>
    <w:rsid w:val="00F7105E"/>
    <w:rsid w:val="00F710DB"/>
    <w:rsid w:val="00F741D6"/>
    <w:rsid w:val="00F75C3E"/>
    <w:rsid w:val="00F76823"/>
    <w:rsid w:val="00F778B5"/>
    <w:rsid w:val="00F81A75"/>
    <w:rsid w:val="00F846C2"/>
    <w:rsid w:val="00F86EAA"/>
    <w:rsid w:val="00F90198"/>
    <w:rsid w:val="00F901E3"/>
    <w:rsid w:val="00F9191C"/>
    <w:rsid w:val="00F92564"/>
    <w:rsid w:val="00F97F34"/>
    <w:rsid w:val="00FA0D3D"/>
    <w:rsid w:val="00FA144E"/>
    <w:rsid w:val="00FA2138"/>
    <w:rsid w:val="00FA2B9E"/>
    <w:rsid w:val="00FA3720"/>
    <w:rsid w:val="00FA4DB1"/>
    <w:rsid w:val="00FA51D2"/>
    <w:rsid w:val="00FA549C"/>
    <w:rsid w:val="00FA5923"/>
    <w:rsid w:val="00FA68B6"/>
    <w:rsid w:val="00FB11CC"/>
    <w:rsid w:val="00FB1297"/>
    <w:rsid w:val="00FB1C65"/>
    <w:rsid w:val="00FB3634"/>
    <w:rsid w:val="00FB47F6"/>
    <w:rsid w:val="00FC0518"/>
    <w:rsid w:val="00FC252B"/>
    <w:rsid w:val="00FC342B"/>
    <w:rsid w:val="00FC3CE1"/>
    <w:rsid w:val="00FC5774"/>
    <w:rsid w:val="00FC5B52"/>
    <w:rsid w:val="00FC5C34"/>
    <w:rsid w:val="00FC6707"/>
    <w:rsid w:val="00FC7AF4"/>
    <w:rsid w:val="00FC7D6C"/>
    <w:rsid w:val="00FD5821"/>
    <w:rsid w:val="00FD6300"/>
    <w:rsid w:val="00FD63CA"/>
    <w:rsid w:val="00FD696C"/>
    <w:rsid w:val="00FD7D10"/>
    <w:rsid w:val="00FE219B"/>
    <w:rsid w:val="00FE3DB0"/>
    <w:rsid w:val="00FF1529"/>
    <w:rsid w:val="00FF342F"/>
    <w:rsid w:val="00FF4BCA"/>
    <w:rsid w:val="00FF6C67"/>
    <w:rsid w:val="00FF720B"/>
    <w:rsid w:val="00FF7FC1"/>
    <w:rsid w:val="0BBDF8F6"/>
    <w:rsid w:val="0FE1D028"/>
    <w:rsid w:val="12479909"/>
    <w:rsid w:val="1A59E257"/>
    <w:rsid w:val="1ADE1479"/>
    <w:rsid w:val="1B5D6B2F"/>
    <w:rsid w:val="1E58018D"/>
    <w:rsid w:val="23AC7944"/>
    <w:rsid w:val="24EB2518"/>
    <w:rsid w:val="25D791FD"/>
    <w:rsid w:val="29C0590C"/>
    <w:rsid w:val="309CE43B"/>
    <w:rsid w:val="38FC1E11"/>
    <w:rsid w:val="3A07A79C"/>
    <w:rsid w:val="3E00B532"/>
    <w:rsid w:val="43390597"/>
    <w:rsid w:val="4398EEF6"/>
    <w:rsid w:val="47A043C5"/>
    <w:rsid w:val="4AA0C78C"/>
    <w:rsid w:val="4DE124A6"/>
    <w:rsid w:val="59180B75"/>
    <w:rsid w:val="5C7FF18E"/>
    <w:rsid w:val="5E2F4136"/>
    <w:rsid w:val="5FE25FB0"/>
    <w:rsid w:val="6268B719"/>
    <w:rsid w:val="6A894F00"/>
    <w:rsid w:val="6AE11C9A"/>
    <w:rsid w:val="709C989E"/>
    <w:rsid w:val="768B311D"/>
    <w:rsid w:val="7A57B9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ADC52147-734E-457B-A0FD-967DCBD1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96C9C"/>
    <w:pPr>
      <w:tabs>
        <w:tab w:val="left" w:pos="567"/>
        <w:tab w:val="right" w:leader="dot" w:pos="9572"/>
      </w:tabs>
      <w:spacing w:after="100"/>
    </w:pPr>
  </w:style>
  <w:style w:type="paragraph" w:styleId="TOC2">
    <w:name w:val="toc 2"/>
    <w:basedOn w:val="Normal"/>
    <w:next w:val="Normal"/>
    <w:autoRedefine/>
    <w:uiPriority w:val="39"/>
    <w:rsid w:val="009123A2"/>
    <w:pPr>
      <w:tabs>
        <w:tab w:val="left" w:pos="709"/>
        <w:tab w:val="left" w:pos="960"/>
        <w:tab w:val="right" w:leader="dot" w:pos="9572"/>
      </w:tabs>
      <w:spacing w:after="100"/>
      <w:ind w:left="142"/>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EB16B7"/>
    <w:pPr>
      <w:spacing w:after="120"/>
    </w:pPr>
  </w:style>
  <w:style w:type="character" w:customStyle="1" w:styleId="BodyTextChar">
    <w:name w:val="Body Text Char"/>
    <w:basedOn w:val="DefaultParagraphFont"/>
    <w:link w:val="BodyText"/>
    <w:uiPriority w:val="99"/>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semiHidden/>
    <w:unhideWhenUsed/>
    <w:rsid w:val="00EB16B7"/>
    <w:pPr>
      <w:numPr>
        <w:numId w:val="2"/>
      </w:numPr>
      <w:contextualSpacing/>
    </w:pPr>
  </w:style>
  <w:style w:type="paragraph" w:styleId="ListBullet2">
    <w:name w:val="List Bullet 2"/>
    <w:basedOn w:val="Normal"/>
    <w:uiPriority w:val="99"/>
    <w:semiHidden/>
    <w:unhideWhenUsed/>
    <w:rsid w:val="00EB16B7"/>
    <w:pPr>
      <w:numPr>
        <w:numId w:val="3"/>
      </w:numPr>
      <w:contextualSpacing/>
    </w:pPr>
  </w:style>
  <w:style w:type="paragraph" w:styleId="ListBullet3">
    <w:name w:val="List Bullet 3"/>
    <w:basedOn w:val="Normal"/>
    <w:uiPriority w:val="99"/>
    <w:semiHidden/>
    <w:unhideWhenUsed/>
    <w:rsid w:val="00EB16B7"/>
    <w:pPr>
      <w:numPr>
        <w:numId w:val="4"/>
      </w:numPr>
      <w:contextualSpacing/>
    </w:pPr>
  </w:style>
  <w:style w:type="paragraph" w:styleId="ListBullet4">
    <w:name w:val="List Bullet 4"/>
    <w:basedOn w:val="Normal"/>
    <w:uiPriority w:val="99"/>
    <w:semiHidden/>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2C5B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2C5B7F"/>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2C5B7F"/>
  </w:style>
  <w:style w:type="character" w:customStyle="1" w:styleId="eop">
    <w:name w:val="eop"/>
    <w:basedOn w:val="DefaultParagraphFont"/>
    <w:rsid w:val="002C5B7F"/>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link w:val="ListParagraph"/>
    <w:uiPriority w:val="34"/>
    <w:locked/>
    <w:rsid w:val="00CC5757"/>
    <w:rPr>
      <w:rFonts w:ascii="Arial" w:eastAsiaTheme="minorEastAsia" w:hAnsi="Arial" w:cs="Arial"/>
      <w:b/>
      <w:color w:val="163475"/>
      <w:sz w:val="24"/>
      <w:lang w:eastAsia="en-AU"/>
    </w:rPr>
  </w:style>
  <w:style w:type="paragraph" w:customStyle="1" w:styleId="TableParagraph">
    <w:name w:val="Table Paragraph"/>
    <w:basedOn w:val="Normal"/>
    <w:uiPriority w:val="1"/>
    <w:qFormat/>
    <w:rsid w:val="00222507"/>
    <w:pPr>
      <w:widowControl w:val="0"/>
      <w:autoSpaceDE w:val="0"/>
      <w:autoSpaceDN w:val="0"/>
      <w:spacing w:before="0" w:after="0" w:line="255" w:lineRule="exact"/>
      <w:ind w:left="107"/>
      <w:jc w:val="left"/>
    </w:pPr>
    <w:rPr>
      <w:rFonts w:eastAsia="Arial"/>
      <w:sz w:val="22"/>
      <w:lang w:val="en-US" w:eastAsia="en-US"/>
    </w:rPr>
  </w:style>
  <w:style w:type="character" w:styleId="CommentReference">
    <w:name w:val="annotation reference"/>
    <w:basedOn w:val="DefaultParagraphFont"/>
    <w:uiPriority w:val="99"/>
    <w:semiHidden/>
    <w:unhideWhenUsed/>
    <w:rsid w:val="00222507"/>
    <w:rPr>
      <w:sz w:val="16"/>
      <w:szCs w:val="16"/>
    </w:rPr>
  </w:style>
  <w:style w:type="character" w:styleId="Mention">
    <w:name w:val="Mention"/>
    <w:basedOn w:val="DefaultParagraphFont"/>
    <w:uiPriority w:val="99"/>
    <w:unhideWhenUsed/>
    <w:rsid w:val="00222507"/>
    <w:rPr>
      <w:color w:val="2B579A"/>
      <w:shd w:val="clear" w:color="auto" w:fill="E1DFDD"/>
    </w:rPr>
  </w:style>
  <w:style w:type="table" w:styleId="GridTable2-Accent1">
    <w:name w:val="Grid Table 2 Accent 1"/>
    <w:basedOn w:val="TableNormal"/>
    <w:uiPriority w:val="47"/>
    <w:rsid w:val="00222507"/>
    <w:pPr>
      <w:spacing w:after="0" w:line="240" w:lineRule="auto"/>
    </w:pPr>
    <w:rPr>
      <w:kern w:val="2"/>
      <w14:ligatures w14:val="standardContextua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8979DB"/>
    <w:rPr>
      <w:color w:val="666666"/>
    </w:rPr>
  </w:style>
  <w:style w:type="table" w:styleId="GridTable4-Accent1">
    <w:name w:val="Grid Table 4 Accent 1"/>
    <w:basedOn w:val="TableNormal"/>
    <w:uiPriority w:val="49"/>
    <w:rsid w:val="00521C1B"/>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xapple-tab-span">
    <w:name w:val="x_apple-tab-span"/>
    <w:basedOn w:val="DefaultParagraphFont"/>
    <w:rsid w:val="005F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80401">
      <w:bodyDiv w:val="1"/>
      <w:marLeft w:val="0"/>
      <w:marRight w:val="0"/>
      <w:marTop w:val="0"/>
      <w:marBottom w:val="0"/>
      <w:divBdr>
        <w:top w:val="none" w:sz="0" w:space="0" w:color="auto"/>
        <w:left w:val="none" w:sz="0" w:space="0" w:color="auto"/>
        <w:bottom w:val="none" w:sz="0" w:space="0" w:color="auto"/>
        <w:right w:val="none" w:sz="0" w:space="0" w:color="auto"/>
      </w:divBdr>
    </w:div>
    <w:div w:id="222566167">
      <w:bodyDiv w:val="1"/>
      <w:marLeft w:val="0"/>
      <w:marRight w:val="0"/>
      <w:marTop w:val="0"/>
      <w:marBottom w:val="0"/>
      <w:divBdr>
        <w:top w:val="none" w:sz="0" w:space="0" w:color="auto"/>
        <w:left w:val="none" w:sz="0" w:space="0" w:color="auto"/>
        <w:bottom w:val="none" w:sz="0" w:space="0" w:color="auto"/>
        <w:right w:val="none" w:sz="0" w:space="0" w:color="auto"/>
      </w:divBdr>
    </w:div>
    <w:div w:id="292712324">
      <w:bodyDiv w:val="1"/>
      <w:marLeft w:val="0"/>
      <w:marRight w:val="0"/>
      <w:marTop w:val="0"/>
      <w:marBottom w:val="0"/>
      <w:divBdr>
        <w:top w:val="none" w:sz="0" w:space="0" w:color="auto"/>
        <w:left w:val="none" w:sz="0" w:space="0" w:color="auto"/>
        <w:bottom w:val="none" w:sz="0" w:space="0" w:color="auto"/>
        <w:right w:val="none" w:sz="0" w:space="0" w:color="auto"/>
      </w:divBdr>
    </w:div>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415130198">
      <w:bodyDiv w:val="1"/>
      <w:marLeft w:val="0"/>
      <w:marRight w:val="0"/>
      <w:marTop w:val="0"/>
      <w:marBottom w:val="0"/>
      <w:divBdr>
        <w:top w:val="none" w:sz="0" w:space="0" w:color="auto"/>
        <w:left w:val="none" w:sz="0" w:space="0" w:color="auto"/>
        <w:bottom w:val="none" w:sz="0" w:space="0" w:color="auto"/>
        <w:right w:val="none" w:sz="0" w:space="0" w:color="auto"/>
      </w:divBdr>
    </w:div>
    <w:div w:id="433403519">
      <w:bodyDiv w:val="1"/>
      <w:marLeft w:val="0"/>
      <w:marRight w:val="0"/>
      <w:marTop w:val="0"/>
      <w:marBottom w:val="0"/>
      <w:divBdr>
        <w:top w:val="none" w:sz="0" w:space="0" w:color="auto"/>
        <w:left w:val="none" w:sz="0" w:space="0" w:color="auto"/>
        <w:bottom w:val="none" w:sz="0" w:space="0" w:color="auto"/>
        <w:right w:val="none" w:sz="0" w:space="0" w:color="auto"/>
      </w:divBdr>
    </w:div>
    <w:div w:id="477037693">
      <w:bodyDiv w:val="1"/>
      <w:marLeft w:val="0"/>
      <w:marRight w:val="0"/>
      <w:marTop w:val="0"/>
      <w:marBottom w:val="0"/>
      <w:divBdr>
        <w:top w:val="none" w:sz="0" w:space="0" w:color="auto"/>
        <w:left w:val="none" w:sz="0" w:space="0" w:color="auto"/>
        <w:bottom w:val="none" w:sz="0" w:space="0" w:color="auto"/>
        <w:right w:val="none" w:sz="0" w:space="0" w:color="auto"/>
      </w:divBdr>
    </w:div>
    <w:div w:id="884562655">
      <w:bodyDiv w:val="1"/>
      <w:marLeft w:val="0"/>
      <w:marRight w:val="0"/>
      <w:marTop w:val="0"/>
      <w:marBottom w:val="0"/>
      <w:divBdr>
        <w:top w:val="none" w:sz="0" w:space="0" w:color="auto"/>
        <w:left w:val="none" w:sz="0" w:space="0" w:color="auto"/>
        <w:bottom w:val="none" w:sz="0" w:space="0" w:color="auto"/>
        <w:right w:val="none" w:sz="0" w:space="0" w:color="auto"/>
      </w:divBdr>
    </w:div>
    <w:div w:id="937257814">
      <w:bodyDiv w:val="1"/>
      <w:marLeft w:val="0"/>
      <w:marRight w:val="0"/>
      <w:marTop w:val="0"/>
      <w:marBottom w:val="0"/>
      <w:divBdr>
        <w:top w:val="none" w:sz="0" w:space="0" w:color="auto"/>
        <w:left w:val="none" w:sz="0" w:space="0" w:color="auto"/>
        <w:bottom w:val="none" w:sz="0" w:space="0" w:color="auto"/>
        <w:right w:val="none" w:sz="0" w:space="0" w:color="auto"/>
      </w:divBdr>
    </w:div>
    <w:div w:id="951287053">
      <w:bodyDiv w:val="1"/>
      <w:marLeft w:val="0"/>
      <w:marRight w:val="0"/>
      <w:marTop w:val="0"/>
      <w:marBottom w:val="0"/>
      <w:divBdr>
        <w:top w:val="none" w:sz="0" w:space="0" w:color="auto"/>
        <w:left w:val="none" w:sz="0" w:space="0" w:color="auto"/>
        <w:bottom w:val="none" w:sz="0" w:space="0" w:color="auto"/>
        <w:right w:val="none" w:sz="0" w:space="0" w:color="auto"/>
      </w:divBdr>
    </w:div>
    <w:div w:id="959727762">
      <w:bodyDiv w:val="1"/>
      <w:marLeft w:val="0"/>
      <w:marRight w:val="0"/>
      <w:marTop w:val="0"/>
      <w:marBottom w:val="0"/>
      <w:divBdr>
        <w:top w:val="none" w:sz="0" w:space="0" w:color="auto"/>
        <w:left w:val="none" w:sz="0" w:space="0" w:color="auto"/>
        <w:bottom w:val="none" w:sz="0" w:space="0" w:color="auto"/>
        <w:right w:val="none" w:sz="0" w:space="0" w:color="auto"/>
      </w:divBdr>
    </w:div>
    <w:div w:id="1026640309">
      <w:bodyDiv w:val="1"/>
      <w:marLeft w:val="0"/>
      <w:marRight w:val="0"/>
      <w:marTop w:val="0"/>
      <w:marBottom w:val="0"/>
      <w:divBdr>
        <w:top w:val="none" w:sz="0" w:space="0" w:color="auto"/>
        <w:left w:val="none" w:sz="0" w:space="0" w:color="auto"/>
        <w:bottom w:val="none" w:sz="0" w:space="0" w:color="auto"/>
        <w:right w:val="none" w:sz="0" w:space="0" w:color="auto"/>
      </w:divBdr>
    </w:div>
    <w:div w:id="1043214810">
      <w:bodyDiv w:val="1"/>
      <w:marLeft w:val="0"/>
      <w:marRight w:val="0"/>
      <w:marTop w:val="0"/>
      <w:marBottom w:val="0"/>
      <w:divBdr>
        <w:top w:val="none" w:sz="0" w:space="0" w:color="auto"/>
        <w:left w:val="none" w:sz="0" w:space="0" w:color="auto"/>
        <w:bottom w:val="none" w:sz="0" w:space="0" w:color="auto"/>
        <w:right w:val="none" w:sz="0" w:space="0" w:color="auto"/>
      </w:divBdr>
    </w:div>
    <w:div w:id="1246846123">
      <w:bodyDiv w:val="1"/>
      <w:marLeft w:val="0"/>
      <w:marRight w:val="0"/>
      <w:marTop w:val="0"/>
      <w:marBottom w:val="0"/>
      <w:divBdr>
        <w:top w:val="none" w:sz="0" w:space="0" w:color="auto"/>
        <w:left w:val="none" w:sz="0" w:space="0" w:color="auto"/>
        <w:bottom w:val="none" w:sz="0" w:space="0" w:color="auto"/>
        <w:right w:val="none" w:sz="0" w:space="0" w:color="auto"/>
      </w:divBdr>
    </w:div>
    <w:div w:id="1315451946">
      <w:bodyDiv w:val="1"/>
      <w:marLeft w:val="0"/>
      <w:marRight w:val="0"/>
      <w:marTop w:val="0"/>
      <w:marBottom w:val="0"/>
      <w:divBdr>
        <w:top w:val="none" w:sz="0" w:space="0" w:color="auto"/>
        <w:left w:val="none" w:sz="0" w:space="0" w:color="auto"/>
        <w:bottom w:val="none" w:sz="0" w:space="0" w:color="auto"/>
        <w:right w:val="none" w:sz="0" w:space="0" w:color="auto"/>
      </w:divBdr>
    </w:div>
    <w:div w:id="1443039282">
      <w:bodyDiv w:val="1"/>
      <w:marLeft w:val="0"/>
      <w:marRight w:val="0"/>
      <w:marTop w:val="0"/>
      <w:marBottom w:val="0"/>
      <w:divBdr>
        <w:top w:val="none" w:sz="0" w:space="0" w:color="auto"/>
        <w:left w:val="none" w:sz="0" w:space="0" w:color="auto"/>
        <w:bottom w:val="none" w:sz="0" w:space="0" w:color="auto"/>
        <w:right w:val="none" w:sz="0" w:space="0" w:color="auto"/>
      </w:divBdr>
    </w:div>
    <w:div w:id="1552810301">
      <w:bodyDiv w:val="1"/>
      <w:marLeft w:val="0"/>
      <w:marRight w:val="0"/>
      <w:marTop w:val="0"/>
      <w:marBottom w:val="0"/>
      <w:divBdr>
        <w:top w:val="none" w:sz="0" w:space="0" w:color="auto"/>
        <w:left w:val="none" w:sz="0" w:space="0" w:color="auto"/>
        <w:bottom w:val="none" w:sz="0" w:space="0" w:color="auto"/>
        <w:right w:val="none" w:sz="0" w:space="0" w:color="auto"/>
      </w:divBdr>
    </w:div>
    <w:div w:id="1564683549">
      <w:bodyDiv w:val="1"/>
      <w:marLeft w:val="0"/>
      <w:marRight w:val="0"/>
      <w:marTop w:val="0"/>
      <w:marBottom w:val="0"/>
      <w:divBdr>
        <w:top w:val="none" w:sz="0" w:space="0" w:color="auto"/>
        <w:left w:val="none" w:sz="0" w:space="0" w:color="auto"/>
        <w:bottom w:val="none" w:sz="0" w:space="0" w:color="auto"/>
        <w:right w:val="none" w:sz="0" w:space="0" w:color="auto"/>
      </w:divBdr>
    </w:div>
    <w:div w:id="1649046816">
      <w:bodyDiv w:val="1"/>
      <w:marLeft w:val="0"/>
      <w:marRight w:val="0"/>
      <w:marTop w:val="0"/>
      <w:marBottom w:val="0"/>
      <w:divBdr>
        <w:top w:val="none" w:sz="0" w:space="0" w:color="auto"/>
        <w:left w:val="none" w:sz="0" w:space="0" w:color="auto"/>
        <w:bottom w:val="none" w:sz="0" w:space="0" w:color="auto"/>
        <w:right w:val="none" w:sz="0" w:space="0" w:color="auto"/>
      </w:divBdr>
    </w:div>
    <w:div w:id="1653945349">
      <w:bodyDiv w:val="1"/>
      <w:marLeft w:val="0"/>
      <w:marRight w:val="0"/>
      <w:marTop w:val="0"/>
      <w:marBottom w:val="0"/>
      <w:divBdr>
        <w:top w:val="none" w:sz="0" w:space="0" w:color="auto"/>
        <w:left w:val="none" w:sz="0" w:space="0" w:color="auto"/>
        <w:bottom w:val="none" w:sz="0" w:space="0" w:color="auto"/>
        <w:right w:val="none" w:sz="0" w:space="0" w:color="auto"/>
      </w:divBdr>
    </w:div>
    <w:div w:id="1655137313">
      <w:bodyDiv w:val="1"/>
      <w:marLeft w:val="0"/>
      <w:marRight w:val="0"/>
      <w:marTop w:val="0"/>
      <w:marBottom w:val="0"/>
      <w:divBdr>
        <w:top w:val="none" w:sz="0" w:space="0" w:color="auto"/>
        <w:left w:val="none" w:sz="0" w:space="0" w:color="auto"/>
        <w:bottom w:val="none" w:sz="0" w:space="0" w:color="auto"/>
        <w:right w:val="none" w:sz="0" w:space="0" w:color="auto"/>
      </w:divBdr>
    </w:div>
    <w:div w:id="1662003914">
      <w:bodyDiv w:val="1"/>
      <w:marLeft w:val="0"/>
      <w:marRight w:val="0"/>
      <w:marTop w:val="0"/>
      <w:marBottom w:val="0"/>
      <w:divBdr>
        <w:top w:val="none" w:sz="0" w:space="0" w:color="auto"/>
        <w:left w:val="none" w:sz="0" w:space="0" w:color="auto"/>
        <w:bottom w:val="none" w:sz="0" w:space="0" w:color="auto"/>
        <w:right w:val="none" w:sz="0" w:space="0" w:color="auto"/>
      </w:divBdr>
    </w:div>
    <w:div w:id="1929386092">
      <w:bodyDiv w:val="1"/>
      <w:marLeft w:val="0"/>
      <w:marRight w:val="0"/>
      <w:marTop w:val="0"/>
      <w:marBottom w:val="0"/>
      <w:divBdr>
        <w:top w:val="none" w:sz="0" w:space="0" w:color="auto"/>
        <w:left w:val="none" w:sz="0" w:space="0" w:color="auto"/>
        <w:bottom w:val="none" w:sz="0" w:space="0" w:color="auto"/>
        <w:right w:val="none" w:sz="0" w:space="0" w:color="auto"/>
      </w:divBdr>
    </w:div>
    <w:div w:id="1990860656">
      <w:bodyDiv w:val="1"/>
      <w:marLeft w:val="0"/>
      <w:marRight w:val="0"/>
      <w:marTop w:val="0"/>
      <w:marBottom w:val="0"/>
      <w:divBdr>
        <w:top w:val="none" w:sz="0" w:space="0" w:color="auto"/>
        <w:left w:val="none" w:sz="0" w:space="0" w:color="auto"/>
        <w:bottom w:val="none" w:sz="0" w:space="0" w:color="auto"/>
        <w:right w:val="none" w:sz="0" w:space="0" w:color="auto"/>
      </w:divBdr>
    </w:div>
    <w:div w:id="2017267322">
      <w:bodyDiv w:val="1"/>
      <w:marLeft w:val="0"/>
      <w:marRight w:val="0"/>
      <w:marTop w:val="0"/>
      <w:marBottom w:val="0"/>
      <w:divBdr>
        <w:top w:val="none" w:sz="0" w:space="0" w:color="auto"/>
        <w:left w:val="none" w:sz="0" w:space="0" w:color="auto"/>
        <w:bottom w:val="none" w:sz="0" w:space="0" w:color="auto"/>
        <w:right w:val="none" w:sz="0" w:space="0" w:color="auto"/>
      </w:divBdr>
    </w:div>
    <w:div w:id="21364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cid:image007.jpg@01DA8CDC.771C7B6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ORGN-317801165-13703</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https://nedlands365.sharepoint.com/sites/organisation/council/_layouts/15/DocIdRedir.aspx?ID=ORGN-317801165-13703</Url>
      <Description>ORGN-317801165-13703</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Nicole Robson</DisplayName>
        <AccountId>4268</AccountId>
        <AccountType/>
      </UserInfo>
      <UserInfo>
        <DisplayName>Kirsty Klimcke</DisplayName>
        <AccountId>1989</AccountId>
        <AccountType/>
      </UserInfo>
      <UserInfo>
        <DisplayName>Roy Winslow</DisplayName>
        <AccountId>707</AccountId>
        <AccountType/>
      </UserInfo>
      <UserInfo>
        <DisplayName>Michael Cole</DisplayName>
        <AccountId>2439</AccountId>
        <AccountType/>
      </UserInfo>
      <UserInfo>
        <DisplayName>Bekkie Irwin</DisplayName>
        <AccountId>3540</AccountId>
        <AccountType/>
      </UserInfo>
      <UserInfo>
        <DisplayName>Finn Macleod</DisplayName>
        <AccountId>2298</AccountId>
        <AccountType/>
      </UserInfo>
      <UserInfo>
        <DisplayName>Tony Free</DisplayName>
        <AccountId>1659</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2.xml><?xml version="1.0" encoding="utf-8"?>
<ds:datastoreItem xmlns:ds="http://schemas.openxmlformats.org/officeDocument/2006/customXml" ds:itemID="{73D9FD16-AEDD-4E80-A24F-94E562FD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25AF2-C86C-48FB-9D2C-B1193253088F}">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b3dba301-5620-44c7-a8fe-21bd50c42e00"/>
    <ds:schemaRef ds:uri="99f90307-c380-4349-a4d3-52955e408d9d"/>
  </ds:schemaRefs>
</ds:datastoreItem>
</file>

<file path=customXml/itemProps4.xml><?xml version="1.0" encoding="utf-8"?>
<ds:datastoreItem xmlns:ds="http://schemas.openxmlformats.org/officeDocument/2006/customXml" ds:itemID="{7DB8AB53-8AB5-45BE-8BED-BE5DFD8A5D9A}">
  <ds:schemaRefs>
    <ds:schemaRef ds:uri="http://schemas.microsoft.com/sharepoint/events"/>
  </ds:schemaRefs>
</ds:datastoreItem>
</file>

<file path=customXml/itemProps5.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4039</Words>
  <Characters>23025</Characters>
  <Application>Microsoft Office Word</Application>
  <DocSecurity>8</DocSecurity>
  <Lines>191</Lines>
  <Paragraphs>54</Paragraphs>
  <ScaleCrop>false</ScaleCrop>
  <Company/>
  <LinksUpToDate>false</LinksUpToDate>
  <CharactersWithSpaces>27010</CharactersWithSpaces>
  <SharedDoc>false</SharedDoc>
  <HLinks>
    <vt:vector size="270" baseType="variant">
      <vt:variant>
        <vt:i4>1900596</vt:i4>
      </vt:variant>
      <vt:variant>
        <vt:i4>260</vt:i4>
      </vt:variant>
      <vt:variant>
        <vt:i4>0</vt:i4>
      </vt:variant>
      <vt:variant>
        <vt:i4>5</vt:i4>
      </vt:variant>
      <vt:variant>
        <vt:lpwstr/>
      </vt:variant>
      <vt:variant>
        <vt:lpwstr>_Toc163138556</vt:lpwstr>
      </vt:variant>
      <vt:variant>
        <vt:i4>1900596</vt:i4>
      </vt:variant>
      <vt:variant>
        <vt:i4>254</vt:i4>
      </vt:variant>
      <vt:variant>
        <vt:i4>0</vt:i4>
      </vt:variant>
      <vt:variant>
        <vt:i4>5</vt:i4>
      </vt:variant>
      <vt:variant>
        <vt:lpwstr/>
      </vt:variant>
      <vt:variant>
        <vt:lpwstr>_Toc163138555</vt:lpwstr>
      </vt:variant>
      <vt:variant>
        <vt:i4>1900596</vt:i4>
      </vt:variant>
      <vt:variant>
        <vt:i4>248</vt:i4>
      </vt:variant>
      <vt:variant>
        <vt:i4>0</vt:i4>
      </vt:variant>
      <vt:variant>
        <vt:i4>5</vt:i4>
      </vt:variant>
      <vt:variant>
        <vt:lpwstr/>
      </vt:variant>
      <vt:variant>
        <vt:lpwstr>_Toc163138554</vt:lpwstr>
      </vt:variant>
      <vt:variant>
        <vt:i4>1900596</vt:i4>
      </vt:variant>
      <vt:variant>
        <vt:i4>242</vt:i4>
      </vt:variant>
      <vt:variant>
        <vt:i4>0</vt:i4>
      </vt:variant>
      <vt:variant>
        <vt:i4>5</vt:i4>
      </vt:variant>
      <vt:variant>
        <vt:lpwstr/>
      </vt:variant>
      <vt:variant>
        <vt:lpwstr>_Toc163138550</vt:lpwstr>
      </vt:variant>
      <vt:variant>
        <vt:i4>1835060</vt:i4>
      </vt:variant>
      <vt:variant>
        <vt:i4>236</vt:i4>
      </vt:variant>
      <vt:variant>
        <vt:i4>0</vt:i4>
      </vt:variant>
      <vt:variant>
        <vt:i4>5</vt:i4>
      </vt:variant>
      <vt:variant>
        <vt:lpwstr/>
      </vt:variant>
      <vt:variant>
        <vt:lpwstr>_Toc163138549</vt:lpwstr>
      </vt:variant>
      <vt:variant>
        <vt:i4>1835060</vt:i4>
      </vt:variant>
      <vt:variant>
        <vt:i4>230</vt:i4>
      </vt:variant>
      <vt:variant>
        <vt:i4>0</vt:i4>
      </vt:variant>
      <vt:variant>
        <vt:i4>5</vt:i4>
      </vt:variant>
      <vt:variant>
        <vt:lpwstr/>
      </vt:variant>
      <vt:variant>
        <vt:lpwstr>_Toc163138548</vt:lpwstr>
      </vt:variant>
      <vt:variant>
        <vt:i4>1703988</vt:i4>
      </vt:variant>
      <vt:variant>
        <vt:i4>224</vt:i4>
      </vt:variant>
      <vt:variant>
        <vt:i4>0</vt:i4>
      </vt:variant>
      <vt:variant>
        <vt:i4>5</vt:i4>
      </vt:variant>
      <vt:variant>
        <vt:lpwstr/>
      </vt:variant>
      <vt:variant>
        <vt:lpwstr>_Toc163138528</vt:lpwstr>
      </vt:variant>
      <vt:variant>
        <vt:i4>1703988</vt:i4>
      </vt:variant>
      <vt:variant>
        <vt:i4>218</vt:i4>
      </vt:variant>
      <vt:variant>
        <vt:i4>0</vt:i4>
      </vt:variant>
      <vt:variant>
        <vt:i4>5</vt:i4>
      </vt:variant>
      <vt:variant>
        <vt:lpwstr/>
      </vt:variant>
      <vt:variant>
        <vt:lpwstr>_Toc163138527</vt:lpwstr>
      </vt:variant>
      <vt:variant>
        <vt:i4>1703988</vt:i4>
      </vt:variant>
      <vt:variant>
        <vt:i4>212</vt:i4>
      </vt:variant>
      <vt:variant>
        <vt:i4>0</vt:i4>
      </vt:variant>
      <vt:variant>
        <vt:i4>5</vt:i4>
      </vt:variant>
      <vt:variant>
        <vt:lpwstr/>
      </vt:variant>
      <vt:variant>
        <vt:lpwstr>_Toc163138525</vt:lpwstr>
      </vt:variant>
      <vt:variant>
        <vt:i4>1703988</vt:i4>
      </vt:variant>
      <vt:variant>
        <vt:i4>206</vt:i4>
      </vt:variant>
      <vt:variant>
        <vt:i4>0</vt:i4>
      </vt:variant>
      <vt:variant>
        <vt:i4>5</vt:i4>
      </vt:variant>
      <vt:variant>
        <vt:lpwstr/>
      </vt:variant>
      <vt:variant>
        <vt:lpwstr>_Toc163138524</vt:lpwstr>
      </vt:variant>
      <vt:variant>
        <vt:i4>1703988</vt:i4>
      </vt:variant>
      <vt:variant>
        <vt:i4>200</vt:i4>
      </vt:variant>
      <vt:variant>
        <vt:i4>0</vt:i4>
      </vt:variant>
      <vt:variant>
        <vt:i4>5</vt:i4>
      </vt:variant>
      <vt:variant>
        <vt:lpwstr/>
      </vt:variant>
      <vt:variant>
        <vt:lpwstr>_Toc163138523</vt:lpwstr>
      </vt:variant>
      <vt:variant>
        <vt:i4>1703988</vt:i4>
      </vt:variant>
      <vt:variant>
        <vt:i4>194</vt:i4>
      </vt:variant>
      <vt:variant>
        <vt:i4>0</vt:i4>
      </vt:variant>
      <vt:variant>
        <vt:i4>5</vt:i4>
      </vt:variant>
      <vt:variant>
        <vt:lpwstr/>
      </vt:variant>
      <vt:variant>
        <vt:lpwstr>_Toc163138522</vt:lpwstr>
      </vt:variant>
      <vt:variant>
        <vt:i4>1703988</vt:i4>
      </vt:variant>
      <vt:variant>
        <vt:i4>188</vt:i4>
      </vt:variant>
      <vt:variant>
        <vt:i4>0</vt:i4>
      </vt:variant>
      <vt:variant>
        <vt:i4>5</vt:i4>
      </vt:variant>
      <vt:variant>
        <vt:lpwstr/>
      </vt:variant>
      <vt:variant>
        <vt:lpwstr>_Toc163138521</vt:lpwstr>
      </vt:variant>
      <vt:variant>
        <vt:i4>1703988</vt:i4>
      </vt:variant>
      <vt:variant>
        <vt:i4>182</vt:i4>
      </vt:variant>
      <vt:variant>
        <vt:i4>0</vt:i4>
      </vt:variant>
      <vt:variant>
        <vt:i4>5</vt:i4>
      </vt:variant>
      <vt:variant>
        <vt:lpwstr/>
      </vt:variant>
      <vt:variant>
        <vt:lpwstr>_Toc163138520</vt:lpwstr>
      </vt:variant>
      <vt:variant>
        <vt:i4>1638452</vt:i4>
      </vt:variant>
      <vt:variant>
        <vt:i4>176</vt:i4>
      </vt:variant>
      <vt:variant>
        <vt:i4>0</vt:i4>
      </vt:variant>
      <vt:variant>
        <vt:i4>5</vt:i4>
      </vt:variant>
      <vt:variant>
        <vt:lpwstr/>
      </vt:variant>
      <vt:variant>
        <vt:lpwstr>_Toc163138518</vt:lpwstr>
      </vt:variant>
      <vt:variant>
        <vt:i4>1638452</vt:i4>
      </vt:variant>
      <vt:variant>
        <vt:i4>170</vt:i4>
      </vt:variant>
      <vt:variant>
        <vt:i4>0</vt:i4>
      </vt:variant>
      <vt:variant>
        <vt:i4>5</vt:i4>
      </vt:variant>
      <vt:variant>
        <vt:lpwstr/>
      </vt:variant>
      <vt:variant>
        <vt:lpwstr>_Toc163138517</vt:lpwstr>
      </vt:variant>
      <vt:variant>
        <vt:i4>1638452</vt:i4>
      </vt:variant>
      <vt:variant>
        <vt:i4>164</vt:i4>
      </vt:variant>
      <vt:variant>
        <vt:i4>0</vt:i4>
      </vt:variant>
      <vt:variant>
        <vt:i4>5</vt:i4>
      </vt:variant>
      <vt:variant>
        <vt:lpwstr/>
      </vt:variant>
      <vt:variant>
        <vt:lpwstr>_Toc163138516</vt:lpwstr>
      </vt:variant>
      <vt:variant>
        <vt:i4>1638452</vt:i4>
      </vt:variant>
      <vt:variant>
        <vt:i4>158</vt:i4>
      </vt:variant>
      <vt:variant>
        <vt:i4>0</vt:i4>
      </vt:variant>
      <vt:variant>
        <vt:i4>5</vt:i4>
      </vt:variant>
      <vt:variant>
        <vt:lpwstr/>
      </vt:variant>
      <vt:variant>
        <vt:lpwstr>_Toc163138515</vt:lpwstr>
      </vt:variant>
      <vt:variant>
        <vt:i4>1638452</vt:i4>
      </vt:variant>
      <vt:variant>
        <vt:i4>152</vt:i4>
      </vt:variant>
      <vt:variant>
        <vt:i4>0</vt:i4>
      </vt:variant>
      <vt:variant>
        <vt:i4>5</vt:i4>
      </vt:variant>
      <vt:variant>
        <vt:lpwstr/>
      </vt:variant>
      <vt:variant>
        <vt:lpwstr>_Toc163138514</vt:lpwstr>
      </vt:variant>
      <vt:variant>
        <vt:i4>1638452</vt:i4>
      </vt:variant>
      <vt:variant>
        <vt:i4>146</vt:i4>
      </vt:variant>
      <vt:variant>
        <vt:i4>0</vt:i4>
      </vt:variant>
      <vt:variant>
        <vt:i4>5</vt:i4>
      </vt:variant>
      <vt:variant>
        <vt:lpwstr/>
      </vt:variant>
      <vt:variant>
        <vt:lpwstr>_Toc163138513</vt:lpwstr>
      </vt:variant>
      <vt:variant>
        <vt:i4>1638452</vt:i4>
      </vt:variant>
      <vt:variant>
        <vt:i4>140</vt:i4>
      </vt:variant>
      <vt:variant>
        <vt:i4>0</vt:i4>
      </vt:variant>
      <vt:variant>
        <vt:i4>5</vt:i4>
      </vt:variant>
      <vt:variant>
        <vt:lpwstr/>
      </vt:variant>
      <vt:variant>
        <vt:lpwstr>_Toc163138512</vt:lpwstr>
      </vt:variant>
      <vt:variant>
        <vt:i4>1638452</vt:i4>
      </vt:variant>
      <vt:variant>
        <vt:i4>134</vt:i4>
      </vt:variant>
      <vt:variant>
        <vt:i4>0</vt:i4>
      </vt:variant>
      <vt:variant>
        <vt:i4>5</vt:i4>
      </vt:variant>
      <vt:variant>
        <vt:lpwstr/>
      </vt:variant>
      <vt:variant>
        <vt:lpwstr>_Toc163138511</vt:lpwstr>
      </vt:variant>
      <vt:variant>
        <vt:i4>1638452</vt:i4>
      </vt:variant>
      <vt:variant>
        <vt:i4>128</vt:i4>
      </vt:variant>
      <vt:variant>
        <vt:i4>0</vt:i4>
      </vt:variant>
      <vt:variant>
        <vt:i4>5</vt:i4>
      </vt:variant>
      <vt:variant>
        <vt:lpwstr/>
      </vt:variant>
      <vt:variant>
        <vt:lpwstr>_Toc163138510</vt:lpwstr>
      </vt:variant>
      <vt:variant>
        <vt:i4>1572916</vt:i4>
      </vt:variant>
      <vt:variant>
        <vt:i4>122</vt:i4>
      </vt:variant>
      <vt:variant>
        <vt:i4>0</vt:i4>
      </vt:variant>
      <vt:variant>
        <vt:i4>5</vt:i4>
      </vt:variant>
      <vt:variant>
        <vt:lpwstr/>
      </vt:variant>
      <vt:variant>
        <vt:lpwstr>_Toc163138509</vt:lpwstr>
      </vt:variant>
      <vt:variant>
        <vt:i4>1572916</vt:i4>
      </vt:variant>
      <vt:variant>
        <vt:i4>116</vt:i4>
      </vt:variant>
      <vt:variant>
        <vt:i4>0</vt:i4>
      </vt:variant>
      <vt:variant>
        <vt:i4>5</vt:i4>
      </vt:variant>
      <vt:variant>
        <vt:lpwstr/>
      </vt:variant>
      <vt:variant>
        <vt:lpwstr>_Toc163138508</vt:lpwstr>
      </vt:variant>
      <vt:variant>
        <vt:i4>1114165</vt:i4>
      </vt:variant>
      <vt:variant>
        <vt:i4>110</vt:i4>
      </vt:variant>
      <vt:variant>
        <vt:i4>0</vt:i4>
      </vt:variant>
      <vt:variant>
        <vt:i4>5</vt:i4>
      </vt:variant>
      <vt:variant>
        <vt:lpwstr/>
      </vt:variant>
      <vt:variant>
        <vt:lpwstr>_Toc163138491</vt:lpwstr>
      </vt:variant>
      <vt:variant>
        <vt:i4>2031669</vt:i4>
      </vt:variant>
      <vt:variant>
        <vt:i4>104</vt:i4>
      </vt:variant>
      <vt:variant>
        <vt:i4>0</vt:i4>
      </vt:variant>
      <vt:variant>
        <vt:i4>5</vt:i4>
      </vt:variant>
      <vt:variant>
        <vt:lpwstr/>
      </vt:variant>
      <vt:variant>
        <vt:lpwstr>_Toc163138474</vt:lpwstr>
      </vt:variant>
      <vt:variant>
        <vt:i4>2031669</vt:i4>
      </vt:variant>
      <vt:variant>
        <vt:i4>98</vt:i4>
      </vt:variant>
      <vt:variant>
        <vt:i4>0</vt:i4>
      </vt:variant>
      <vt:variant>
        <vt:i4>5</vt:i4>
      </vt:variant>
      <vt:variant>
        <vt:lpwstr/>
      </vt:variant>
      <vt:variant>
        <vt:lpwstr>_Toc163138473</vt:lpwstr>
      </vt:variant>
      <vt:variant>
        <vt:i4>2031669</vt:i4>
      </vt:variant>
      <vt:variant>
        <vt:i4>92</vt:i4>
      </vt:variant>
      <vt:variant>
        <vt:i4>0</vt:i4>
      </vt:variant>
      <vt:variant>
        <vt:i4>5</vt:i4>
      </vt:variant>
      <vt:variant>
        <vt:lpwstr/>
      </vt:variant>
      <vt:variant>
        <vt:lpwstr>_Toc163138472</vt:lpwstr>
      </vt:variant>
      <vt:variant>
        <vt:i4>2031669</vt:i4>
      </vt:variant>
      <vt:variant>
        <vt:i4>86</vt:i4>
      </vt:variant>
      <vt:variant>
        <vt:i4>0</vt:i4>
      </vt:variant>
      <vt:variant>
        <vt:i4>5</vt:i4>
      </vt:variant>
      <vt:variant>
        <vt:lpwstr/>
      </vt:variant>
      <vt:variant>
        <vt:lpwstr>_Toc163138471</vt:lpwstr>
      </vt:variant>
      <vt:variant>
        <vt:i4>2031669</vt:i4>
      </vt:variant>
      <vt:variant>
        <vt:i4>80</vt:i4>
      </vt:variant>
      <vt:variant>
        <vt:i4>0</vt:i4>
      </vt:variant>
      <vt:variant>
        <vt:i4>5</vt:i4>
      </vt:variant>
      <vt:variant>
        <vt:lpwstr/>
      </vt:variant>
      <vt:variant>
        <vt:lpwstr>_Toc163138470</vt:lpwstr>
      </vt:variant>
      <vt:variant>
        <vt:i4>1966133</vt:i4>
      </vt:variant>
      <vt:variant>
        <vt:i4>74</vt:i4>
      </vt:variant>
      <vt:variant>
        <vt:i4>0</vt:i4>
      </vt:variant>
      <vt:variant>
        <vt:i4>5</vt:i4>
      </vt:variant>
      <vt:variant>
        <vt:lpwstr/>
      </vt:variant>
      <vt:variant>
        <vt:lpwstr>_Toc163138469</vt:lpwstr>
      </vt:variant>
      <vt:variant>
        <vt:i4>1966133</vt:i4>
      </vt:variant>
      <vt:variant>
        <vt:i4>68</vt:i4>
      </vt:variant>
      <vt:variant>
        <vt:i4>0</vt:i4>
      </vt:variant>
      <vt:variant>
        <vt:i4>5</vt:i4>
      </vt:variant>
      <vt:variant>
        <vt:lpwstr/>
      </vt:variant>
      <vt:variant>
        <vt:lpwstr>_Toc163138468</vt:lpwstr>
      </vt:variant>
      <vt:variant>
        <vt:i4>1966133</vt:i4>
      </vt:variant>
      <vt:variant>
        <vt:i4>62</vt:i4>
      </vt:variant>
      <vt:variant>
        <vt:i4>0</vt:i4>
      </vt:variant>
      <vt:variant>
        <vt:i4>5</vt:i4>
      </vt:variant>
      <vt:variant>
        <vt:lpwstr/>
      </vt:variant>
      <vt:variant>
        <vt:lpwstr>_Toc163138467</vt:lpwstr>
      </vt:variant>
      <vt:variant>
        <vt:i4>1966133</vt:i4>
      </vt:variant>
      <vt:variant>
        <vt:i4>56</vt:i4>
      </vt:variant>
      <vt:variant>
        <vt:i4>0</vt:i4>
      </vt:variant>
      <vt:variant>
        <vt:i4>5</vt:i4>
      </vt:variant>
      <vt:variant>
        <vt:lpwstr/>
      </vt:variant>
      <vt:variant>
        <vt:lpwstr>_Toc163138466</vt:lpwstr>
      </vt:variant>
      <vt:variant>
        <vt:i4>1966133</vt:i4>
      </vt:variant>
      <vt:variant>
        <vt:i4>50</vt:i4>
      </vt:variant>
      <vt:variant>
        <vt:i4>0</vt:i4>
      </vt:variant>
      <vt:variant>
        <vt:i4>5</vt:i4>
      </vt:variant>
      <vt:variant>
        <vt:lpwstr/>
      </vt:variant>
      <vt:variant>
        <vt:lpwstr>_Toc163138465</vt:lpwstr>
      </vt:variant>
      <vt:variant>
        <vt:i4>1966133</vt:i4>
      </vt:variant>
      <vt:variant>
        <vt:i4>44</vt:i4>
      </vt:variant>
      <vt:variant>
        <vt:i4>0</vt:i4>
      </vt:variant>
      <vt:variant>
        <vt:i4>5</vt:i4>
      </vt:variant>
      <vt:variant>
        <vt:lpwstr/>
      </vt:variant>
      <vt:variant>
        <vt:lpwstr>_Toc163138464</vt:lpwstr>
      </vt:variant>
      <vt:variant>
        <vt:i4>1966133</vt:i4>
      </vt:variant>
      <vt:variant>
        <vt:i4>38</vt:i4>
      </vt:variant>
      <vt:variant>
        <vt:i4>0</vt:i4>
      </vt:variant>
      <vt:variant>
        <vt:i4>5</vt:i4>
      </vt:variant>
      <vt:variant>
        <vt:lpwstr/>
      </vt:variant>
      <vt:variant>
        <vt:lpwstr>_Toc163138463</vt:lpwstr>
      </vt:variant>
      <vt:variant>
        <vt:i4>1966133</vt:i4>
      </vt:variant>
      <vt:variant>
        <vt:i4>32</vt:i4>
      </vt:variant>
      <vt:variant>
        <vt:i4>0</vt:i4>
      </vt:variant>
      <vt:variant>
        <vt:i4>5</vt:i4>
      </vt:variant>
      <vt:variant>
        <vt:lpwstr/>
      </vt:variant>
      <vt:variant>
        <vt:lpwstr>_Toc163138462</vt:lpwstr>
      </vt:variant>
      <vt:variant>
        <vt:i4>1966133</vt:i4>
      </vt:variant>
      <vt:variant>
        <vt:i4>26</vt:i4>
      </vt:variant>
      <vt:variant>
        <vt:i4>0</vt:i4>
      </vt:variant>
      <vt:variant>
        <vt:i4>5</vt:i4>
      </vt:variant>
      <vt:variant>
        <vt:lpwstr/>
      </vt:variant>
      <vt:variant>
        <vt:lpwstr>_Toc163138461</vt:lpwstr>
      </vt:variant>
      <vt:variant>
        <vt:i4>1966133</vt:i4>
      </vt:variant>
      <vt:variant>
        <vt:i4>20</vt:i4>
      </vt:variant>
      <vt:variant>
        <vt:i4>0</vt:i4>
      </vt:variant>
      <vt:variant>
        <vt:i4>5</vt:i4>
      </vt:variant>
      <vt:variant>
        <vt:lpwstr/>
      </vt:variant>
      <vt:variant>
        <vt:lpwstr>_Toc163138460</vt:lpwstr>
      </vt:variant>
      <vt:variant>
        <vt:i4>1900597</vt:i4>
      </vt:variant>
      <vt:variant>
        <vt:i4>14</vt:i4>
      </vt:variant>
      <vt:variant>
        <vt:i4>0</vt:i4>
      </vt:variant>
      <vt:variant>
        <vt:i4>5</vt:i4>
      </vt:variant>
      <vt:variant>
        <vt:lpwstr/>
      </vt:variant>
      <vt:variant>
        <vt:lpwstr>_Toc163138459</vt:lpwstr>
      </vt:variant>
      <vt:variant>
        <vt:i4>1900597</vt:i4>
      </vt:variant>
      <vt:variant>
        <vt:i4>8</vt:i4>
      </vt:variant>
      <vt:variant>
        <vt:i4>0</vt:i4>
      </vt:variant>
      <vt:variant>
        <vt:i4>5</vt:i4>
      </vt:variant>
      <vt:variant>
        <vt:lpwstr/>
      </vt:variant>
      <vt:variant>
        <vt:lpwstr>_Toc163138458</vt:lpwstr>
      </vt:variant>
      <vt:variant>
        <vt:i4>2424955</vt:i4>
      </vt:variant>
      <vt:variant>
        <vt:i4>3</vt:i4>
      </vt:variant>
      <vt:variant>
        <vt:i4>0</vt:i4>
      </vt:variant>
      <vt:variant>
        <vt:i4>5</vt:i4>
      </vt:variant>
      <vt:variant>
        <vt:lpwstr>https://www.nedlands.wa.gov.au/public-address-registration-form</vt:lpwstr>
      </vt:variant>
      <vt:variant>
        <vt:lpwstr/>
      </vt:variant>
      <vt:variant>
        <vt:i4>4915310</vt:i4>
      </vt:variant>
      <vt:variant>
        <vt:i4>0</vt:i4>
      </vt:variant>
      <vt:variant>
        <vt:i4>0</vt:i4>
      </vt:variant>
      <vt:variant>
        <vt:i4>5</vt:i4>
      </vt:variant>
      <vt:variant>
        <vt:lpwstr>mailto:council@nedlands.wa.gov.au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Council Meeting Agenda Forum Notes - 9 April</dc:title>
  <dc:subject/>
  <dc:creator>Nicole Ceric</dc:creator>
  <cp:keywords/>
  <cp:lastModifiedBy>Nicole Robson</cp:lastModifiedBy>
  <cp:revision>3</cp:revision>
  <cp:lastPrinted>2024-08-16T01:48:00Z</cp:lastPrinted>
  <dcterms:created xsi:type="dcterms:W3CDTF">2024-08-16T01:48:00Z</dcterms:created>
  <dcterms:modified xsi:type="dcterms:W3CDTF">2024-08-16T01:49:00Z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Subject Matter">
    <vt:lpwstr>140</vt:lpwstr>
  </property>
  <property fmtid="{D5CDD505-2E9C-101B-9397-08002B2CF9AE}" pid="9" name="_dlc_DocIdItemGuid">
    <vt:lpwstr>7d89fd77-a24e-437a-8cc7-fc7041ccc189</vt:lpwstr>
  </property>
  <property fmtid="{D5CDD505-2E9C-101B-9397-08002B2CF9AE}" pid="10" name="_docset_NoMedatataSyncRequired">
    <vt:lpwstr>True</vt:lpwstr>
  </property>
</Properties>
</file>