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8840530"/>
        <w:docPartObj>
          <w:docPartGallery w:val="Cover Pages"/>
          <w:docPartUnique/>
        </w:docPartObj>
      </w:sdtPr>
      <w:sdtEndPr>
        <w:rPr>
          <w:rFonts w:eastAsia="Times New Roman"/>
          <w:b/>
          <w:bCs/>
          <w:color w:val="FFFFFF" w:themeColor="background1"/>
          <w:sz w:val="96"/>
          <w:szCs w:val="96"/>
          <w:lang w:eastAsia="en-US"/>
        </w:rPr>
      </w:sdtEndPr>
      <w:sdtContent>
        <w:p w14:paraId="216E8E4F" w14:textId="484D1BB7" w:rsidR="00084922" w:rsidRDefault="00567B02" w:rsidP="00130886">
          <w:pPr>
            <w:spacing w:before="0" w:after="0" w:line="240" w:lineRule="auto"/>
            <w:rPr>
              <w:rFonts w:eastAsia="Times New Roman"/>
              <w:b/>
              <w:color w:val="FFFFFF" w:themeColor="background1"/>
              <w:sz w:val="96"/>
              <w:szCs w:val="96"/>
              <w:lang w:eastAsia="en-US"/>
            </w:rPr>
          </w:pPr>
          <w:r>
            <w:rPr>
              <w:noProof/>
            </w:rPr>
            <mc:AlternateContent>
              <mc:Choice Requires="wps">
                <w:drawing>
                  <wp:anchor distT="0" distB="0" distL="114300" distR="114300" simplePos="0" relativeHeight="251658241" behindDoc="1" locked="0" layoutInCell="1" allowOverlap="1" wp14:anchorId="216E93A8" wp14:editId="5357A0BD">
                    <wp:simplePos x="0" y="0"/>
                    <wp:positionH relativeFrom="page">
                      <wp:posOffset>-57150</wp:posOffset>
                    </wp:positionH>
                    <wp:positionV relativeFrom="paragraph">
                      <wp:posOffset>-1079500</wp:posOffset>
                    </wp:positionV>
                    <wp:extent cx="7610475" cy="4772025"/>
                    <wp:effectExtent l="0" t="0" r="9525" b="9525"/>
                    <wp:wrapNone/>
                    <wp:docPr id="5" name="Rectangle 5" descr="P1#y1"/>
                    <wp:cNvGraphicFramePr/>
                    <a:graphic xmlns:a="http://schemas.openxmlformats.org/drawingml/2006/main">
                      <a:graphicData uri="http://schemas.microsoft.com/office/word/2010/wordprocessingShape">
                        <wps:wsp>
                          <wps:cNvSpPr/>
                          <wps:spPr>
                            <a:xfrm>
                              <a:off x="0" y="0"/>
                              <a:ext cx="7610475" cy="4772025"/>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2770A08" id="Rectangle 5" o:spid="_x0000_s1026" alt="P1#y1" style="position:absolute;margin-left:-4.5pt;margin-top:-85pt;width:599.25pt;height:375.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" fillcolor="#00205b" stroked="f" strokeweight="1pt">
                    <w10:wrap anchorx="page"/>
                  </v:rect>
                </w:pict>
              </mc:Fallback>
            </mc:AlternateContent>
          </w:r>
          <w:r w:rsidR="00B5721D">
            <w:rPr>
              <w:noProof/>
            </w:rPr>
            <w:drawing>
              <wp:anchor distT="0" distB="0" distL="114300" distR="114300" simplePos="0" relativeHeight="251658242" behindDoc="1" locked="0" layoutInCell="1" allowOverlap="1" wp14:anchorId="216E93A2" wp14:editId="1C96C6D7">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sidR="00B5721D">
            <w:rPr>
              <w:noProof/>
            </w:rPr>
            <mc:AlternateContent>
              <mc:Choice Requires="wps">
                <w:drawing>
                  <wp:anchor distT="0" distB="0" distL="114300" distR="114300" simplePos="0" relativeHeight="251658240" behindDoc="0" locked="0" layoutInCell="1" allowOverlap="1" wp14:anchorId="216E93A4" wp14:editId="3FC2D087">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7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5C68133" w14:textId="77777777" w:rsidR="00BF0BAE" w:rsidRDefault="00BF0BAE" w:rsidP="00084922">
                                <w:pPr>
                                  <w:ind w:hanging="1701"/>
                                  <w:jc w:val="left"/>
                                  <w:rPr>
                                    <w:rFonts w:eastAsia="Times New Roman"/>
                                    <w:b/>
                                    <w:noProof/>
                                    <w:color w:val="FFFFFF" w:themeColor="background1"/>
                                    <w:sz w:val="96"/>
                                    <w:szCs w:val="96"/>
                                    <w:lang w:eastAsia="en-US"/>
                                  </w:rPr>
                                </w:pPr>
                              </w:p>
                              <w:p w14:paraId="57076DBB" w14:textId="54B42BEB" w:rsidR="00F92FEC" w:rsidRDefault="00F92FEC" w:rsidP="00841104">
                                <w:pPr>
                                  <w:ind w:hanging="1701"/>
                                  <w:jc w:val="left"/>
                                  <w:rPr>
                                    <w:rFonts w:eastAsia="Times New Roman"/>
                                    <w:b/>
                                    <w:noProof/>
                                    <w:color w:val="FFFFFF" w:themeColor="background1"/>
                                    <w:sz w:val="96"/>
                                    <w:szCs w:val="96"/>
                                    <w:lang w:eastAsia="en-US"/>
                                  </w:rPr>
                                </w:pPr>
                                <w:r>
                                  <w:rPr>
                                    <w:rFonts w:eastAsia="Times New Roman"/>
                                    <w:b/>
                                    <w:noProof/>
                                    <w:color w:val="FFFFFF" w:themeColor="background1"/>
                                    <w:sz w:val="96"/>
                                    <w:szCs w:val="96"/>
                                    <w:lang w:eastAsia="en-US"/>
                                  </w:rPr>
                                  <w:t>PUBLIC</w:t>
                                </w:r>
                              </w:p>
                              <w:p w14:paraId="1F71C8B5" w14:textId="1F05AEA4" w:rsidR="000D2770" w:rsidRPr="00F92FEC" w:rsidRDefault="00B5721D" w:rsidP="00F92FEC">
                                <w:pPr>
                                  <w:ind w:hanging="1701"/>
                                  <w:jc w:val="left"/>
                                  <w:rPr>
                                    <w:rFonts w:eastAsia="Times New Roman"/>
                                    <w:b/>
                                    <w:noProof/>
                                    <w:color w:val="FFFFFF" w:themeColor="background1"/>
                                    <w:sz w:val="96"/>
                                    <w:szCs w:val="96"/>
                                    <w:lang w:eastAsia="en-US"/>
                                  </w:rPr>
                                </w:pPr>
                                <w:r w:rsidRPr="00D7591D">
                                  <w:rPr>
                                    <w:rFonts w:eastAsia="Times New Roman"/>
                                    <w:b/>
                                    <w:noProof/>
                                    <w:color w:val="FFFFFF" w:themeColor="background1"/>
                                    <w:sz w:val="96"/>
                                    <w:szCs w:val="96"/>
                                    <w:lang w:eastAsia="en-US"/>
                                  </w:rPr>
                                  <w:t>AGENDA</w:t>
                                </w:r>
                                <w:r w:rsidR="007D420F">
                                  <w:rPr>
                                    <w:rFonts w:eastAsia="Times New Roman"/>
                                    <w:b/>
                                    <w:noProof/>
                                    <w:color w:val="FFFFFF" w:themeColor="background1"/>
                                    <w:sz w:val="96"/>
                                    <w:szCs w:val="96"/>
                                    <w:lang w:eastAsia="en-US"/>
                                  </w:rPr>
                                  <w:t xml:space="preserve"> </w:t>
                                </w:r>
                              </w:p>
                              <w:p w14:paraId="216E9518" w14:textId="438D5139" w:rsidR="00084922" w:rsidRPr="00D7591D" w:rsidRDefault="00B5721D"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Council Meeting Agenda</w:t>
                                </w:r>
                                <w:r w:rsidR="003C1286">
                                  <w:rPr>
                                    <w:rFonts w:ascii="Acumin Pro" w:eastAsia="Times New Roman" w:hAnsi="Acumin Pro" w:cstheme="minorHAnsi"/>
                                    <w:b/>
                                    <w:noProof/>
                                    <w:color w:val="FFFFFF" w:themeColor="background1"/>
                                    <w:sz w:val="44"/>
                                    <w:szCs w:val="44"/>
                                    <w:lang w:eastAsia="en-US"/>
                                  </w:rPr>
                                  <w:t xml:space="preserve"> Forum</w:t>
                                </w:r>
                              </w:p>
                              <w:p w14:paraId="216E9519" w14:textId="2ADDFFCC" w:rsidR="00084922" w:rsidRPr="00D7591D" w:rsidRDefault="00B5721D" w:rsidP="00084922">
                                <w:pPr>
                                  <w:ind w:left="-1701"/>
                                  <w:jc w:val="left"/>
                                  <w:rPr>
                                    <w:rFonts w:ascii="Acumin Pro" w:eastAsia="Times New Roman" w:hAnsi="Acumin Pro" w:cstheme="minorHAnsi"/>
                                    <w:b/>
                                    <w:color w:val="FFFFFF" w:themeColor="background1"/>
                                    <w:sz w:val="32"/>
                                    <w:szCs w:val="32"/>
                                    <w:lang w:eastAsia="en-US"/>
                                  </w:rPr>
                                </w:pPr>
                                <w:r w:rsidRPr="00D7591D">
                                  <w:rPr>
                                    <w:rFonts w:ascii="Acumin Pro" w:eastAsia="Times New Roman" w:hAnsi="Acumin Pro" w:cstheme="minorHAnsi"/>
                                    <w:b/>
                                    <w:noProof/>
                                    <w:color w:val="FFFFFF" w:themeColor="background1"/>
                                    <w:sz w:val="32"/>
                                    <w:szCs w:val="32"/>
                                    <w:lang w:eastAsia="en-US"/>
                                  </w:rPr>
                                  <w:t xml:space="preserve">Tuesday, </w:t>
                                </w:r>
                                <w:r w:rsidR="00722778">
                                  <w:rPr>
                                    <w:rFonts w:ascii="Acumin Pro" w:eastAsia="Times New Roman" w:hAnsi="Acumin Pro" w:cstheme="minorHAnsi"/>
                                    <w:b/>
                                    <w:noProof/>
                                    <w:color w:val="FFFFFF" w:themeColor="background1"/>
                                    <w:sz w:val="32"/>
                                    <w:szCs w:val="32"/>
                                    <w:lang w:eastAsia="en-US"/>
                                  </w:rPr>
                                  <w:t>13 August</w:t>
                                </w:r>
                                <w:r w:rsidR="000802BC">
                                  <w:rPr>
                                    <w:rFonts w:ascii="Acumin Pro" w:eastAsia="Times New Roman" w:hAnsi="Acumin Pro" w:cstheme="minorHAnsi"/>
                                    <w:b/>
                                    <w:noProof/>
                                    <w:color w:val="FFFFFF" w:themeColor="background1"/>
                                    <w:sz w:val="32"/>
                                    <w:szCs w:val="32"/>
                                    <w:lang w:eastAsia="en-US"/>
                                  </w:rPr>
                                  <w:t xml:space="preserve"> </w:t>
                                </w:r>
                                <w:r w:rsidR="003C1286">
                                  <w:rPr>
                                    <w:rFonts w:ascii="Acumin Pro" w:eastAsia="Times New Roman" w:hAnsi="Acumin Pro" w:cstheme="minorHAnsi"/>
                                    <w:b/>
                                    <w:noProof/>
                                    <w:color w:val="FFFFFF" w:themeColor="background1"/>
                                    <w:sz w:val="32"/>
                                    <w:szCs w:val="32"/>
                                    <w:lang w:eastAsia="en-US"/>
                                  </w:rPr>
                                  <w:t>2024</w:t>
                                </w:r>
                              </w:p>
                              <w:p w14:paraId="216E951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216E93A4" id="_x0000_t202" coordsize="21600,21600" o:spt="202" path="m,l,21600r21600,l21600,xe">
                    <v:stroke joinstyle="miter"/>
                    <v:path gradientshapeok="t" o:connecttype="rect"/>
                  </v:shapetype>
                  <v:shape id="Text Box 154" o:spid="_x0000_s1026" type="#_x0000_t202" alt="P1TB7bA#y1" style="position:absolute;left:0;text-align:left;margin-left:-44.45pt;margin-top:59.05pt;width:560.2pt;height:305.2pt;z-index:251658240;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" filled="f" strokeweight=".5pt">
                    <v:stroke opacity="0" joinstyle="round"/>
                    <v:textbox inset="126pt,0,54pt,0">
                      <w:txbxContent>
                        <w:p w14:paraId="45C68133" w14:textId="77777777" w:rsidR="00BF0BAE" w:rsidRDefault="00BF0BAE" w:rsidP="00084922">
                          <w:pPr>
                            <w:ind w:hanging="1701"/>
                            <w:jc w:val="left"/>
                            <w:rPr>
                              <w:rFonts w:eastAsia="Times New Roman"/>
                              <w:b/>
                              <w:noProof/>
                              <w:color w:val="FFFFFF" w:themeColor="background1"/>
                              <w:sz w:val="96"/>
                              <w:szCs w:val="96"/>
                              <w:lang w:eastAsia="en-US"/>
                            </w:rPr>
                          </w:pPr>
                        </w:p>
                        <w:p w14:paraId="57076DBB" w14:textId="54B42BEB" w:rsidR="00F92FEC" w:rsidRDefault="00F92FEC" w:rsidP="00841104">
                          <w:pPr>
                            <w:ind w:hanging="1701"/>
                            <w:jc w:val="left"/>
                            <w:rPr>
                              <w:rFonts w:eastAsia="Times New Roman"/>
                              <w:b/>
                              <w:noProof/>
                              <w:color w:val="FFFFFF" w:themeColor="background1"/>
                              <w:sz w:val="96"/>
                              <w:szCs w:val="96"/>
                              <w:lang w:eastAsia="en-US"/>
                            </w:rPr>
                          </w:pPr>
                          <w:r>
                            <w:rPr>
                              <w:rFonts w:eastAsia="Times New Roman"/>
                              <w:b/>
                              <w:noProof/>
                              <w:color w:val="FFFFFF" w:themeColor="background1"/>
                              <w:sz w:val="96"/>
                              <w:szCs w:val="96"/>
                              <w:lang w:eastAsia="en-US"/>
                            </w:rPr>
                            <w:t>PUBLIC</w:t>
                          </w:r>
                        </w:p>
                        <w:p w14:paraId="1F71C8B5" w14:textId="1F05AEA4" w:rsidR="000D2770" w:rsidRPr="00F92FEC" w:rsidRDefault="00B5721D" w:rsidP="00F92FEC">
                          <w:pPr>
                            <w:ind w:hanging="1701"/>
                            <w:jc w:val="left"/>
                            <w:rPr>
                              <w:rFonts w:eastAsia="Times New Roman"/>
                              <w:b/>
                              <w:noProof/>
                              <w:color w:val="FFFFFF" w:themeColor="background1"/>
                              <w:sz w:val="96"/>
                              <w:szCs w:val="96"/>
                              <w:lang w:eastAsia="en-US"/>
                            </w:rPr>
                          </w:pPr>
                          <w:r w:rsidRPr="00D7591D">
                            <w:rPr>
                              <w:rFonts w:eastAsia="Times New Roman"/>
                              <w:b/>
                              <w:noProof/>
                              <w:color w:val="FFFFFF" w:themeColor="background1"/>
                              <w:sz w:val="96"/>
                              <w:szCs w:val="96"/>
                              <w:lang w:eastAsia="en-US"/>
                            </w:rPr>
                            <w:t>AGENDA</w:t>
                          </w:r>
                          <w:r w:rsidR="007D420F">
                            <w:rPr>
                              <w:rFonts w:eastAsia="Times New Roman"/>
                              <w:b/>
                              <w:noProof/>
                              <w:color w:val="FFFFFF" w:themeColor="background1"/>
                              <w:sz w:val="96"/>
                              <w:szCs w:val="96"/>
                              <w:lang w:eastAsia="en-US"/>
                            </w:rPr>
                            <w:t xml:space="preserve"> </w:t>
                          </w:r>
                        </w:p>
                        <w:p w14:paraId="216E9518" w14:textId="438D5139" w:rsidR="00084922" w:rsidRPr="00D7591D" w:rsidRDefault="00B5721D"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Council Meeting Agenda</w:t>
                          </w:r>
                          <w:r w:rsidR="003C1286">
                            <w:rPr>
                              <w:rFonts w:ascii="Acumin Pro" w:eastAsia="Times New Roman" w:hAnsi="Acumin Pro" w:cstheme="minorHAnsi"/>
                              <w:b/>
                              <w:noProof/>
                              <w:color w:val="FFFFFF" w:themeColor="background1"/>
                              <w:sz w:val="44"/>
                              <w:szCs w:val="44"/>
                              <w:lang w:eastAsia="en-US"/>
                            </w:rPr>
                            <w:t xml:space="preserve"> Forum</w:t>
                          </w:r>
                        </w:p>
                        <w:p w14:paraId="216E9519" w14:textId="2ADDFFCC" w:rsidR="00084922" w:rsidRPr="00D7591D" w:rsidRDefault="00B5721D" w:rsidP="00084922">
                          <w:pPr>
                            <w:ind w:left="-1701"/>
                            <w:jc w:val="left"/>
                            <w:rPr>
                              <w:rFonts w:ascii="Acumin Pro" w:eastAsia="Times New Roman" w:hAnsi="Acumin Pro" w:cstheme="minorHAnsi"/>
                              <w:b/>
                              <w:color w:val="FFFFFF" w:themeColor="background1"/>
                              <w:sz w:val="32"/>
                              <w:szCs w:val="32"/>
                              <w:lang w:eastAsia="en-US"/>
                            </w:rPr>
                          </w:pPr>
                          <w:r w:rsidRPr="00D7591D">
                            <w:rPr>
                              <w:rFonts w:ascii="Acumin Pro" w:eastAsia="Times New Roman" w:hAnsi="Acumin Pro" w:cstheme="minorHAnsi"/>
                              <w:b/>
                              <w:noProof/>
                              <w:color w:val="FFFFFF" w:themeColor="background1"/>
                              <w:sz w:val="32"/>
                              <w:szCs w:val="32"/>
                              <w:lang w:eastAsia="en-US"/>
                            </w:rPr>
                            <w:t xml:space="preserve">Tuesday, </w:t>
                          </w:r>
                          <w:r w:rsidR="00722778">
                            <w:rPr>
                              <w:rFonts w:ascii="Acumin Pro" w:eastAsia="Times New Roman" w:hAnsi="Acumin Pro" w:cstheme="minorHAnsi"/>
                              <w:b/>
                              <w:noProof/>
                              <w:color w:val="FFFFFF" w:themeColor="background1"/>
                              <w:sz w:val="32"/>
                              <w:szCs w:val="32"/>
                              <w:lang w:eastAsia="en-US"/>
                            </w:rPr>
                            <w:t>13 August</w:t>
                          </w:r>
                          <w:r w:rsidR="000802BC">
                            <w:rPr>
                              <w:rFonts w:ascii="Acumin Pro" w:eastAsia="Times New Roman" w:hAnsi="Acumin Pro" w:cstheme="minorHAnsi"/>
                              <w:b/>
                              <w:noProof/>
                              <w:color w:val="FFFFFF" w:themeColor="background1"/>
                              <w:sz w:val="32"/>
                              <w:szCs w:val="32"/>
                              <w:lang w:eastAsia="en-US"/>
                            </w:rPr>
                            <w:t xml:space="preserve"> </w:t>
                          </w:r>
                          <w:r w:rsidR="003C1286">
                            <w:rPr>
                              <w:rFonts w:ascii="Acumin Pro" w:eastAsia="Times New Roman" w:hAnsi="Acumin Pro" w:cstheme="minorHAnsi"/>
                              <w:b/>
                              <w:noProof/>
                              <w:color w:val="FFFFFF" w:themeColor="background1"/>
                              <w:sz w:val="32"/>
                              <w:szCs w:val="32"/>
                              <w:lang w:eastAsia="en-US"/>
                            </w:rPr>
                            <w:t>2024</w:t>
                          </w:r>
                        </w:p>
                        <w:p w14:paraId="216E951A" w14:textId="77777777" w:rsidR="00084922" w:rsidRDefault="00084922" w:rsidP="00084922">
                          <w:pPr>
                            <w:jc w:val="left"/>
                            <w:rPr>
                              <w:smallCaps/>
                              <w:color w:val="404040" w:themeColor="text1" w:themeTint="BF"/>
                              <w:sz w:val="36"/>
                              <w:szCs w:val="36"/>
                            </w:rPr>
                          </w:pPr>
                        </w:p>
                      </w:txbxContent>
                    </v:textbox>
                    <w10:wrap type="square" anchorx="margin" anchory="page"/>
                  </v:shape>
                </w:pict>
              </mc:Fallback>
            </mc:AlternateContent>
          </w:r>
        </w:p>
      </w:sdtContent>
    </w:sdt>
    <w:p w14:paraId="30E44497" w14:textId="77777777" w:rsidR="00567B02" w:rsidRDefault="00567B02" w:rsidP="00130886">
      <w:pPr>
        <w:spacing w:before="0" w:after="0" w:line="240" w:lineRule="auto"/>
        <w:rPr>
          <w:b/>
          <w:bCs/>
          <w:color w:val="002060"/>
          <w:sz w:val="28"/>
          <w:szCs w:val="24"/>
        </w:rPr>
      </w:pPr>
    </w:p>
    <w:p w14:paraId="1879E69D" w14:textId="77777777" w:rsidR="00567B02" w:rsidRDefault="00567B02" w:rsidP="00130886">
      <w:pPr>
        <w:spacing w:before="0" w:after="0" w:line="240" w:lineRule="auto"/>
        <w:rPr>
          <w:b/>
          <w:color w:val="163475"/>
          <w:sz w:val="28"/>
          <w:szCs w:val="28"/>
        </w:rPr>
      </w:pPr>
    </w:p>
    <w:p w14:paraId="287D3A5C" w14:textId="77777777" w:rsidR="00567B02" w:rsidRDefault="00567B02" w:rsidP="00130886">
      <w:pPr>
        <w:spacing w:before="0" w:after="0" w:line="240" w:lineRule="auto"/>
        <w:rPr>
          <w:b/>
          <w:color w:val="163475"/>
          <w:sz w:val="28"/>
          <w:szCs w:val="28"/>
        </w:rPr>
      </w:pPr>
    </w:p>
    <w:p w14:paraId="67B6AF93" w14:textId="77777777" w:rsidR="00567B02" w:rsidRDefault="00567B02" w:rsidP="00130886">
      <w:pPr>
        <w:spacing w:before="0" w:after="0" w:line="240" w:lineRule="auto"/>
        <w:rPr>
          <w:b/>
          <w:color w:val="163475"/>
          <w:sz w:val="28"/>
          <w:szCs w:val="28"/>
        </w:rPr>
      </w:pPr>
    </w:p>
    <w:p w14:paraId="3075262B" w14:textId="77777777" w:rsidR="00567B02" w:rsidRDefault="00567B02" w:rsidP="00130886">
      <w:pPr>
        <w:spacing w:before="0" w:after="0" w:line="240" w:lineRule="auto"/>
        <w:rPr>
          <w:b/>
          <w:color w:val="163475"/>
          <w:sz w:val="28"/>
          <w:szCs w:val="28"/>
        </w:rPr>
      </w:pPr>
    </w:p>
    <w:p w14:paraId="79749605" w14:textId="1AB51862" w:rsidR="00567B02" w:rsidRDefault="00567B02" w:rsidP="00130886">
      <w:pPr>
        <w:spacing w:before="0" w:after="0" w:line="240" w:lineRule="auto"/>
        <w:rPr>
          <w:b/>
          <w:color w:val="163475"/>
          <w:sz w:val="28"/>
          <w:szCs w:val="28"/>
        </w:rPr>
      </w:pPr>
      <w:r w:rsidRPr="00D7591D">
        <w:rPr>
          <w:b/>
          <w:color w:val="163475"/>
          <w:sz w:val="28"/>
          <w:szCs w:val="28"/>
        </w:rPr>
        <w:t>Notice of Meeting</w:t>
      </w:r>
    </w:p>
    <w:p w14:paraId="4627D1AA" w14:textId="77777777" w:rsidR="00567B02" w:rsidRPr="00D7591D" w:rsidRDefault="00567B02" w:rsidP="00130886">
      <w:pPr>
        <w:spacing w:before="0" w:after="0" w:line="240" w:lineRule="auto"/>
        <w:rPr>
          <w:b/>
          <w:color w:val="163475"/>
          <w:sz w:val="28"/>
          <w:szCs w:val="28"/>
        </w:rPr>
      </w:pPr>
    </w:p>
    <w:p w14:paraId="08AC2DFD" w14:textId="77777777" w:rsidR="00567B02" w:rsidRPr="00D7591D" w:rsidRDefault="00567B02" w:rsidP="00130886">
      <w:pPr>
        <w:spacing w:before="0" w:after="0" w:line="240" w:lineRule="auto"/>
        <w:rPr>
          <w:bCs/>
          <w:color w:val="163475"/>
          <w:szCs w:val="24"/>
        </w:rPr>
      </w:pPr>
      <w:r w:rsidRPr="00D7591D">
        <w:rPr>
          <w:bCs/>
          <w:color w:val="163475"/>
          <w:szCs w:val="24"/>
        </w:rPr>
        <w:t>Mayor &amp; Councillors</w:t>
      </w:r>
    </w:p>
    <w:p w14:paraId="575B41A5" w14:textId="77777777" w:rsidR="00873854" w:rsidRDefault="00873854" w:rsidP="00130886">
      <w:pPr>
        <w:spacing w:before="0" w:after="0" w:line="240" w:lineRule="auto"/>
        <w:rPr>
          <w:bCs/>
          <w:color w:val="163475"/>
          <w:szCs w:val="24"/>
        </w:rPr>
      </w:pPr>
    </w:p>
    <w:p w14:paraId="506CF33D" w14:textId="53650DC6" w:rsidR="00567B02" w:rsidRPr="00D7591D" w:rsidRDefault="00567B02" w:rsidP="00130886">
      <w:pPr>
        <w:spacing w:before="0" w:after="0" w:line="240" w:lineRule="auto"/>
        <w:rPr>
          <w:bCs/>
          <w:color w:val="163475"/>
          <w:szCs w:val="24"/>
        </w:rPr>
      </w:pPr>
      <w:r w:rsidRPr="00D7591D">
        <w:rPr>
          <w:bCs/>
          <w:color w:val="163475"/>
          <w:szCs w:val="24"/>
        </w:rPr>
        <w:t>A Council Meeting Agenda</w:t>
      </w:r>
      <w:r w:rsidR="00E72075">
        <w:rPr>
          <w:bCs/>
          <w:color w:val="163475"/>
          <w:szCs w:val="24"/>
        </w:rPr>
        <w:t xml:space="preserve"> Forum</w:t>
      </w:r>
      <w:r w:rsidRPr="00D7591D">
        <w:rPr>
          <w:bCs/>
          <w:color w:val="163475"/>
          <w:szCs w:val="24"/>
        </w:rPr>
        <w:t xml:space="preserve"> of the City of Nedlands is to be held on </w:t>
      </w:r>
      <w:r w:rsidRPr="003577DC">
        <w:rPr>
          <w:noProof/>
          <w:color w:val="1F4E79" w:themeColor="accent1" w:themeShade="80"/>
          <w:szCs w:val="20"/>
        </w:rPr>
        <w:t xml:space="preserve">Tuesday, </w:t>
      </w:r>
      <w:r w:rsidR="00A01764">
        <w:rPr>
          <w:noProof/>
          <w:color w:val="1F4E79" w:themeColor="accent1" w:themeShade="80"/>
          <w:szCs w:val="20"/>
        </w:rPr>
        <w:t>9 July</w:t>
      </w:r>
      <w:r w:rsidRPr="003577DC">
        <w:rPr>
          <w:noProof/>
          <w:color w:val="1F4E79" w:themeColor="accent1" w:themeShade="80"/>
          <w:szCs w:val="20"/>
        </w:rPr>
        <w:t xml:space="preserve"> 202</w:t>
      </w:r>
      <w:r w:rsidR="00A03C14">
        <w:rPr>
          <w:noProof/>
          <w:color w:val="1F4E79" w:themeColor="accent1" w:themeShade="80"/>
          <w:szCs w:val="20"/>
        </w:rPr>
        <w:t>4</w:t>
      </w:r>
      <w:r w:rsidRPr="003577DC">
        <w:rPr>
          <w:color w:val="1F4E79" w:themeColor="accent1" w:themeShade="80"/>
          <w:szCs w:val="20"/>
        </w:rPr>
        <w:t xml:space="preserve"> </w:t>
      </w:r>
      <w:r w:rsidRPr="00D7591D">
        <w:rPr>
          <w:bCs/>
          <w:color w:val="163475"/>
          <w:szCs w:val="24"/>
        </w:rPr>
        <w:t xml:space="preserve">in the Council chambers at 71 Stirling Highway Nedlands commencing at </w:t>
      </w:r>
      <w:r w:rsidR="00A84CF9">
        <w:rPr>
          <w:bCs/>
          <w:color w:val="163475"/>
          <w:szCs w:val="24"/>
        </w:rPr>
        <w:t>7</w:t>
      </w:r>
      <w:r w:rsidRPr="00D7591D">
        <w:rPr>
          <w:bCs/>
          <w:color w:val="163475"/>
          <w:szCs w:val="24"/>
        </w:rPr>
        <w:t xml:space="preserve">pm. </w:t>
      </w:r>
    </w:p>
    <w:p w14:paraId="7EBC4B11" w14:textId="77777777" w:rsidR="00567B02" w:rsidRDefault="00567B02" w:rsidP="00130886">
      <w:pPr>
        <w:spacing w:before="0" w:after="0" w:line="240" w:lineRule="auto"/>
        <w:rPr>
          <w:rStyle w:val="Hyperlink"/>
          <w:bCs/>
          <w:szCs w:val="24"/>
        </w:rPr>
      </w:pPr>
      <w:r w:rsidRPr="00D7591D">
        <w:rPr>
          <w:bCs/>
          <w:color w:val="163475"/>
          <w:szCs w:val="24"/>
        </w:rPr>
        <w:t xml:space="preserve">This meeting will be livestreamed </w:t>
      </w:r>
      <w:hyperlink r:id="rId13" w:history="1">
        <w:r w:rsidRPr="00D7591D">
          <w:rPr>
            <w:rStyle w:val="Hyperlink"/>
            <w:bCs/>
            <w:szCs w:val="24"/>
          </w:rPr>
          <w:t>Livestreaming Council &amp; Committee Meetings » City of Nedlands</w:t>
        </w:r>
      </w:hyperlink>
    </w:p>
    <w:p w14:paraId="10D1B01F" w14:textId="77D72FA6" w:rsidR="004F36DF" w:rsidRPr="004F36DF" w:rsidRDefault="004F36DF" w:rsidP="00FE4671">
      <w:pPr>
        <w:spacing w:before="0" w:after="0" w:line="240" w:lineRule="auto"/>
        <w:jc w:val="left"/>
        <w:rPr>
          <w:rFonts w:ascii="Times New Roman" w:eastAsia="Times New Roman" w:hAnsi="Times New Roman" w:cs="Times New Roman"/>
          <w:szCs w:val="24"/>
        </w:rPr>
      </w:pPr>
    </w:p>
    <w:p w14:paraId="13874D06" w14:textId="39E25904" w:rsidR="00567B02" w:rsidRDefault="00DC765E" w:rsidP="00FE4671">
      <w:pPr>
        <w:spacing w:before="0" w:after="0" w:line="240" w:lineRule="auto"/>
        <w:rPr>
          <w:rStyle w:val="Hyperlink"/>
          <w:bCs/>
          <w:szCs w:val="24"/>
        </w:rPr>
      </w:pPr>
      <w:r w:rsidRPr="00FE4671">
        <w:rPr>
          <w:rFonts w:ascii="Times New Roman" w:eastAsia="Times New Roman" w:hAnsi="Times New Roman" w:cs="Times New Roman"/>
          <w:noProof/>
          <w:szCs w:val="24"/>
        </w:rPr>
        <w:drawing>
          <wp:inline distT="0" distB="0" distL="0" distR="0" wp14:anchorId="3B7DD2B5" wp14:editId="650944F1">
            <wp:extent cx="2589860" cy="756000"/>
            <wp:effectExtent l="0" t="0" r="1270" b="6350"/>
            <wp:docPr id="1293444548"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444548" name="Picture 1" descr="A signature on a white background&#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776" t="22455" r="22723" b="47704"/>
                    <a:stretch/>
                  </pic:blipFill>
                  <pic:spPr bwMode="auto">
                    <a:xfrm>
                      <a:off x="0" y="0"/>
                      <a:ext cx="2589860" cy="756000"/>
                    </a:xfrm>
                    <a:prstGeom prst="rect">
                      <a:avLst/>
                    </a:prstGeom>
                    <a:noFill/>
                    <a:ln>
                      <a:noFill/>
                    </a:ln>
                    <a:extLst>
                      <a:ext uri="{53640926-AAD7-44D8-BBD7-CCE9431645EC}">
                        <a14:shadowObscured xmlns:a14="http://schemas.microsoft.com/office/drawing/2010/main"/>
                      </a:ext>
                    </a:extLst>
                  </pic:spPr>
                </pic:pic>
              </a:graphicData>
            </a:graphic>
          </wp:inline>
        </w:drawing>
      </w:r>
    </w:p>
    <w:p w14:paraId="4FEAD4E5" w14:textId="34E09392" w:rsidR="00567B02" w:rsidRDefault="006C76BF" w:rsidP="00130886">
      <w:pPr>
        <w:spacing w:before="0" w:after="0" w:line="240" w:lineRule="auto"/>
        <w:rPr>
          <w:b/>
          <w:color w:val="163475"/>
          <w:sz w:val="28"/>
          <w:szCs w:val="28"/>
        </w:rPr>
      </w:pPr>
      <w:r>
        <w:rPr>
          <w:b/>
          <w:color w:val="163475"/>
          <w:sz w:val="28"/>
          <w:szCs w:val="28"/>
        </w:rPr>
        <w:t>Keri Shannon</w:t>
      </w:r>
      <w:r w:rsidR="00567B02" w:rsidRPr="00D7591D">
        <w:rPr>
          <w:b/>
          <w:color w:val="163475"/>
          <w:sz w:val="28"/>
          <w:szCs w:val="28"/>
        </w:rPr>
        <w:t xml:space="preserve"> |</w:t>
      </w:r>
      <w:r w:rsidR="00567B02">
        <w:rPr>
          <w:b/>
          <w:color w:val="163475"/>
          <w:sz w:val="28"/>
          <w:szCs w:val="28"/>
        </w:rPr>
        <w:t xml:space="preserve"> </w:t>
      </w:r>
      <w:r w:rsidR="00567B02" w:rsidRPr="00D7591D">
        <w:rPr>
          <w:b/>
          <w:color w:val="163475"/>
          <w:sz w:val="28"/>
          <w:szCs w:val="28"/>
        </w:rPr>
        <w:t>Chief Executive Officer</w:t>
      </w:r>
    </w:p>
    <w:p w14:paraId="7EF63279" w14:textId="28BC7CDF" w:rsidR="00567B02" w:rsidRPr="00A83B1C" w:rsidRDefault="00B76D4D" w:rsidP="00130886">
      <w:pPr>
        <w:spacing w:before="0" w:after="0" w:line="240" w:lineRule="auto"/>
        <w:rPr>
          <w:b/>
          <w:color w:val="163475"/>
          <w:sz w:val="28"/>
          <w:szCs w:val="28"/>
        </w:rPr>
      </w:pPr>
      <w:r w:rsidRPr="00B76D4D">
        <w:rPr>
          <w:b/>
          <w:color w:val="163475"/>
          <w:sz w:val="28"/>
          <w:szCs w:val="28"/>
        </w:rPr>
        <w:t xml:space="preserve">7 </w:t>
      </w:r>
      <w:r w:rsidR="00722778" w:rsidRPr="00B76D4D">
        <w:rPr>
          <w:b/>
          <w:color w:val="163475"/>
          <w:sz w:val="28"/>
          <w:szCs w:val="28"/>
        </w:rPr>
        <w:t>August</w:t>
      </w:r>
      <w:r w:rsidR="003C1286" w:rsidRPr="00B76D4D">
        <w:rPr>
          <w:b/>
          <w:color w:val="163475"/>
          <w:sz w:val="28"/>
          <w:szCs w:val="28"/>
        </w:rPr>
        <w:t xml:space="preserve"> 2024</w:t>
      </w:r>
    </w:p>
    <w:p w14:paraId="29CCC2DE" w14:textId="77777777" w:rsidR="00BB56CD" w:rsidRDefault="00BB56CD">
      <w:pPr>
        <w:spacing w:before="0" w:after="120"/>
        <w:jc w:val="left"/>
        <w:rPr>
          <w:b/>
          <w:bCs/>
          <w:color w:val="002060"/>
          <w:sz w:val="28"/>
          <w:szCs w:val="24"/>
        </w:rPr>
      </w:pPr>
      <w:r>
        <w:rPr>
          <w:b/>
          <w:bCs/>
          <w:color w:val="002060"/>
          <w:sz w:val="28"/>
          <w:szCs w:val="24"/>
        </w:rPr>
        <w:br w:type="page"/>
      </w:r>
    </w:p>
    <w:p w14:paraId="216E8E50" w14:textId="3804C37F" w:rsidR="00D7591D" w:rsidRPr="00084922" w:rsidRDefault="00B5721D" w:rsidP="00130886">
      <w:pPr>
        <w:spacing w:before="0" w:after="0" w:line="240" w:lineRule="auto"/>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1A59C257" w14:textId="3F4AF694" w:rsidR="00BF76C3" w:rsidRDefault="00BF76C3">
      <w:pPr>
        <w:spacing w:before="0" w:after="120"/>
        <w:jc w:val="left"/>
        <w:rPr>
          <w:bCs/>
          <w:szCs w:val="24"/>
        </w:rPr>
      </w:pPr>
    </w:p>
    <w:p w14:paraId="216E8E51" w14:textId="012F9AFE" w:rsidR="001F3162" w:rsidRPr="000060D6" w:rsidRDefault="00B5721D" w:rsidP="00130886">
      <w:pPr>
        <w:spacing w:before="0" w:after="0" w:line="240" w:lineRule="auto"/>
        <w:rPr>
          <w:bCs/>
          <w:szCs w:val="24"/>
        </w:rPr>
      </w:pPr>
      <w:r w:rsidRPr="00D7591D">
        <w:rPr>
          <w:bCs/>
          <w:szCs w:val="24"/>
        </w:rPr>
        <w:t xml:space="preserve">Council Meeting Agenda are run in accordance with the City of Nedlands </w:t>
      </w:r>
      <w:r w:rsidR="00E66AB1">
        <w:rPr>
          <w:bCs/>
          <w:szCs w:val="24"/>
        </w:rPr>
        <w:t>Standing Orders 2016</w:t>
      </w:r>
      <w:r w:rsidRPr="00D7591D">
        <w:rPr>
          <w:bCs/>
          <w:szCs w:val="24"/>
        </w:rPr>
        <w:t xml:space="preserve">. If you have any questions in relation to the agenda, procedural matters, addressing the Council or attending these meetings please contact the </w:t>
      </w:r>
      <w:r w:rsidR="00F438D0">
        <w:rPr>
          <w:bCs/>
          <w:szCs w:val="24"/>
        </w:rPr>
        <w:t>Governance</w:t>
      </w:r>
      <w:r w:rsidRPr="00D7591D">
        <w:rPr>
          <w:bCs/>
          <w:szCs w:val="24"/>
        </w:rPr>
        <w:t xml:space="preserve"> Officer on 9273 3500 or </w:t>
      </w:r>
      <w:hyperlink r:id="rId15" w:history="1">
        <w:r w:rsidRPr="008928C5">
          <w:rPr>
            <w:rStyle w:val="Hyperlink"/>
            <w:bCs/>
            <w:szCs w:val="24"/>
          </w:rPr>
          <w:t>council@nedlands.wa.gov.au</w:t>
        </w:r>
      </w:hyperlink>
      <w:r>
        <w:rPr>
          <w:bCs/>
          <w:szCs w:val="24"/>
        </w:rPr>
        <w:t xml:space="preserve"> </w:t>
      </w:r>
    </w:p>
    <w:p w14:paraId="216E8E52" w14:textId="77777777" w:rsidR="00D7591D" w:rsidRPr="003950D7" w:rsidRDefault="00B5721D" w:rsidP="00130886">
      <w:pPr>
        <w:spacing w:before="0" w:after="0" w:line="240" w:lineRule="auto"/>
        <w:rPr>
          <w:b/>
          <w:bCs/>
          <w:color w:val="002060"/>
          <w:sz w:val="28"/>
          <w:szCs w:val="24"/>
        </w:rPr>
      </w:pPr>
      <w:r w:rsidRPr="003950D7">
        <w:rPr>
          <w:b/>
          <w:bCs/>
          <w:color w:val="002060"/>
          <w:sz w:val="28"/>
          <w:szCs w:val="24"/>
        </w:rPr>
        <w:br/>
        <w:t>Public Question Time</w:t>
      </w:r>
    </w:p>
    <w:p w14:paraId="216E8E53" w14:textId="77777777" w:rsidR="00D7591D" w:rsidRPr="00D7591D" w:rsidRDefault="00B5721D" w:rsidP="00130886">
      <w:pPr>
        <w:spacing w:before="0" w:after="0" w:line="240" w:lineRule="auto"/>
        <w:rPr>
          <w:bCs/>
          <w:szCs w:val="24"/>
        </w:rPr>
      </w:pPr>
      <w:r w:rsidRPr="00D7591D">
        <w:rPr>
          <w:bCs/>
          <w:szCs w:val="24"/>
        </w:rPr>
        <w:t>Public Questions are dealt with at the Ordinary Council Meeting.</w:t>
      </w:r>
    </w:p>
    <w:p w14:paraId="216E8E54" w14:textId="77777777" w:rsidR="00D7591D" w:rsidRPr="003950D7" w:rsidRDefault="00B5721D" w:rsidP="00130886">
      <w:pPr>
        <w:spacing w:before="0" w:after="0" w:line="240" w:lineRule="auto"/>
        <w:rPr>
          <w:b/>
          <w:bCs/>
          <w:color w:val="002060"/>
          <w:sz w:val="28"/>
          <w:szCs w:val="24"/>
        </w:rPr>
      </w:pPr>
      <w:r w:rsidRPr="003950D7">
        <w:rPr>
          <w:b/>
          <w:bCs/>
          <w:color w:val="002060"/>
          <w:sz w:val="28"/>
          <w:szCs w:val="24"/>
        </w:rPr>
        <w:br/>
        <w:t>Deputations</w:t>
      </w:r>
    </w:p>
    <w:p w14:paraId="216E8E55" w14:textId="77777777" w:rsidR="001F3162" w:rsidRPr="00D7591D" w:rsidRDefault="00B5721D" w:rsidP="00130886">
      <w:pPr>
        <w:spacing w:before="0" w:after="0" w:line="240" w:lineRule="auto"/>
        <w:rPr>
          <w:bCs/>
          <w:szCs w:val="24"/>
        </w:rPr>
      </w:pPr>
      <w:r w:rsidRPr="00D7591D">
        <w:rPr>
          <w:bCs/>
          <w:szCs w:val="24"/>
        </w:rPr>
        <w:t xml:space="preserve">Members of the public may make presentations or ask questions on items contained within the agenda. Presentations are limited to 5 minutes. Members of the public must complete the online registration form available on the City’s website: </w:t>
      </w:r>
      <w:hyperlink r:id="rId16" w:history="1">
        <w:r w:rsidRPr="00D7591D">
          <w:rPr>
            <w:rStyle w:val="Hyperlink"/>
            <w:bCs/>
            <w:color w:val="163475"/>
            <w:szCs w:val="24"/>
          </w:rPr>
          <w:t>Public Address Registration Form | City of Nedlands</w:t>
        </w:r>
      </w:hyperlink>
    </w:p>
    <w:p w14:paraId="216E8E56" w14:textId="77777777" w:rsidR="00D7591D" w:rsidRPr="003950D7" w:rsidRDefault="00B5721D" w:rsidP="00130886">
      <w:pPr>
        <w:spacing w:before="0" w:after="0" w:line="240" w:lineRule="auto"/>
        <w:rPr>
          <w:b/>
          <w:bCs/>
          <w:color w:val="002060"/>
          <w:sz w:val="28"/>
          <w:szCs w:val="24"/>
        </w:rPr>
      </w:pPr>
      <w:r w:rsidRPr="003950D7">
        <w:rPr>
          <w:b/>
          <w:bCs/>
          <w:color w:val="002060"/>
          <w:sz w:val="28"/>
          <w:szCs w:val="24"/>
        </w:rPr>
        <w:br/>
        <w:t>Disclaimer</w:t>
      </w:r>
    </w:p>
    <w:p w14:paraId="216E8E57" w14:textId="357206F2" w:rsidR="00D7591D" w:rsidRPr="00D7591D" w:rsidRDefault="00B5721D" w:rsidP="00130886">
      <w:pPr>
        <w:spacing w:before="0" w:after="0" w:line="240" w:lineRule="auto"/>
        <w:rPr>
          <w:bCs/>
          <w:szCs w:val="24"/>
        </w:rPr>
      </w:pPr>
      <w:r w:rsidRPr="00D7591D">
        <w:rPr>
          <w:bCs/>
          <w:szCs w:val="24"/>
        </w:rPr>
        <w:t xml:space="preserve">Members of the public who attend Council Meetings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2E70D84A" w14:textId="77777777" w:rsidR="0011187E" w:rsidRDefault="0011187E" w:rsidP="00130886">
      <w:pPr>
        <w:spacing w:before="0" w:after="0" w:line="240" w:lineRule="auto"/>
        <w:rPr>
          <w:bCs/>
          <w:szCs w:val="24"/>
        </w:rPr>
      </w:pPr>
    </w:p>
    <w:p w14:paraId="216E8E58" w14:textId="4EE125B8" w:rsidR="00D7591D" w:rsidRDefault="00B5721D" w:rsidP="00130886">
      <w:pPr>
        <w:spacing w:before="0" w:after="0" w:line="240" w:lineRule="auto"/>
        <w:rPr>
          <w:bCs/>
          <w:szCs w:val="24"/>
        </w:rPr>
      </w:pPr>
      <w:r w:rsidRPr="00D7591D">
        <w:rPr>
          <w:bCs/>
          <w:szCs w:val="24"/>
        </w:rPr>
        <w:t>Any plans or documents in agendas and minutes may be subject to copyright. The express permission of the copyright owner must be obtained before copying any copyright material.</w:t>
      </w:r>
    </w:p>
    <w:p w14:paraId="216E8E59" w14:textId="77777777" w:rsidR="00D56967" w:rsidRPr="00145656" w:rsidRDefault="00D56967" w:rsidP="00130886">
      <w:pPr>
        <w:spacing w:before="0" w:after="0" w:line="240" w:lineRule="auto"/>
        <w:rPr>
          <w:bCs/>
          <w:szCs w:val="24"/>
        </w:rPr>
      </w:pPr>
    </w:p>
    <w:p w14:paraId="216E8E5A" w14:textId="77777777" w:rsidR="000060D6" w:rsidRDefault="000060D6" w:rsidP="00130886">
      <w:pPr>
        <w:spacing w:before="0" w:after="0" w:line="240" w:lineRule="auto"/>
        <w:jc w:val="center"/>
        <w:rPr>
          <w:rFonts w:asciiTheme="minorHAnsi" w:hAnsiTheme="minorHAnsi" w:cstheme="minorHAnsi"/>
          <w:b/>
          <w:sz w:val="36"/>
          <w:szCs w:val="36"/>
        </w:rPr>
      </w:pPr>
    </w:p>
    <w:p w14:paraId="216E8E5B" w14:textId="77777777" w:rsidR="00084922" w:rsidRDefault="00084922" w:rsidP="00130886">
      <w:pPr>
        <w:spacing w:before="0" w:after="0" w:line="240" w:lineRule="auto"/>
        <w:jc w:val="center"/>
        <w:rPr>
          <w:rFonts w:asciiTheme="minorHAnsi" w:hAnsiTheme="minorHAnsi" w:cstheme="minorHAnsi"/>
          <w:b/>
          <w:sz w:val="36"/>
          <w:szCs w:val="36"/>
        </w:rPr>
      </w:pPr>
    </w:p>
    <w:p w14:paraId="216E8E5C" w14:textId="77777777" w:rsidR="00084922" w:rsidRDefault="00084922" w:rsidP="00130886">
      <w:pPr>
        <w:spacing w:before="0" w:after="0" w:line="240" w:lineRule="auto"/>
        <w:jc w:val="center"/>
        <w:rPr>
          <w:rFonts w:asciiTheme="minorHAnsi" w:hAnsiTheme="minorHAnsi" w:cstheme="minorHAnsi"/>
          <w:b/>
          <w:sz w:val="36"/>
          <w:szCs w:val="36"/>
        </w:rPr>
      </w:pPr>
    </w:p>
    <w:p w14:paraId="216E8E5D" w14:textId="77777777" w:rsidR="00084922" w:rsidRDefault="00084922" w:rsidP="00130886">
      <w:pPr>
        <w:spacing w:before="0" w:after="0" w:line="240" w:lineRule="auto"/>
        <w:jc w:val="center"/>
        <w:rPr>
          <w:rFonts w:asciiTheme="minorHAnsi" w:hAnsiTheme="minorHAnsi" w:cstheme="minorHAnsi"/>
          <w:b/>
          <w:sz w:val="36"/>
          <w:szCs w:val="36"/>
        </w:rPr>
      </w:pPr>
    </w:p>
    <w:p w14:paraId="216E8E5E" w14:textId="77777777" w:rsidR="00084922" w:rsidRDefault="00084922" w:rsidP="00130886">
      <w:pPr>
        <w:spacing w:before="0" w:after="0" w:line="240" w:lineRule="auto"/>
        <w:jc w:val="center"/>
        <w:rPr>
          <w:rFonts w:asciiTheme="minorHAnsi" w:hAnsiTheme="minorHAnsi" w:cstheme="minorHAnsi"/>
          <w:b/>
          <w:sz w:val="36"/>
          <w:szCs w:val="36"/>
        </w:rPr>
      </w:pPr>
    </w:p>
    <w:p w14:paraId="216E8E5F" w14:textId="77777777" w:rsidR="008F4CC7" w:rsidRDefault="008F4CC7" w:rsidP="00130886">
      <w:pPr>
        <w:spacing w:before="0" w:after="0" w:line="240" w:lineRule="auto"/>
        <w:jc w:val="center"/>
        <w:rPr>
          <w:rFonts w:asciiTheme="minorHAnsi" w:hAnsiTheme="minorHAnsi" w:cstheme="minorHAnsi"/>
          <w:b/>
          <w:sz w:val="36"/>
          <w:szCs w:val="36"/>
        </w:rPr>
      </w:pPr>
    </w:p>
    <w:p w14:paraId="370252CF" w14:textId="77777777" w:rsidR="007815E1" w:rsidRDefault="007815E1">
      <w:pPr>
        <w:spacing w:before="0" w:after="120"/>
        <w:jc w:val="left"/>
        <w:rPr>
          <w:rFonts w:ascii="Acumin Pro" w:hAnsi="Acumin Pro" w:cstheme="minorHAnsi"/>
          <w:b/>
          <w:sz w:val="36"/>
          <w:szCs w:val="36"/>
        </w:rPr>
      </w:pPr>
      <w:r>
        <w:rPr>
          <w:rFonts w:ascii="Acumin Pro" w:hAnsi="Acumin Pro" w:cstheme="minorHAnsi"/>
          <w:b/>
          <w:sz w:val="36"/>
          <w:szCs w:val="36"/>
        </w:rPr>
        <w:br w:type="page"/>
      </w:r>
    </w:p>
    <w:p w14:paraId="13099644" w14:textId="1545D583" w:rsidR="00850E42" w:rsidRPr="00B27E27" w:rsidRDefault="006B7CB5" w:rsidP="00B27E27">
      <w:pPr>
        <w:spacing w:before="0" w:after="0" w:line="240" w:lineRule="auto"/>
        <w:jc w:val="center"/>
        <w:rPr>
          <w:rFonts w:ascii="Acumin Pro" w:hAnsi="Acumin Pro" w:cstheme="minorHAnsi"/>
          <w:b/>
          <w:sz w:val="36"/>
          <w:szCs w:val="36"/>
        </w:rPr>
      </w:pPr>
      <w:r w:rsidRPr="006B7CB5">
        <w:rPr>
          <w:rFonts w:ascii="Acumin Pro" w:hAnsi="Acumin Pro" w:cstheme="minorHAnsi"/>
          <w:b/>
          <w:sz w:val="36"/>
          <w:szCs w:val="36"/>
        </w:rPr>
        <w:lastRenderedPageBreak/>
        <w:t xml:space="preserve">Table </w:t>
      </w:r>
      <w:r>
        <w:rPr>
          <w:rFonts w:ascii="Acumin Pro" w:hAnsi="Acumin Pro" w:cstheme="minorHAnsi"/>
          <w:b/>
          <w:sz w:val="36"/>
          <w:szCs w:val="36"/>
        </w:rPr>
        <w:t>o</w:t>
      </w:r>
      <w:r w:rsidRPr="006B7CB5">
        <w:rPr>
          <w:rFonts w:ascii="Acumin Pro" w:hAnsi="Acumin Pro" w:cstheme="minorHAnsi"/>
          <w:b/>
          <w:sz w:val="36"/>
          <w:szCs w:val="36"/>
        </w:rPr>
        <w:t>f Contents</w:t>
      </w:r>
    </w:p>
    <w:sdt>
      <w:sdtPr>
        <w:rPr>
          <w:rFonts w:ascii="Arial" w:eastAsiaTheme="minorEastAsia" w:hAnsi="Arial" w:cs="Arial"/>
          <w:color w:val="auto"/>
          <w:sz w:val="24"/>
          <w:szCs w:val="24"/>
        </w:rPr>
        <w:id w:val="832338287"/>
        <w:docPartObj>
          <w:docPartGallery w:val="Table of Contents"/>
          <w:docPartUnique/>
        </w:docPartObj>
      </w:sdtPr>
      <w:sdtEndPr>
        <w:rPr>
          <w:b/>
          <w:bCs/>
        </w:rPr>
      </w:sdtEndPr>
      <w:sdtContent>
        <w:p w14:paraId="71D67402" w14:textId="2C47E06E" w:rsidR="00850E42" w:rsidRPr="00ED44F6" w:rsidRDefault="00850E42" w:rsidP="00ED44F6">
          <w:pPr>
            <w:pStyle w:val="TOCHeading"/>
            <w:spacing w:before="0" w:line="240" w:lineRule="auto"/>
            <w:rPr>
              <w:sz w:val="24"/>
              <w:szCs w:val="24"/>
            </w:rPr>
          </w:pPr>
        </w:p>
        <w:p w14:paraId="45B2F4C9" w14:textId="6AB175F5" w:rsidR="00A3130C" w:rsidRDefault="00850E42">
          <w:pPr>
            <w:pStyle w:val="TOC1"/>
            <w:rPr>
              <w:rFonts w:asciiTheme="minorHAnsi" w:hAnsiTheme="minorHAnsi" w:cstheme="minorBidi"/>
              <w:noProof/>
              <w:kern w:val="2"/>
              <w:szCs w:val="24"/>
              <w14:ligatures w14:val="standardContextual"/>
            </w:rPr>
          </w:pPr>
          <w:r w:rsidRPr="00ED44F6">
            <w:rPr>
              <w:szCs w:val="24"/>
            </w:rPr>
            <w:fldChar w:fldCharType="begin"/>
          </w:r>
          <w:r w:rsidRPr="00ED44F6">
            <w:rPr>
              <w:szCs w:val="24"/>
            </w:rPr>
            <w:instrText xml:space="preserve"> TOC \o "1-3" \h \z \u </w:instrText>
          </w:r>
          <w:r w:rsidRPr="00ED44F6">
            <w:rPr>
              <w:szCs w:val="24"/>
            </w:rPr>
            <w:fldChar w:fldCharType="separate"/>
          </w:r>
          <w:hyperlink w:anchor="_Toc174029375" w:history="1">
            <w:r w:rsidR="00A3130C" w:rsidRPr="00742B68">
              <w:rPr>
                <w:rStyle w:val="Hyperlink"/>
                <w:noProof/>
              </w:rPr>
              <w:t>1.</w:t>
            </w:r>
            <w:r w:rsidR="00A3130C">
              <w:rPr>
                <w:rFonts w:asciiTheme="minorHAnsi" w:hAnsiTheme="minorHAnsi" w:cstheme="minorBidi"/>
                <w:noProof/>
                <w:kern w:val="2"/>
                <w:szCs w:val="24"/>
                <w14:ligatures w14:val="standardContextual"/>
              </w:rPr>
              <w:tab/>
            </w:r>
            <w:r w:rsidR="00A3130C" w:rsidRPr="00742B68">
              <w:rPr>
                <w:rStyle w:val="Hyperlink"/>
                <w:noProof/>
              </w:rPr>
              <w:t>Declaration of Opening</w:t>
            </w:r>
            <w:r w:rsidR="00A3130C">
              <w:rPr>
                <w:noProof/>
                <w:webHidden/>
              </w:rPr>
              <w:tab/>
            </w:r>
            <w:r w:rsidR="00A3130C">
              <w:rPr>
                <w:noProof/>
                <w:webHidden/>
              </w:rPr>
              <w:fldChar w:fldCharType="begin"/>
            </w:r>
            <w:r w:rsidR="00A3130C">
              <w:rPr>
                <w:noProof/>
                <w:webHidden/>
              </w:rPr>
              <w:instrText xml:space="preserve"> PAGEREF _Toc174029375 \h </w:instrText>
            </w:r>
            <w:r w:rsidR="00A3130C">
              <w:rPr>
                <w:noProof/>
                <w:webHidden/>
              </w:rPr>
            </w:r>
            <w:r w:rsidR="00A3130C">
              <w:rPr>
                <w:noProof/>
                <w:webHidden/>
              </w:rPr>
              <w:fldChar w:fldCharType="separate"/>
            </w:r>
            <w:r w:rsidR="00A3130C">
              <w:rPr>
                <w:noProof/>
                <w:webHidden/>
              </w:rPr>
              <w:t>5</w:t>
            </w:r>
            <w:r w:rsidR="00A3130C">
              <w:rPr>
                <w:noProof/>
                <w:webHidden/>
              </w:rPr>
              <w:fldChar w:fldCharType="end"/>
            </w:r>
          </w:hyperlink>
        </w:p>
        <w:p w14:paraId="7D65AC84" w14:textId="5B8DA227" w:rsidR="00A3130C" w:rsidRDefault="00000000">
          <w:pPr>
            <w:pStyle w:val="TOC1"/>
            <w:rPr>
              <w:rFonts w:asciiTheme="minorHAnsi" w:hAnsiTheme="minorHAnsi" w:cstheme="minorBidi"/>
              <w:noProof/>
              <w:kern w:val="2"/>
              <w:szCs w:val="24"/>
              <w14:ligatures w14:val="standardContextual"/>
            </w:rPr>
          </w:pPr>
          <w:hyperlink w:anchor="_Toc174029376" w:history="1">
            <w:r w:rsidR="00A3130C" w:rsidRPr="00742B68">
              <w:rPr>
                <w:rStyle w:val="Hyperlink"/>
                <w:noProof/>
              </w:rPr>
              <w:t>2.</w:t>
            </w:r>
            <w:r w:rsidR="00A3130C">
              <w:rPr>
                <w:rFonts w:asciiTheme="minorHAnsi" w:hAnsiTheme="minorHAnsi" w:cstheme="minorBidi"/>
                <w:noProof/>
                <w:kern w:val="2"/>
                <w:szCs w:val="24"/>
                <w14:ligatures w14:val="standardContextual"/>
              </w:rPr>
              <w:tab/>
            </w:r>
            <w:r w:rsidR="00A3130C" w:rsidRPr="00742B68">
              <w:rPr>
                <w:rStyle w:val="Hyperlink"/>
                <w:noProof/>
              </w:rPr>
              <w:t>Present and Apologies and Leave of Absence (Previously Approved)</w:t>
            </w:r>
            <w:r w:rsidR="00A3130C">
              <w:rPr>
                <w:noProof/>
                <w:webHidden/>
              </w:rPr>
              <w:tab/>
            </w:r>
            <w:r w:rsidR="00A3130C">
              <w:rPr>
                <w:noProof/>
                <w:webHidden/>
              </w:rPr>
              <w:fldChar w:fldCharType="begin"/>
            </w:r>
            <w:r w:rsidR="00A3130C">
              <w:rPr>
                <w:noProof/>
                <w:webHidden/>
              </w:rPr>
              <w:instrText xml:space="preserve"> PAGEREF _Toc174029376 \h </w:instrText>
            </w:r>
            <w:r w:rsidR="00A3130C">
              <w:rPr>
                <w:noProof/>
                <w:webHidden/>
              </w:rPr>
            </w:r>
            <w:r w:rsidR="00A3130C">
              <w:rPr>
                <w:noProof/>
                <w:webHidden/>
              </w:rPr>
              <w:fldChar w:fldCharType="separate"/>
            </w:r>
            <w:r w:rsidR="00A3130C">
              <w:rPr>
                <w:noProof/>
                <w:webHidden/>
              </w:rPr>
              <w:t>5</w:t>
            </w:r>
            <w:r w:rsidR="00A3130C">
              <w:rPr>
                <w:noProof/>
                <w:webHidden/>
              </w:rPr>
              <w:fldChar w:fldCharType="end"/>
            </w:r>
          </w:hyperlink>
        </w:p>
        <w:p w14:paraId="40983A91" w14:textId="77D884C0" w:rsidR="00A3130C" w:rsidRDefault="00000000">
          <w:pPr>
            <w:pStyle w:val="TOC1"/>
            <w:rPr>
              <w:rFonts w:asciiTheme="minorHAnsi" w:hAnsiTheme="minorHAnsi" w:cstheme="minorBidi"/>
              <w:noProof/>
              <w:kern w:val="2"/>
              <w:szCs w:val="24"/>
              <w14:ligatures w14:val="standardContextual"/>
            </w:rPr>
          </w:pPr>
          <w:hyperlink w:anchor="_Toc174029377" w:history="1">
            <w:r w:rsidR="00A3130C" w:rsidRPr="00742B68">
              <w:rPr>
                <w:rStyle w:val="Hyperlink"/>
                <w:noProof/>
              </w:rPr>
              <w:t>3.</w:t>
            </w:r>
            <w:r w:rsidR="00A3130C">
              <w:rPr>
                <w:rFonts w:asciiTheme="minorHAnsi" w:hAnsiTheme="minorHAnsi" w:cstheme="minorBidi"/>
                <w:noProof/>
                <w:kern w:val="2"/>
                <w:szCs w:val="24"/>
                <w14:ligatures w14:val="standardContextual"/>
              </w:rPr>
              <w:tab/>
            </w:r>
            <w:r w:rsidR="00A3130C" w:rsidRPr="00742B68">
              <w:rPr>
                <w:rStyle w:val="Hyperlink"/>
                <w:noProof/>
              </w:rPr>
              <w:t>Public Question Time</w:t>
            </w:r>
            <w:r w:rsidR="00A3130C">
              <w:rPr>
                <w:noProof/>
                <w:webHidden/>
              </w:rPr>
              <w:tab/>
            </w:r>
            <w:r w:rsidR="00A3130C">
              <w:rPr>
                <w:noProof/>
                <w:webHidden/>
              </w:rPr>
              <w:fldChar w:fldCharType="begin"/>
            </w:r>
            <w:r w:rsidR="00A3130C">
              <w:rPr>
                <w:noProof/>
                <w:webHidden/>
              </w:rPr>
              <w:instrText xml:space="preserve"> PAGEREF _Toc174029377 \h </w:instrText>
            </w:r>
            <w:r w:rsidR="00A3130C">
              <w:rPr>
                <w:noProof/>
                <w:webHidden/>
              </w:rPr>
            </w:r>
            <w:r w:rsidR="00A3130C">
              <w:rPr>
                <w:noProof/>
                <w:webHidden/>
              </w:rPr>
              <w:fldChar w:fldCharType="separate"/>
            </w:r>
            <w:r w:rsidR="00A3130C">
              <w:rPr>
                <w:noProof/>
                <w:webHidden/>
              </w:rPr>
              <w:t>5</w:t>
            </w:r>
            <w:r w:rsidR="00A3130C">
              <w:rPr>
                <w:noProof/>
                <w:webHidden/>
              </w:rPr>
              <w:fldChar w:fldCharType="end"/>
            </w:r>
          </w:hyperlink>
        </w:p>
        <w:p w14:paraId="2B0B94D5" w14:textId="57D92DF7" w:rsidR="00A3130C" w:rsidRDefault="00000000">
          <w:pPr>
            <w:pStyle w:val="TOC1"/>
            <w:rPr>
              <w:rFonts w:asciiTheme="minorHAnsi" w:hAnsiTheme="minorHAnsi" w:cstheme="minorBidi"/>
              <w:noProof/>
              <w:kern w:val="2"/>
              <w:szCs w:val="24"/>
              <w14:ligatures w14:val="standardContextual"/>
            </w:rPr>
          </w:pPr>
          <w:hyperlink w:anchor="_Toc174029378" w:history="1">
            <w:r w:rsidR="00A3130C" w:rsidRPr="00742B68">
              <w:rPr>
                <w:rStyle w:val="Hyperlink"/>
                <w:noProof/>
              </w:rPr>
              <w:t>4.</w:t>
            </w:r>
            <w:r w:rsidR="00A3130C">
              <w:rPr>
                <w:rFonts w:asciiTheme="minorHAnsi" w:hAnsiTheme="minorHAnsi" w:cstheme="minorBidi"/>
                <w:noProof/>
                <w:kern w:val="2"/>
                <w:szCs w:val="24"/>
                <w14:ligatures w14:val="standardContextual"/>
              </w:rPr>
              <w:tab/>
            </w:r>
            <w:r w:rsidR="00A3130C" w:rsidRPr="00742B68">
              <w:rPr>
                <w:rStyle w:val="Hyperlink"/>
                <w:noProof/>
              </w:rPr>
              <w:t>Deputations</w:t>
            </w:r>
            <w:r w:rsidR="00A3130C">
              <w:rPr>
                <w:noProof/>
                <w:webHidden/>
              </w:rPr>
              <w:tab/>
            </w:r>
            <w:r w:rsidR="00A3130C">
              <w:rPr>
                <w:noProof/>
                <w:webHidden/>
              </w:rPr>
              <w:fldChar w:fldCharType="begin"/>
            </w:r>
            <w:r w:rsidR="00A3130C">
              <w:rPr>
                <w:noProof/>
                <w:webHidden/>
              </w:rPr>
              <w:instrText xml:space="preserve"> PAGEREF _Toc174029378 \h </w:instrText>
            </w:r>
            <w:r w:rsidR="00A3130C">
              <w:rPr>
                <w:noProof/>
                <w:webHidden/>
              </w:rPr>
            </w:r>
            <w:r w:rsidR="00A3130C">
              <w:rPr>
                <w:noProof/>
                <w:webHidden/>
              </w:rPr>
              <w:fldChar w:fldCharType="separate"/>
            </w:r>
            <w:r w:rsidR="00A3130C">
              <w:rPr>
                <w:noProof/>
                <w:webHidden/>
              </w:rPr>
              <w:t>5</w:t>
            </w:r>
            <w:r w:rsidR="00A3130C">
              <w:rPr>
                <w:noProof/>
                <w:webHidden/>
              </w:rPr>
              <w:fldChar w:fldCharType="end"/>
            </w:r>
          </w:hyperlink>
        </w:p>
        <w:p w14:paraId="76598625" w14:textId="6274490C" w:rsidR="00A3130C" w:rsidRDefault="00000000">
          <w:pPr>
            <w:pStyle w:val="TOC1"/>
            <w:rPr>
              <w:rFonts w:asciiTheme="minorHAnsi" w:hAnsiTheme="minorHAnsi" w:cstheme="minorBidi"/>
              <w:noProof/>
              <w:kern w:val="2"/>
              <w:szCs w:val="24"/>
              <w14:ligatures w14:val="standardContextual"/>
            </w:rPr>
          </w:pPr>
          <w:hyperlink w:anchor="_Toc174029379" w:history="1">
            <w:r w:rsidR="00A3130C" w:rsidRPr="00742B68">
              <w:rPr>
                <w:rStyle w:val="Hyperlink"/>
                <w:noProof/>
              </w:rPr>
              <w:t>5.</w:t>
            </w:r>
            <w:r w:rsidR="00A3130C">
              <w:rPr>
                <w:rFonts w:asciiTheme="minorHAnsi" w:hAnsiTheme="minorHAnsi" w:cstheme="minorBidi"/>
                <w:noProof/>
                <w:kern w:val="2"/>
                <w:szCs w:val="24"/>
                <w14:ligatures w14:val="standardContextual"/>
              </w:rPr>
              <w:tab/>
            </w:r>
            <w:r w:rsidR="00A3130C" w:rsidRPr="00742B68">
              <w:rPr>
                <w:rStyle w:val="Hyperlink"/>
                <w:noProof/>
              </w:rPr>
              <w:t>Requests for Leave of Absence</w:t>
            </w:r>
            <w:r w:rsidR="00A3130C">
              <w:rPr>
                <w:noProof/>
                <w:webHidden/>
              </w:rPr>
              <w:tab/>
            </w:r>
            <w:r w:rsidR="00A3130C">
              <w:rPr>
                <w:noProof/>
                <w:webHidden/>
              </w:rPr>
              <w:fldChar w:fldCharType="begin"/>
            </w:r>
            <w:r w:rsidR="00A3130C">
              <w:rPr>
                <w:noProof/>
                <w:webHidden/>
              </w:rPr>
              <w:instrText xml:space="preserve"> PAGEREF _Toc174029379 \h </w:instrText>
            </w:r>
            <w:r w:rsidR="00A3130C">
              <w:rPr>
                <w:noProof/>
                <w:webHidden/>
              </w:rPr>
            </w:r>
            <w:r w:rsidR="00A3130C">
              <w:rPr>
                <w:noProof/>
                <w:webHidden/>
              </w:rPr>
              <w:fldChar w:fldCharType="separate"/>
            </w:r>
            <w:r w:rsidR="00A3130C">
              <w:rPr>
                <w:noProof/>
                <w:webHidden/>
              </w:rPr>
              <w:t>5</w:t>
            </w:r>
            <w:r w:rsidR="00A3130C">
              <w:rPr>
                <w:noProof/>
                <w:webHidden/>
              </w:rPr>
              <w:fldChar w:fldCharType="end"/>
            </w:r>
          </w:hyperlink>
        </w:p>
        <w:p w14:paraId="637C2051" w14:textId="2EE9F187" w:rsidR="00A3130C" w:rsidRDefault="00000000">
          <w:pPr>
            <w:pStyle w:val="TOC1"/>
            <w:rPr>
              <w:rFonts w:asciiTheme="minorHAnsi" w:hAnsiTheme="minorHAnsi" w:cstheme="minorBidi"/>
              <w:noProof/>
              <w:kern w:val="2"/>
              <w:szCs w:val="24"/>
              <w14:ligatures w14:val="standardContextual"/>
            </w:rPr>
          </w:pPr>
          <w:hyperlink w:anchor="_Toc174029380" w:history="1">
            <w:r w:rsidR="00A3130C" w:rsidRPr="00742B68">
              <w:rPr>
                <w:rStyle w:val="Hyperlink"/>
                <w:noProof/>
              </w:rPr>
              <w:t>6.</w:t>
            </w:r>
            <w:r w:rsidR="00A3130C">
              <w:rPr>
                <w:rFonts w:asciiTheme="minorHAnsi" w:hAnsiTheme="minorHAnsi" w:cstheme="minorBidi"/>
                <w:noProof/>
                <w:kern w:val="2"/>
                <w:szCs w:val="24"/>
                <w14:ligatures w14:val="standardContextual"/>
              </w:rPr>
              <w:tab/>
            </w:r>
            <w:r w:rsidR="00A3130C" w:rsidRPr="00742B68">
              <w:rPr>
                <w:rStyle w:val="Hyperlink"/>
                <w:noProof/>
              </w:rPr>
              <w:t>Petitions</w:t>
            </w:r>
            <w:r w:rsidR="00A3130C">
              <w:rPr>
                <w:noProof/>
                <w:webHidden/>
              </w:rPr>
              <w:tab/>
            </w:r>
            <w:r w:rsidR="00A3130C">
              <w:rPr>
                <w:noProof/>
                <w:webHidden/>
              </w:rPr>
              <w:fldChar w:fldCharType="begin"/>
            </w:r>
            <w:r w:rsidR="00A3130C">
              <w:rPr>
                <w:noProof/>
                <w:webHidden/>
              </w:rPr>
              <w:instrText xml:space="preserve"> PAGEREF _Toc174029380 \h </w:instrText>
            </w:r>
            <w:r w:rsidR="00A3130C">
              <w:rPr>
                <w:noProof/>
                <w:webHidden/>
              </w:rPr>
            </w:r>
            <w:r w:rsidR="00A3130C">
              <w:rPr>
                <w:noProof/>
                <w:webHidden/>
              </w:rPr>
              <w:fldChar w:fldCharType="separate"/>
            </w:r>
            <w:r w:rsidR="00A3130C">
              <w:rPr>
                <w:noProof/>
                <w:webHidden/>
              </w:rPr>
              <w:t>5</w:t>
            </w:r>
            <w:r w:rsidR="00A3130C">
              <w:rPr>
                <w:noProof/>
                <w:webHidden/>
              </w:rPr>
              <w:fldChar w:fldCharType="end"/>
            </w:r>
          </w:hyperlink>
        </w:p>
        <w:p w14:paraId="2BF0AC67" w14:textId="5FB08151" w:rsidR="00A3130C" w:rsidRDefault="00000000">
          <w:pPr>
            <w:pStyle w:val="TOC1"/>
            <w:rPr>
              <w:rFonts w:asciiTheme="minorHAnsi" w:hAnsiTheme="minorHAnsi" w:cstheme="minorBidi"/>
              <w:noProof/>
              <w:kern w:val="2"/>
              <w:szCs w:val="24"/>
              <w14:ligatures w14:val="standardContextual"/>
            </w:rPr>
          </w:pPr>
          <w:hyperlink w:anchor="_Toc174029381" w:history="1">
            <w:r w:rsidR="00A3130C" w:rsidRPr="00742B68">
              <w:rPr>
                <w:rStyle w:val="Hyperlink"/>
                <w:noProof/>
              </w:rPr>
              <w:t>7.</w:t>
            </w:r>
            <w:r w:rsidR="00A3130C">
              <w:rPr>
                <w:rFonts w:asciiTheme="minorHAnsi" w:hAnsiTheme="minorHAnsi" w:cstheme="minorBidi"/>
                <w:noProof/>
                <w:kern w:val="2"/>
                <w:szCs w:val="24"/>
                <w14:ligatures w14:val="standardContextual"/>
              </w:rPr>
              <w:tab/>
            </w:r>
            <w:r w:rsidR="00A3130C" w:rsidRPr="00742B68">
              <w:rPr>
                <w:rStyle w:val="Hyperlink"/>
                <w:noProof/>
              </w:rPr>
              <w:t>Disclosures of Financial Interest</w:t>
            </w:r>
            <w:r w:rsidR="00A3130C">
              <w:rPr>
                <w:noProof/>
                <w:webHidden/>
              </w:rPr>
              <w:tab/>
            </w:r>
            <w:r w:rsidR="00A3130C">
              <w:rPr>
                <w:noProof/>
                <w:webHidden/>
              </w:rPr>
              <w:fldChar w:fldCharType="begin"/>
            </w:r>
            <w:r w:rsidR="00A3130C">
              <w:rPr>
                <w:noProof/>
                <w:webHidden/>
              </w:rPr>
              <w:instrText xml:space="preserve"> PAGEREF _Toc174029381 \h </w:instrText>
            </w:r>
            <w:r w:rsidR="00A3130C">
              <w:rPr>
                <w:noProof/>
                <w:webHidden/>
              </w:rPr>
            </w:r>
            <w:r w:rsidR="00A3130C">
              <w:rPr>
                <w:noProof/>
                <w:webHidden/>
              </w:rPr>
              <w:fldChar w:fldCharType="separate"/>
            </w:r>
            <w:r w:rsidR="00A3130C">
              <w:rPr>
                <w:noProof/>
                <w:webHidden/>
              </w:rPr>
              <w:t>5</w:t>
            </w:r>
            <w:r w:rsidR="00A3130C">
              <w:rPr>
                <w:noProof/>
                <w:webHidden/>
              </w:rPr>
              <w:fldChar w:fldCharType="end"/>
            </w:r>
          </w:hyperlink>
        </w:p>
        <w:p w14:paraId="4B12B140" w14:textId="3796CB3B" w:rsidR="00A3130C" w:rsidRDefault="00000000">
          <w:pPr>
            <w:pStyle w:val="TOC1"/>
            <w:rPr>
              <w:rFonts w:asciiTheme="minorHAnsi" w:hAnsiTheme="minorHAnsi" w:cstheme="minorBidi"/>
              <w:noProof/>
              <w:kern w:val="2"/>
              <w:szCs w:val="24"/>
              <w14:ligatures w14:val="standardContextual"/>
            </w:rPr>
          </w:pPr>
          <w:hyperlink w:anchor="_Toc174029382" w:history="1">
            <w:r w:rsidR="00A3130C" w:rsidRPr="00742B68">
              <w:rPr>
                <w:rStyle w:val="Hyperlink"/>
                <w:noProof/>
              </w:rPr>
              <w:t>8.</w:t>
            </w:r>
            <w:r w:rsidR="00A3130C">
              <w:rPr>
                <w:rFonts w:asciiTheme="minorHAnsi" w:hAnsiTheme="minorHAnsi" w:cstheme="minorBidi"/>
                <w:noProof/>
                <w:kern w:val="2"/>
                <w:szCs w:val="24"/>
                <w14:ligatures w14:val="standardContextual"/>
              </w:rPr>
              <w:tab/>
            </w:r>
            <w:r w:rsidR="00A3130C" w:rsidRPr="00742B68">
              <w:rPr>
                <w:rStyle w:val="Hyperlink"/>
                <w:noProof/>
              </w:rPr>
              <w:t>Disclosures of Interests Affecting Impartiality</w:t>
            </w:r>
            <w:r w:rsidR="00A3130C">
              <w:rPr>
                <w:noProof/>
                <w:webHidden/>
              </w:rPr>
              <w:tab/>
            </w:r>
            <w:r w:rsidR="00A3130C">
              <w:rPr>
                <w:noProof/>
                <w:webHidden/>
              </w:rPr>
              <w:fldChar w:fldCharType="begin"/>
            </w:r>
            <w:r w:rsidR="00A3130C">
              <w:rPr>
                <w:noProof/>
                <w:webHidden/>
              </w:rPr>
              <w:instrText xml:space="preserve"> PAGEREF _Toc174029382 \h </w:instrText>
            </w:r>
            <w:r w:rsidR="00A3130C">
              <w:rPr>
                <w:noProof/>
                <w:webHidden/>
              </w:rPr>
            </w:r>
            <w:r w:rsidR="00A3130C">
              <w:rPr>
                <w:noProof/>
                <w:webHidden/>
              </w:rPr>
              <w:fldChar w:fldCharType="separate"/>
            </w:r>
            <w:r w:rsidR="00A3130C">
              <w:rPr>
                <w:noProof/>
                <w:webHidden/>
              </w:rPr>
              <w:t>6</w:t>
            </w:r>
            <w:r w:rsidR="00A3130C">
              <w:rPr>
                <w:noProof/>
                <w:webHidden/>
              </w:rPr>
              <w:fldChar w:fldCharType="end"/>
            </w:r>
          </w:hyperlink>
        </w:p>
        <w:p w14:paraId="2726C92E" w14:textId="725C438E" w:rsidR="00A3130C" w:rsidRDefault="00000000">
          <w:pPr>
            <w:pStyle w:val="TOC1"/>
            <w:rPr>
              <w:rFonts w:asciiTheme="minorHAnsi" w:hAnsiTheme="minorHAnsi" w:cstheme="minorBidi"/>
              <w:noProof/>
              <w:kern w:val="2"/>
              <w:szCs w:val="24"/>
              <w14:ligatures w14:val="standardContextual"/>
            </w:rPr>
          </w:pPr>
          <w:hyperlink w:anchor="_Toc174029383" w:history="1">
            <w:r w:rsidR="00A3130C" w:rsidRPr="00742B68">
              <w:rPr>
                <w:rStyle w:val="Hyperlink"/>
                <w:noProof/>
              </w:rPr>
              <w:t>9.</w:t>
            </w:r>
            <w:r w:rsidR="00A3130C">
              <w:rPr>
                <w:rFonts w:asciiTheme="minorHAnsi" w:hAnsiTheme="minorHAnsi" w:cstheme="minorBidi"/>
                <w:noProof/>
                <w:kern w:val="2"/>
                <w:szCs w:val="24"/>
                <w14:ligatures w14:val="standardContextual"/>
              </w:rPr>
              <w:tab/>
            </w:r>
            <w:r w:rsidR="00A3130C" w:rsidRPr="00742B68">
              <w:rPr>
                <w:rStyle w:val="Hyperlink"/>
                <w:noProof/>
              </w:rPr>
              <w:t>Declarations by Members That They Have Not Given Due Consideration to Papers</w:t>
            </w:r>
            <w:r w:rsidR="00A3130C">
              <w:rPr>
                <w:noProof/>
                <w:webHidden/>
              </w:rPr>
              <w:tab/>
            </w:r>
            <w:r w:rsidR="00A3130C">
              <w:rPr>
                <w:noProof/>
                <w:webHidden/>
              </w:rPr>
              <w:fldChar w:fldCharType="begin"/>
            </w:r>
            <w:r w:rsidR="00A3130C">
              <w:rPr>
                <w:noProof/>
                <w:webHidden/>
              </w:rPr>
              <w:instrText xml:space="preserve"> PAGEREF _Toc174029383 \h </w:instrText>
            </w:r>
            <w:r w:rsidR="00A3130C">
              <w:rPr>
                <w:noProof/>
                <w:webHidden/>
              </w:rPr>
            </w:r>
            <w:r w:rsidR="00A3130C">
              <w:rPr>
                <w:noProof/>
                <w:webHidden/>
              </w:rPr>
              <w:fldChar w:fldCharType="separate"/>
            </w:r>
            <w:r w:rsidR="00A3130C">
              <w:rPr>
                <w:noProof/>
                <w:webHidden/>
              </w:rPr>
              <w:t>6</w:t>
            </w:r>
            <w:r w:rsidR="00A3130C">
              <w:rPr>
                <w:noProof/>
                <w:webHidden/>
              </w:rPr>
              <w:fldChar w:fldCharType="end"/>
            </w:r>
          </w:hyperlink>
        </w:p>
        <w:p w14:paraId="1600B6E4" w14:textId="21709EC2" w:rsidR="00A3130C" w:rsidRDefault="00000000">
          <w:pPr>
            <w:pStyle w:val="TOC1"/>
            <w:rPr>
              <w:rFonts w:asciiTheme="minorHAnsi" w:hAnsiTheme="minorHAnsi" w:cstheme="minorBidi"/>
              <w:noProof/>
              <w:kern w:val="2"/>
              <w:szCs w:val="24"/>
              <w14:ligatures w14:val="standardContextual"/>
            </w:rPr>
          </w:pPr>
          <w:hyperlink w:anchor="_Toc174029384" w:history="1">
            <w:r w:rsidR="00A3130C" w:rsidRPr="00742B68">
              <w:rPr>
                <w:rStyle w:val="Hyperlink"/>
                <w:noProof/>
              </w:rPr>
              <w:t>10.</w:t>
            </w:r>
            <w:r w:rsidR="00A3130C">
              <w:rPr>
                <w:rFonts w:asciiTheme="minorHAnsi" w:hAnsiTheme="minorHAnsi" w:cstheme="minorBidi"/>
                <w:noProof/>
                <w:kern w:val="2"/>
                <w:szCs w:val="24"/>
                <w14:ligatures w14:val="standardContextual"/>
              </w:rPr>
              <w:tab/>
            </w:r>
            <w:r w:rsidR="00A3130C" w:rsidRPr="00742B68">
              <w:rPr>
                <w:rStyle w:val="Hyperlink"/>
                <w:noProof/>
              </w:rPr>
              <w:t>Confirmation of Minutes</w:t>
            </w:r>
            <w:r w:rsidR="00A3130C">
              <w:rPr>
                <w:noProof/>
                <w:webHidden/>
              </w:rPr>
              <w:tab/>
            </w:r>
            <w:r w:rsidR="00A3130C">
              <w:rPr>
                <w:noProof/>
                <w:webHidden/>
              </w:rPr>
              <w:fldChar w:fldCharType="begin"/>
            </w:r>
            <w:r w:rsidR="00A3130C">
              <w:rPr>
                <w:noProof/>
                <w:webHidden/>
              </w:rPr>
              <w:instrText xml:space="preserve"> PAGEREF _Toc174029384 \h </w:instrText>
            </w:r>
            <w:r w:rsidR="00A3130C">
              <w:rPr>
                <w:noProof/>
                <w:webHidden/>
              </w:rPr>
            </w:r>
            <w:r w:rsidR="00A3130C">
              <w:rPr>
                <w:noProof/>
                <w:webHidden/>
              </w:rPr>
              <w:fldChar w:fldCharType="separate"/>
            </w:r>
            <w:r w:rsidR="00A3130C">
              <w:rPr>
                <w:noProof/>
                <w:webHidden/>
              </w:rPr>
              <w:t>6</w:t>
            </w:r>
            <w:r w:rsidR="00A3130C">
              <w:rPr>
                <w:noProof/>
                <w:webHidden/>
              </w:rPr>
              <w:fldChar w:fldCharType="end"/>
            </w:r>
          </w:hyperlink>
        </w:p>
        <w:p w14:paraId="3474FFC0" w14:textId="61AC541C" w:rsidR="00A3130C" w:rsidRDefault="00000000">
          <w:pPr>
            <w:pStyle w:val="TOC1"/>
            <w:rPr>
              <w:rFonts w:asciiTheme="minorHAnsi" w:hAnsiTheme="minorHAnsi" w:cstheme="minorBidi"/>
              <w:noProof/>
              <w:kern w:val="2"/>
              <w:szCs w:val="24"/>
              <w14:ligatures w14:val="standardContextual"/>
            </w:rPr>
          </w:pPr>
          <w:hyperlink w:anchor="_Toc174029385" w:history="1">
            <w:r w:rsidR="00A3130C" w:rsidRPr="00742B68">
              <w:rPr>
                <w:rStyle w:val="Hyperlink"/>
                <w:noProof/>
              </w:rPr>
              <w:t>11.</w:t>
            </w:r>
            <w:r w:rsidR="00A3130C">
              <w:rPr>
                <w:rFonts w:asciiTheme="minorHAnsi" w:hAnsiTheme="minorHAnsi" w:cstheme="minorBidi"/>
                <w:noProof/>
                <w:kern w:val="2"/>
                <w:szCs w:val="24"/>
                <w14:ligatures w14:val="standardContextual"/>
              </w:rPr>
              <w:tab/>
            </w:r>
            <w:r w:rsidR="00A3130C" w:rsidRPr="00742B68">
              <w:rPr>
                <w:rStyle w:val="Hyperlink"/>
                <w:noProof/>
              </w:rPr>
              <w:t>Announcements of the Presiding Member without discussion</w:t>
            </w:r>
            <w:r w:rsidR="00A3130C">
              <w:rPr>
                <w:noProof/>
                <w:webHidden/>
              </w:rPr>
              <w:tab/>
            </w:r>
            <w:r w:rsidR="00A3130C">
              <w:rPr>
                <w:noProof/>
                <w:webHidden/>
              </w:rPr>
              <w:fldChar w:fldCharType="begin"/>
            </w:r>
            <w:r w:rsidR="00A3130C">
              <w:rPr>
                <w:noProof/>
                <w:webHidden/>
              </w:rPr>
              <w:instrText xml:space="preserve"> PAGEREF _Toc174029385 \h </w:instrText>
            </w:r>
            <w:r w:rsidR="00A3130C">
              <w:rPr>
                <w:noProof/>
                <w:webHidden/>
              </w:rPr>
            </w:r>
            <w:r w:rsidR="00A3130C">
              <w:rPr>
                <w:noProof/>
                <w:webHidden/>
              </w:rPr>
              <w:fldChar w:fldCharType="separate"/>
            </w:r>
            <w:r w:rsidR="00A3130C">
              <w:rPr>
                <w:noProof/>
                <w:webHidden/>
              </w:rPr>
              <w:t>6</w:t>
            </w:r>
            <w:r w:rsidR="00A3130C">
              <w:rPr>
                <w:noProof/>
                <w:webHidden/>
              </w:rPr>
              <w:fldChar w:fldCharType="end"/>
            </w:r>
          </w:hyperlink>
        </w:p>
        <w:p w14:paraId="07844810" w14:textId="7289253E" w:rsidR="00A3130C" w:rsidRDefault="00000000">
          <w:pPr>
            <w:pStyle w:val="TOC1"/>
            <w:rPr>
              <w:rFonts w:asciiTheme="minorHAnsi" w:hAnsiTheme="minorHAnsi" w:cstheme="minorBidi"/>
              <w:noProof/>
              <w:kern w:val="2"/>
              <w:szCs w:val="24"/>
              <w14:ligatures w14:val="standardContextual"/>
            </w:rPr>
          </w:pPr>
          <w:hyperlink w:anchor="_Toc174029386" w:history="1">
            <w:r w:rsidR="00A3130C" w:rsidRPr="00742B68">
              <w:rPr>
                <w:rStyle w:val="Hyperlink"/>
                <w:noProof/>
              </w:rPr>
              <w:t>12.</w:t>
            </w:r>
            <w:r w:rsidR="00A3130C">
              <w:rPr>
                <w:rFonts w:asciiTheme="minorHAnsi" w:hAnsiTheme="minorHAnsi" w:cstheme="minorBidi"/>
                <w:noProof/>
                <w:kern w:val="2"/>
                <w:szCs w:val="24"/>
                <w14:ligatures w14:val="standardContextual"/>
              </w:rPr>
              <w:tab/>
            </w:r>
            <w:r w:rsidR="00A3130C" w:rsidRPr="00742B68">
              <w:rPr>
                <w:rStyle w:val="Hyperlink"/>
                <w:noProof/>
              </w:rPr>
              <w:t>Members Announcements without discussion</w:t>
            </w:r>
            <w:r w:rsidR="00A3130C">
              <w:rPr>
                <w:noProof/>
                <w:webHidden/>
              </w:rPr>
              <w:tab/>
            </w:r>
            <w:r w:rsidR="00A3130C">
              <w:rPr>
                <w:noProof/>
                <w:webHidden/>
              </w:rPr>
              <w:fldChar w:fldCharType="begin"/>
            </w:r>
            <w:r w:rsidR="00A3130C">
              <w:rPr>
                <w:noProof/>
                <w:webHidden/>
              </w:rPr>
              <w:instrText xml:space="preserve"> PAGEREF _Toc174029386 \h </w:instrText>
            </w:r>
            <w:r w:rsidR="00A3130C">
              <w:rPr>
                <w:noProof/>
                <w:webHidden/>
              </w:rPr>
            </w:r>
            <w:r w:rsidR="00A3130C">
              <w:rPr>
                <w:noProof/>
                <w:webHidden/>
              </w:rPr>
              <w:fldChar w:fldCharType="separate"/>
            </w:r>
            <w:r w:rsidR="00A3130C">
              <w:rPr>
                <w:noProof/>
                <w:webHidden/>
              </w:rPr>
              <w:t>6</w:t>
            </w:r>
            <w:r w:rsidR="00A3130C">
              <w:rPr>
                <w:noProof/>
                <w:webHidden/>
              </w:rPr>
              <w:fldChar w:fldCharType="end"/>
            </w:r>
          </w:hyperlink>
        </w:p>
        <w:p w14:paraId="78CD4315" w14:textId="430991DE" w:rsidR="00A3130C" w:rsidRDefault="00000000">
          <w:pPr>
            <w:pStyle w:val="TOC1"/>
            <w:rPr>
              <w:rFonts w:asciiTheme="minorHAnsi" w:hAnsiTheme="minorHAnsi" w:cstheme="minorBidi"/>
              <w:noProof/>
              <w:kern w:val="2"/>
              <w:szCs w:val="24"/>
              <w14:ligatures w14:val="standardContextual"/>
            </w:rPr>
          </w:pPr>
          <w:hyperlink w:anchor="_Toc174029387" w:history="1">
            <w:r w:rsidR="00A3130C" w:rsidRPr="00742B68">
              <w:rPr>
                <w:rStyle w:val="Hyperlink"/>
                <w:noProof/>
              </w:rPr>
              <w:t>13.</w:t>
            </w:r>
            <w:r w:rsidR="00A3130C">
              <w:rPr>
                <w:rFonts w:asciiTheme="minorHAnsi" w:hAnsiTheme="minorHAnsi" w:cstheme="minorBidi"/>
                <w:noProof/>
                <w:kern w:val="2"/>
                <w:szCs w:val="24"/>
                <w14:ligatures w14:val="standardContextual"/>
              </w:rPr>
              <w:tab/>
            </w:r>
            <w:r w:rsidR="00A3130C" w:rsidRPr="00742B68">
              <w:rPr>
                <w:rStyle w:val="Hyperlink"/>
                <w:noProof/>
              </w:rPr>
              <w:t>Matters for Which the Meeting May Be Closed</w:t>
            </w:r>
            <w:r w:rsidR="00A3130C">
              <w:rPr>
                <w:noProof/>
                <w:webHidden/>
              </w:rPr>
              <w:tab/>
            </w:r>
            <w:r w:rsidR="00A3130C">
              <w:rPr>
                <w:noProof/>
                <w:webHidden/>
              </w:rPr>
              <w:fldChar w:fldCharType="begin"/>
            </w:r>
            <w:r w:rsidR="00A3130C">
              <w:rPr>
                <w:noProof/>
                <w:webHidden/>
              </w:rPr>
              <w:instrText xml:space="preserve"> PAGEREF _Toc174029387 \h </w:instrText>
            </w:r>
            <w:r w:rsidR="00A3130C">
              <w:rPr>
                <w:noProof/>
                <w:webHidden/>
              </w:rPr>
            </w:r>
            <w:r w:rsidR="00A3130C">
              <w:rPr>
                <w:noProof/>
                <w:webHidden/>
              </w:rPr>
              <w:fldChar w:fldCharType="separate"/>
            </w:r>
            <w:r w:rsidR="00A3130C">
              <w:rPr>
                <w:noProof/>
                <w:webHidden/>
              </w:rPr>
              <w:t>7</w:t>
            </w:r>
            <w:r w:rsidR="00A3130C">
              <w:rPr>
                <w:noProof/>
                <w:webHidden/>
              </w:rPr>
              <w:fldChar w:fldCharType="end"/>
            </w:r>
          </w:hyperlink>
        </w:p>
        <w:p w14:paraId="75938273" w14:textId="218803BE" w:rsidR="00A3130C" w:rsidRDefault="00000000">
          <w:pPr>
            <w:pStyle w:val="TOC1"/>
            <w:rPr>
              <w:rFonts w:asciiTheme="minorHAnsi" w:hAnsiTheme="minorHAnsi" w:cstheme="minorBidi"/>
              <w:noProof/>
              <w:kern w:val="2"/>
              <w:szCs w:val="24"/>
              <w14:ligatures w14:val="standardContextual"/>
            </w:rPr>
          </w:pPr>
          <w:hyperlink w:anchor="_Toc174029388" w:history="1">
            <w:r w:rsidR="00A3130C" w:rsidRPr="00742B68">
              <w:rPr>
                <w:rStyle w:val="Hyperlink"/>
                <w:noProof/>
              </w:rPr>
              <w:t>14.</w:t>
            </w:r>
            <w:r w:rsidR="00A3130C">
              <w:rPr>
                <w:rFonts w:asciiTheme="minorHAnsi" w:hAnsiTheme="minorHAnsi" w:cstheme="minorBidi"/>
                <w:noProof/>
                <w:kern w:val="2"/>
                <w:szCs w:val="24"/>
                <w14:ligatures w14:val="standardContextual"/>
              </w:rPr>
              <w:tab/>
            </w:r>
            <w:r w:rsidR="00A3130C" w:rsidRPr="00742B68">
              <w:rPr>
                <w:rStyle w:val="Hyperlink"/>
                <w:noProof/>
              </w:rPr>
              <w:t>Minutes of Council Committees and Administrative Liaison Working Groups</w:t>
            </w:r>
            <w:r w:rsidR="00A3130C">
              <w:rPr>
                <w:noProof/>
                <w:webHidden/>
              </w:rPr>
              <w:tab/>
            </w:r>
            <w:r w:rsidR="00A3130C">
              <w:rPr>
                <w:noProof/>
                <w:webHidden/>
              </w:rPr>
              <w:fldChar w:fldCharType="begin"/>
            </w:r>
            <w:r w:rsidR="00A3130C">
              <w:rPr>
                <w:noProof/>
                <w:webHidden/>
              </w:rPr>
              <w:instrText xml:space="preserve"> PAGEREF _Toc174029388 \h </w:instrText>
            </w:r>
            <w:r w:rsidR="00A3130C">
              <w:rPr>
                <w:noProof/>
                <w:webHidden/>
              </w:rPr>
            </w:r>
            <w:r w:rsidR="00A3130C">
              <w:rPr>
                <w:noProof/>
                <w:webHidden/>
              </w:rPr>
              <w:fldChar w:fldCharType="separate"/>
            </w:r>
            <w:r w:rsidR="00A3130C">
              <w:rPr>
                <w:noProof/>
                <w:webHidden/>
              </w:rPr>
              <w:t>7</w:t>
            </w:r>
            <w:r w:rsidR="00A3130C">
              <w:rPr>
                <w:noProof/>
                <w:webHidden/>
              </w:rPr>
              <w:fldChar w:fldCharType="end"/>
            </w:r>
          </w:hyperlink>
        </w:p>
        <w:p w14:paraId="37005F81" w14:textId="7E22FAFE" w:rsidR="00A3130C" w:rsidRDefault="00000000">
          <w:pPr>
            <w:pStyle w:val="TOC2"/>
            <w:rPr>
              <w:rFonts w:asciiTheme="minorHAnsi" w:hAnsiTheme="minorHAnsi" w:cstheme="minorBidi"/>
              <w:noProof/>
              <w:kern w:val="2"/>
              <w:szCs w:val="24"/>
              <w14:ligatures w14:val="standardContextual"/>
            </w:rPr>
          </w:pPr>
          <w:hyperlink w:anchor="_Toc174029389" w:history="1">
            <w:r w:rsidR="00A3130C" w:rsidRPr="00742B68">
              <w:rPr>
                <w:rStyle w:val="Hyperlink"/>
                <w:bCs/>
                <w:noProof/>
              </w:rPr>
              <w:t>14.1</w:t>
            </w:r>
            <w:r w:rsidR="00A3130C">
              <w:rPr>
                <w:rFonts w:asciiTheme="minorHAnsi" w:hAnsiTheme="minorHAnsi" w:cstheme="minorBidi"/>
                <w:noProof/>
                <w:kern w:val="2"/>
                <w:szCs w:val="24"/>
                <w14:ligatures w14:val="standardContextual"/>
              </w:rPr>
              <w:tab/>
            </w:r>
            <w:r w:rsidR="00A3130C" w:rsidRPr="00742B68">
              <w:rPr>
                <w:rStyle w:val="Hyperlink"/>
                <w:noProof/>
              </w:rPr>
              <w:t>Minutes of the following Committee Meetings (in date order) are to be received:</w:t>
            </w:r>
            <w:r w:rsidR="00A3130C">
              <w:rPr>
                <w:noProof/>
                <w:webHidden/>
              </w:rPr>
              <w:tab/>
            </w:r>
            <w:r w:rsidR="00A3130C">
              <w:rPr>
                <w:noProof/>
                <w:webHidden/>
              </w:rPr>
              <w:fldChar w:fldCharType="begin"/>
            </w:r>
            <w:r w:rsidR="00A3130C">
              <w:rPr>
                <w:noProof/>
                <w:webHidden/>
              </w:rPr>
              <w:instrText xml:space="preserve"> PAGEREF _Toc174029389 \h </w:instrText>
            </w:r>
            <w:r w:rsidR="00A3130C">
              <w:rPr>
                <w:noProof/>
                <w:webHidden/>
              </w:rPr>
            </w:r>
            <w:r w:rsidR="00A3130C">
              <w:rPr>
                <w:noProof/>
                <w:webHidden/>
              </w:rPr>
              <w:fldChar w:fldCharType="separate"/>
            </w:r>
            <w:r w:rsidR="00A3130C">
              <w:rPr>
                <w:noProof/>
                <w:webHidden/>
              </w:rPr>
              <w:t>7</w:t>
            </w:r>
            <w:r w:rsidR="00A3130C">
              <w:rPr>
                <w:noProof/>
                <w:webHidden/>
              </w:rPr>
              <w:fldChar w:fldCharType="end"/>
            </w:r>
          </w:hyperlink>
        </w:p>
        <w:p w14:paraId="245C96BB" w14:textId="6F2D742C" w:rsidR="00A3130C" w:rsidRDefault="00000000">
          <w:pPr>
            <w:pStyle w:val="TOC1"/>
            <w:rPr>
              <w:rFonts w:asciiTheme="minorHAnsi" w:hAnsiTheme="minorHAnsi" w:cstheme="minorBidi"/>
              <w:noProof/>
              <w:kern w:val="2"/>
              <w:szCs w:val="24"/>
              <w14:ligatures w14:val="standardContextual"/>
            </w:rPr>
          </w:pPr>
          <w:hyperlink w:anchor="_Toc174029390" w:history="1">
            <w:r w:rsidR="00A3130C" w:rsidRPr="00742B68">
              <w:rPr>
                <w:rStyle w:val="Hyperlink"/>
                <w:noProof/>
              </w:rPr>
              <w:t>15.</w:t>
            </w:r>
            <w:r w:rsidR="00A3130C">
              <w:rPr>
                <w:rFonts w:asciiTheme="minorHAnsi" w:hAnsiTheme="minorHAnsi" w:cstheme="minorBidi"/>
                <w:noProof/>
                <w:kern w:val="2"/>
                <w:szCs w:val="24"/>
                <w14:ligatures w14:val="standardContextual"/>
              </w:rPr>
              <w:tab/>
            </w:r>
            <w:r w:rsidR="00A3130C" w:rsidRPr="00742B68">
              <w:rPr>
                <w:rStyle w:val="Hyperlink"/>
                <w:noProof/>
              </w:rPr>
              <w:t>Audit Committee Reports</w:t>
            </w:r>
            <w:r w:rsidR="00A3130C">
              <w:rPr>
                <w:noProof/>
                <w:webHidden/>
              </w:rPr>
              <w:tab/>
            </w:r>
            <w:r w:rsidR="00A3130C">
              <w:rPr>
                <w:noProof/>
                <w:webHidden/>
              </w:rPr>
              <w:fldChar w:fldCharType="begin"/>
            </w:r>
            <w:r w:rsidR="00A3130C">
              <w:rPr>
                <w:noProof/>
                <w:webHidden/>
              </w:rPr>
              <w:instrText xml:space="preserve"> PAGEREF _Toc174029390 \h </w:instrText>
            </w:r>
            <w:r w:rsidR="00A3130C">
              <w:rPr>
                <w:noProof/>
                <w:webHidden/>
              </w:rPr>
            </w:r>
            <w:r w:rsidR="00A3130C">
              <w:rPr>
                <w:noProof/>
                <w:webHidden/>
              </w:rPr>
              <w:fldChar w:fldCharType="separate"/>
            </w:r>
            <w:r w:rsidR="00A3130C">
              <w:rPr>
                <w:noProof/>
                <w:webHidden/>
              </w:rPr>
              <w:t>8</w:t>
            </w:r>
            <w:r w:rsidR="00A3130C">
              <w:rPr>
                <w:noProof/>
                <w:webHidden/>
              </w:rPr>
              <w:fldChar w:fldCharType="end"/>
            </w:r>
          </w:hyperlink>
        </w:p>
        <w:p w14:paraId="0F0F46A0" w14:textId="19012EBF" w:rsidR="00A3130C" w:rsidRDefault="00000000">
          <w:pPr>
            <w:pStyle w:val="TOC2"/>
            <w:rPr>
              <w:rFonts w:asciiTheme="minorHAnsi" w:hAnsiTheme="minorHAnsi" w:cstheme="minorBidi"/>
              <w:noProof/>
              <w:kern w:val="2"/>
              <w:szCs w:val="24"/>
              <w14:ligatures w14:val="standardContextual"/>
            </w:rPr>
          </w:pPr>
          <w:hyperlink w:anchor="_Toc174029391" w:history="1">
            <w:r w:rsidR="00A3130C" w:rsidRPr="00742B68">
              <w:rPr>
                <w:rStyle w:val="Hyperlink"/>
                <w:rFonts w:eastAsiaTheme="majorEastAsia"/>
                <w:bCs/>
                <w:noProof/>
              </w:rPr>
              <w:t>15.1</w:t>
            </w:r>
            <w:r w:rsidR="00A3130C">
              <w:rPr>
                <w:rFonts w:asciiTheme="minorHAnsi" w:hAnsiTheme="minorHAnsi" w:cstheme="minorBidi"/>
                <w:noProof/>
                <w:kern w:val="2"/>
                <w:szCs w:val="24"/>
                <w14:ligatures w14:val="standardContextual"/>
              </w:rPr>
              <w:tab/>
            </w:r>
            <w:r w:rsidR="00A3130C" w:rsidRPr="00742B68">
              <w:rPr>
                <w:rStyle w:val="Hyperlink"/>
                <w:rFonts w:eastAsiaTheme="majorEastAsia"/>
                <w:noProof/>
              </w:rPr>
              <w:t>ARC22.07.24 Annual External Audit – Key Correspondence</w:t>
            </w:r>
            <w:r w:rsidR="00A3130C">
              <w:rPr>
                <w:noProof/>
                <w:webHidden/>
              </w:rPr>
              <w:tab/>
            </w:r>
            <w:r w:rsidR="00A3130C">
              <w:rPr>
                <w:noProof/>
                <w:webHidden/>
              </w:rPr>
              <w:fldChar w:fldCharType="begin"/>
            </w:r>
            <w:r w:rsidR="00A3130C">
              <w:rPr>
                <w:noProof/>
                <w:webHidden/>
              </w:rPr>
              <w:instrText xml:space="preserve"> PAGEREF _Toc174029391 \h </w:instrText>
            </w:r>
            <w:r w:rsidR="00A3130C">
              <w:rPr>
                <w:noProof/>
                <w:webHidden/>
              </w:rPr>
            </w:r>
            <w:r w:rsidR="00A3130C">
              <w:rPr>
                <w:noProof/>
                <w:webHidden/>
              </w:rPr>
              <w:fldChar w:fldCharType="separate"/>
            </w:r>
            <w:r w:rsidR="00A3130C">
              <w:rPr>
                <w:noProof/>
                <w:webHidden/>
              </w:rPr>
              <w:t>8</w:t>
            </w:r>
            <w:r w:rsidR="00A3130C">
              <w:rPr>
                <w:noProof/>
                <w:webHidden/>
              </w:rPr>
              <w:fldChar w:fldCharType="end"/>
            </w:r>
          </w:hyperlink>
        </w:p>
        <w:p w14:paraId="58150E90" w14:textId="08D867ED" w:rsidR="00A3130C" w:rsidRDefault="00000000">
          <w:pPr>
            <w:pStyle w:val="TOC2"/>
            <w:rPr>
              <w:rFonts w:asciiTheme="minorHAnsi" w:hAnsiTheme="minorHAnsi" w:cstheme="minorBidi"/>
              <w:noProof/>
              <w:kern w:val="2"/>
              <w:szCs w:val="24"/>
              <w14:ligatures w14:val="standardContextual"/>
            </w:rPr>
          </w:pPr>
          <w:hyperlink w:anchor="_Toc174029392" w:history="1">
            <w:r w:rsidR="00A3130C" w:rsidRPr="00742B68">
              <w:rPr>
                <w:rStyle w:val="Hyperlink"/>
                <w:rFonts w:eastAsiaTheme="majorEastAsia"/>
                <w:b/>
                <w:bCs/>
                <w:noProof/>
              </w:rPr>
              <w:t>15.2</w:t>
            </w:r>
            <w:r w:rsidR="00A3130C">
              <w:rPr>
                <w:rFonts w:asciiTheme="minorHAnsi" w:hAnsiTheme="minorHAnsi" w:cstheme="minorBidi"/>
                <w:noProof/>
                <w:kern w:val="2"/>
                <w:szCs w:val="24"/>
                <w14:ligatures w14:val="standardContextual"/>
              </w:rPr>
              <w:tab/>
            </w:r>
            <w:r w:rsidR="00A3130C" w:rsidRPr="00742B68">
              <w:rPr>
                <w:rStyle w:val="Hyperlink"/>
                <w:rFonts w:eastAsiaTheme="majorEastAsia"/>
                <w:b/>
                <w:noProof/>
              </w:rPr>
              <w:t>ARC23.07.24 Annual External Audit – Preparation</w:t>
            </w:r>
            <w:r w:rsidR="00A3130C">
              <w:rPr>
                <w:noProof/>
                <w:webHidden/>
              </w:rPr>
              <w:tab/>
            </w:r>
            <w:r w:rsidR="00A3130C">
              <w:rPr>
                <w:noProof/>
                <w:webHidden/>
              </w:rPr>
              <w:fldChar w:fldCharType="begin"/>
            </w:r>
            <w:r w:rsidR="00A3130C">
              <w:rPr>
                <w:noProof/>
                <w:webHidden/>
              </w:rPr>
              <w:instrText xml:space="preserve"> PAGEREF _Toc174029392 \h </w:instrText>
            </w:r>
            <w:r w:rsidR="00A3130C">
              <w:rPr>
                <w:noProof/>
                <w:webHidden/>
              </w:rPr>
            </w:r>
            <w:r w:rsidR="00A3130C">
              <w:rPr>
                <w:noProof/>
                <w:webHidden/>
              </w:rPr>
              <w:fldChar w:fldCharType="separate"/>
            </w:r>
            <w:r w:rsidR="00A3130C">
              <w:rPr>
                <w:noProof/>
                <w:webHidden/>
              </w:rPr>
              <w:t>10</w:t>
            </w:r>
            <w:r w:rsidR="00A3130C">
              <w:rPr>
                <w:noProof/>
                <w:webHidden/>
              </w:rPr>
              <w:fldChar w:fldCharType="end"/>
            </w:r>
          </w:hyperlink>
        </w:p>
        <w:p w14:paraId="3ADC8B1F" w14:textId="76497CF0" w:rsidR="00A3130C" w:rsidRDefault="00000000">
          <w:pPr>
            <w:pStyle w:val="TOC2"/>
            <w:rPr>
              <w:rFonts w:asciiTheme="minorHAnsi" w:hAnsiTheme="minorHAnsi" w:cstheme="minorBidi"/>
              <w:noProof/>
              <w:kern w:val="2"/>
              <w:szCs w:val="24"/>
              <w14:ligatures w14:val="standardContextual"/>
            </w:rPr>
          </w:pPr>
          <w:hyperlink w:anchor="_Toc174029393" w:history="1">
            <w:r w:rsidR="00A3130C" w:rsidRPr="00742B68">
              <w:rPr>
                <w:rStyle w:val="Hyperlink"/>
                <w:rFonts w:eastAsiaTheme="majorEastAsia"/>
                <w:b/>
                <w:bCs/>
                <w:noProof/>
              </w:rPr>
              <w:t>15.3</w:t>
            </w:r>
            <w:r w:rsidR="00A3130C">
              <w:rPr>
                <w:rFonts w:asciiTheme="minorHAnsi" w:hAnsiTheme="minorHAnsi" w:cstheme="minorBidi"/>
                <w:noProof/>
                <w:kern w:val="2"/>
                <w:szCs w:val="24"/>
                <w14:ligatures w14:val="standardContextual"/>
              </w:rPr>
              <w:tab/>
            </w:r>
            <w:r w:rsidR="00A3130C" w:rsidRPr="00742B68">
              <w:rPr>
                <w:rStyle w:val="Hyperlink"/>
                <w:rFonts w:eastAsiaTheme="majorEastAsia"/>
                <w:b/>
                <w:noProof/>
              </w:rPr>
              <w:t>ARC24.07.24 Financials - Monthly Account vs Budget</w:t>
            </w:r>
            <w:r w:rsidR="00A3130C">
              <w:rPr>
                <w:noProof/>
                <w:webHidden/>
              </w:rPr>
              <w:tab/>
            </w:r>
            <w:r w:rsidR="00A3130C">
              <w:rPr>
                <w:noProof/>
                <w:webHidden/>
              </w:rPr>
              <w:fldChar w:fldCharType="begin"/>
            </w:r>
            <w:r w:rsidR="00A3130C">
              <w:rPr>
                <w:noProof/>
                <w:webHidden/>
              </w:rPr>
              <w:instrText xml:space="preserve"> PAGEREF _Toc174029393 \h </w:instrText>
            </w:r>
            <w:r w:rsidR="00A3130C">
              <w:rPr>
                <w:noProof/>
                <w:webHidden/>
              </w:rPr>
            </w:r>
            <w:r w:rsidR="00A3130C">
              <w:rPr>
                <w:noProof/>
                <w:webHidden/>
              </w:rPr>
              <w:fldChar w:fldCharType="separate"/>
            </w:r>
            <w:r w:rsidR="00A3130C">
              <w:rPr>
                <w:noProof/>
                <w:webHidden/>
              </w:rPr>
              <w:t>12</w:t>
            </w:r>
            <w:r w:rsidR="00A3130C">
              <w:rPr>
                <w:noProof/>
                <w:webHidden/>
              </w:rPr>
              <w:fldChar w:fldCharType="end"/>
            </w:r>
          </w:hyperlink>
        </w:p>
        <w:p w14:paraId="39D1F1D0" w14:textId="38616E50" w:rsidR="00A3130C" w:rsidRDefault="00000000">
          <w:pPr>
            <w:pStyle w:val="TOC1"/>
            <w:rPr>
              <w:rFonts w:asciiTheme="minorHAnsi" w:hAnsiTheme="minorHAnsi" w:cstheme="minorBidi"/>
              <w:noProof/>
              <w:kern w:val="2"/>
              <w:szCs w:val="24"/>
              <w14:ligatures w14:val="standardContextual"/>
            </w:rPr>
          </w:pPr>
          <w:hyperlink w:anchor="_Toc174029394" w:history="1">
            <w:r w:rsidR="00A3130C" w:rsidRPr="00742B68">
              <w:rPr>
                <w:rStyle w:val="Hyperlink"/>
                <w:rFonts w:eastAsiaTheme="majorEastAsia" w:cstheme="majorBidi"/>
                <w:b/>
                <w:noProof/>
              </w:rPr>
              <w:t>Information, Communication &amp; Technology</w:t>
            </w:r>
            <w:r w:rsidR="00A3130C">
              <w:rPr>
                <w:noProof/>
                <w:webHidden/>
              </w:rPr>
              <w:tab/>
            </w:r>
            <w:r w:rsidR="00A3130C">
              <w:rPr>
                <w:noProof/>
                <w:webHidden/>
              </w:rPr>
              <w:fldChar w:fldCharType="begin"/>
            </w:r>
            <w:r w:rsidR="00A3130C">
              <w:rPr>
                <w:noProof/>
                <w:webHidden/>
              </w:rPr>
              <w:instrText xml:space="preserve"> PAGEREF _Toc174029394 \h </w:instrText>
            </w:r>
            <w:r w:rsidR="00A3130C">
              <w:rPr>
                <w:noProof/>
                <w:webHidden/>
              </w:rPr>
            </w:r>
            <w:r w:rsidR="00A3130C">
              <w:rPr>
                <w:noProof/>
                <w:webHidden/>
              </w:rPr>
              <w:fldChar w:fldCharType="separate"/>
            </w:r>
            <w:r w:rsidR="00A3130C">
              <w:rPr>
                <w:noProof/>
                <w:webHidden/>
              </w:rPr>
              <w:t>17</w:t>
            </w:r>
            <w:r w:rsidR="00A3130C">
              <w:rPr>
                <w:noProof/>
                <w:webHidden/>
              </w:rPr>
              <w:fldChar w:fldCharType="end"/>
            </w:r>
          </w:hyperlink>
        </w:p>
        <w:p w14:paraId="46369254" w14:textId="4C49D098" w:rsidR="00A3130C" w:rsidRDefault="00000000">
          <w:pPr>
            <w:pStyle w:val="TOC2"/>
            <w:rPr>
              <w:rFonts w:asciiTheme="minorHAnsi" w:hAnsiTheme="minorHAnsi" w:cstheme="minorBidi"/>
              <w:noProof/>
              <w:kern w:val="2"/>
              <w:szCs w:val="24"/>
              <w14:ligatures w14:val="standardContextual"/>
            </w:rPr>
          </w:pPr>
          <w:hyperlink w:anchor="_Toc174029395" w:history="1">
            <w:r w:rsidR="00A3130C" w:rsidRPr="00742B68">
              <w:rPr>
                <w:rStyle w:val="Hyperlink"/>
                <w:rFonts w:eastAsiaTheme="majorEastAsia"/>
                <w:b/>
                <w:bCs/>
                <w:noProof/>
              </w:rPr>
              <w:t>15.4</w:t>
            </w:r>
            <w:r w:rsidR="00A3130C">
              <w:rPr>
                <w:rFonts w:asciiTheme="minorHAnsi" w:hAnsiTheme="minorHAnsi" w:cstheme="minorBidi"/>
                <w:noProof/>
                <w:kern w:val="2"/>
                <w:szCs w:val="24"/>
                <w14:ligatures w14:val="standardContextual"/>
              </w:rPr>
              <w:tab/>
            </w:r>
            <w:r w:rsidR="00A3130C" w:rsidRPr="00742B68">
              <w:rPr>
                <w:rStyle w:val="Hyperlink"/>
                <w:rFonts w:eastAsiaTheme="majorEastAsia"/>
                <w:b/>
                <w:noProof/>
              </w:rPr>
              <w:t>ARC25.07.24 Annual External Audit – Preparation</w:t>
            </w:r>
            <w:r w:rsidR="00A3130C">
              <w:rPr>
                <w:noProof/>
                <w:webHidden/>
              </w:rPr>
              <w:tab/>
            </w:r>
            <w:r w:rsidR="00A3130C">
              <w:rPr>
                <w:noProof/>
                <w:webHidden/>
              </w:rPr>
              <w:fldChar w:fldCharType="begin"/>
            </w:r>
            <w:r w:rsidR="00A3130C">
              <w:rPr>
                <w:noProof/>
                <w:webHidden/>
              </w:rPr>
              <w:instrText xml:space="preserve"> PAGEREF _Toc174029395 \h </w:instrText>
            </w:r>
            <w:r w:rsidR="00A3130C">
              <w:rPr>
                <w:noProof/>
                <w:webHidden/>
              </w:rPr>
            </w:r>
            <w:r w:rsidR="00A3130C">
              <w:rPr>
                <w:noProof/>
                <w:webHidden/>
              </w:rPr>
              <w:fldChar w:fldCharType="separate"/>
            </w:r>
            <w:r w:rsidR="00A3130C">
              <w:rPr>
                <w:noProof/>
                <w:webHidden/>
              </w:rPr>
              <w:t>17</w:t>
            </w:r>
            <w:r w:rsidR="00A3130C">
              <w:rPr>
                <w:noProof/>
                <w:webHidden/>
              </w:rPr>
              <w:fldChar w:fldCharType="end"/>
            </w:r>
          </w:hyperlink>
        </w:p>
        <w:p w14:paraId="36986B38" w14:textId="783C9464" w:rsidR="00A3130C" w:rsidRDefault="00000000">
          <w:pPr>
            <w:pStyle w:val="TOC2"/>
            <w:rPr>
              <w:rFonts w:asciiTheme="minorHAnsi" w:hAnsiTheme="minorHAnsi" w:cstheme="minorBidi"/>
              <w:noProof/>
              <w:kern w:val="2"/>
              <w:szCs w:val="24"/>
              <w14:ligatures w14:val="standardContextual"/>
            </w:rPr>
          </w:pPr>
          <w:hyperlink w:anchor="_Toc174029396" w:history="1">
            <w:r w:rsidR="00A3130C" w:rsidRPr="00742B68">
              <w:rPr>
                <w:rStyle w:val="Hyperlink"/>
                <w:rFonts w:eastAsiaTheme="majorEastAsia"/>
                <w:b/>
                <w:bCs/>
                <w:noProof/>
              </w:rPr>
              <w:t>15.5</w:t>
            </w:r>
            <w:r w:rsidR="00A3130C">
              <w:rPr>
                <w:rFonts w:asciiTheme="minorHAnsi" w:hAnsiTheme="minorHAnsi" w:cstheme="minorBidi"/>
                <w:noProof/>
                <w:kern w:val="2"/>
                <w:szCs w:val="24"/>
                <w14:ligatures w14:val="standardContextual"/>
              </w:rPr>
              <w:tab/>
            </w:r>
            <w:r w:rsidR="00A3130C" w:rsidRPr="00742B68">
              <w:rPr>
                <w:rStyle w:val="Hyperlink"/>
                <w:rFonts w:eastAsiaTheme="majorEastAsia"/>
                <w:b/>
                <w:noProof/>
              </w:rPr>
              <w:t>ARC26.07.24 ICT Governance - Status briefing</w:t>
            </w:r>
            <w:r w:rsidR="00A3130C">
              <w:rPr>
                <w:noProof/>
                <w:webHidden/>
              </w:rPr>
              <w:tab/>
            </w:r>
            <w:r w:rsidR="00A3130C">
              <w:rPr>
                <w:noProof/>
                <w:webHidden/>
              </w:rPr>
              <w:fldChar w:fldCharType="begin"/>
            </w:r>
            <w:r w:rsidR="00A3130C">
              <w:rPr>
                <w:noProof/>
                <w:webHidden/>
              </w:rPr>
              <w:instrText xml:space="preserve"> PAGEREF _Toc174029396 \h </w:instrText>
            </w:r>
            <w:r w:rsidR="00A3130C">
              <w:rPr>
                <w:noProof/>
                <w:webHidden/>
              </w:rPr>
            </w:r>
            <w:r w:rsidR="00A3130C">
              <w:rPr>
                <w:noProof/>
                <w:webHidden/>
              </w:rPr>
              <w:fldChar w:fldCharType="separate"/>
            </w:r>
            <w:r w:rsidR="00A3130C">
              <w:rPr>
                <w:noProof/>
                <w:webHidden/>
              </w:rPr>
              <w:t>18</w:t>
            </w:r>
            <w:r w:rsidR="00A3130C">
              <w:rPr>
                <w:noProof/>
                <w:webHidden/>
              </w:rPr>
              <w:fldChar w:fldCharType="end"/>
            </w:r>
          </w:hyperlink>
        </w:p>
        <w:p w14:paraId="105620DC" w14:textId="3180C15D" w:rsidR="00A3130C" w:rsidRDefault="00000000">
          <w:pPr>
            <w:pStyle w:val="TOC1"/>
            <w:rPr>
              <w:rFonts w:asciiTheme="minorHAnsi" w:hAnsiTheme="minorHAnsi" w:cstheme="minorBidi"/>
              <w:noProof/>
              <w:kern w:val="2"/>
              <w:szCs w:val="24"/>
              <w14:ligatures w14:val="standardContextual"/>
            </w:rPr>
          </w:pPr>
          <w:hyperlink w:anchor="_Toc174029397" w:history="1">
            <w:r w:rsidR="00A3130C" w:rsidRPr="00742B68">
              <w:rPr>
                <w:rStyle w:val="Hyperlink"/>
                <w:rFonts w:eastAsiaTheme="majorEastAsia" w:cstheme="majorBidi"/>
                <w:b/>
                <w:noProof/>
              </w:rPr>
              <w:t>Council Policies</w:t>
            </w:r>
            <w:r w:rsidR="00A3130C">
              <w:rPr>
                <w:noProof/>
                <w:webHidden/>
              </w:rPr>
              <w:tab/>
            </w:r>
            <w:r w:rsidR="00A3130C">
              <w:rPr>
                <w:noProof/>
                <w:webHidden/>
              </w:rPr>
              <w:fldChar w:fldCharType="begin"/>
            </w:r>
            <w:r w:rsidR="00A3130C">
              <w:rPr>
                <w:noProof/>
                <w:webHidden/>
              </w:rPr>
              <w:instrText xml:space="preserve"> PAGEREF _Toc174029397 \h </w:instrText>
            </w:r>
            <w:r w:rsidR="00A3130C">
              <w:rPr>
                <w:noProof/>
                <w:webHidden/>
              </w:rPr>
            </w:r>
            <w:r w:rsidR="00A3130C">
              <w:rPr>
                <w:noProof/>
                <w:webHidden/>
              </w:rPr>
              <w:fldChar w:fldCharType="separate"/>
            </w:r>
            <w:r w:rsidR="00A3130C">
              <w:rPr>
                <w:noProof/>
                <w:webHidden/>
              </w:rPr>
              <w:t>21</w:t>
            </w:r>
            <w:r w:rsidR="00A3130C">
              <w:rPr>
                <w:noProof/>
                <w:webHidden/>
              </w:rPr>
              <w:fldChar w:fldCharType="end"/>
            </w:r>
          </w:hyperlink>
        </w:p>
        <w:p w14:paraId="53373F69" w14:textId="2DD803F9" w:rsidR="00A3130C" w:rsidRDefault="00000000">
          <w:pPr>
            <w:pStyle w:val="TOC2"/>
            <w:rPr>
              <w:rFonts w:asciiTheme="minorHAnsi" w:hAnsiTheme="minorHAnsi" w:cstheme="minorBidi"/>
              <w:noProof/>
              <w:kern w:val="2"/>
              <w:szCs w:val="24"/>
              <w14:ligatures w14:val="standardContextual"/>
            </w:rPr>
          </w:pPr>
          <w:hyperlink w:anchor="_Toc174029398" w:history="1">
            <w:r w:rsidR="00A3130C" w:rsidRPr="00742B68">
              <w:rPr>
                <w:rStyle w:val="Hyperlink"/>
                <w:rFonts w:eastAsiaTheme="majorEastAsia"/>
                <w:b/>
                <w:bCs/>
                <w:noProof/>
              </w:rPr>
              <w:t>15.6</w:t>
            </w:r>
            <w:r w:rsidR="00A3130C">
              <w:rPr>
                <w:rFonts w:asciiTheme="minorHAnsi" w:hAnsiTheme="minorHAnsi" w:cstheme="minorBidi"/>
                <w:noProof/>
                <w:kern w:val="2"/>
                <w:szCs w:val="24"/>
                <w14:ligatures w14:val="standardContextual"/>
              </w:rPr>
              <w:tab/>
            </w:r>
            <w:r w:rsidR="00A3130C" w:rsidRPr="00742B68">
              <w:rPr>
                <w:rStyle w:val="Hyperlink"/>
                <w:rFonts w:eastAsiaTheme="majorEastAsia"/>
                <w:b/>
                <w:noProof/>
              </w:rPr>
              <w:t>ARC27.07.24 Policy Register</w:t>
            </w:r>
            <w:r w:rsidR="00A3130C">
              <w:rPr>
                <w:noProof/>
                <w:webHidden/>
              </w:rPr>
              <w:tab/>
            </w:r>
            <w:r w:rsidR="00A3130C">
              <w:rPr>
                <w:noProof/>
                <w:webHidden/>
              </w:rPr>
              <w:fldChar w:fldCharType="begin"/>
            </w:r>
            <w:r w:rsidR="00A3130C">
              <w:rPr>
                <w:noProof/>
                <w:webHidden/>
              </w:rPr>
              <w:instrText xml:space="preserve"> PAGEREF _Toc174029398 \h </w:instrText>
            </w:r>
            <w:r w:rsidR="00A3130C">
              <w:rPr>
                <w:noProof/>
                <w:webHidden/>
              </w:rPr>
            </w:r>
            <w:r w:rsidR="00A3130C">
              <w:rPr>
                <w:noProof/>
                <w:webHidden/>
              </w:rPr>
              <w:fldChar w:fldCharType="separate"/>
            </w:r>
            <w:r w:rsidR="00A3130C">
              <w:rPr>
                <w:noProof/>
                <w:webHidden/>
              </w:rPr>
              <w:t>21</w:t>
            </w:r>
            <w:r w:rsidR="00A3130C">
              <w:rPr>
                <w:noProof/>
                <w:webHidden/>
              </w:rPr>
              <w:fldChar w:fldCharType="end"/>
            </w:r>
          </w:hyperlink>
        </w:p>
        <w:p w14:paraId="09886E6C" w14:textId="128559D6" w:rsidR="00A3130C" w:rsidRDefault="00000000">
          <w:pPr>
            <w:pStyle w:val="TOC1"/>
            <w:rPr>
              <w:rFonts w:asciiTheme="minorHAnsi" w:hAnsiTheme="minorHAnsi" w:cstheme="minorBidi"/>
              <w:noProof/>
              <w:kern w:val="2"/>
              <w:szCs w:val="24"/>
              <w14:ligatures w14:val="standardContextual"/>
            </w:rPr>
          </w:pPr>
          <w:hyperlink w:anchor="_Toc174029399" w:history="1">
            <w:r w:rsidR="00A3130C" w:rsidRPr="00742B68">
              <w:rPr>
                <w:rStyle w:val="Hyperlink"/>
                <w:rFonts w:eastAsiaTheme="majorEastAsia" w:cstheme="majorBidi"/>
                <w:b/>
                <w:noProof/>
              </w:rPr>
              <w:t>Strategic Projects</w:t>
            </w:r>
            <w:r w:rsidR="00A3130C">
              <w:rPr>
                <w:noProof/>
                <w:webHidden/>
              </w:rPr>
              <w:tab/>
            </w:r>
            <w:r w:rsidR="00A3130C">
              <w:rPr>
                <w:noProof/>
                <w:webHidden/>
              </w:rPr>
              <w:fldChar w:fldCharType="begin"/>
            </w:r>
            <w:r w:rsidR="00A3130C">
              <w:rPr>
                <w:noProof/>
                <w:webHidden/>
              </w:rPr>
              <w:instrText xml:space="preserve"> PAGEREF _Toc174029399 \h </w:instrText>
            </w:r>
            <w:r w:rsidR="00A3130C">
              <w:rPr>
                <w:noProof/>
                <w:webHidden/>
              </w:rPr>
            </w:r>
            <w:r w:rsidR="00A3130C">
              <w:rPr>
                <w:noProof/>
                <w:webHidden/>
              </w:rPr>
              <w:fldChar w:fldCharType="separate"/>
            </w:r>
            <w:r w:rsidR="00A3130C">
              <w:rPr>
                <w:noProof/>
                <w:webHidden/>
              </w:rPr>
              <w:t>23</w:t>
            </w:r>
            <w:r w:rsidR="00A3130C">
              <w:rPr>
                <w:noProof/>
                <w:webHidden/>
              </w:rPr>
              <w:fldChar w:fldCharType="end"/>
            </w:r>
          </w:hyperlink>
        </w:p>
        <w:p w14:paraId="5200DF74" w14:textId="2266D348" w:rsidR="00A3130C" w:rsidRDefault="00000000">
          <w:pPr>
            <w:pStyle w:val="TOC2"/>
            <w:rPr>
              <w:rFonts w:asciiTheme="minorHAnsi" w:hAnsiTheme="minorHAnsi" w:cstheme="minorBidi"/>
              <w:noProof/>
              <w:kern w:val="2"/>
              <w:szCs w:val="24"/>
              <w14:ligatures w14:val="standardContextual"/>
            </w:rPr>
          </w:pPr>
          <w:hyperlink w:anchor="_Toc174029400" w:history="1">
            <w:r w:rsidR="00A3130C" w:rsidRPr="00742B68">
              <w:rPr>
                <w:rStyle w:val="Hyperlink"/>
                <w:rFonts w:eastAsiaTheme="majorEastAsia" w:cstheme="majorBidi"/>
                <w:b/>
                <w:bCs/>
                <w:noProof/>
              </w:rPr>
              <w:t>15.7</w:t>
            </w:r>
            <w:r w:rsidR="00A3130C">
              <w:rPr>
                <w:rFonts w:asciiTheme="minorHAnsi" w:hAnsiTheme="minorHAnsi" w:cstheme="minorBidi"/>
                <w:noProof/>
                <w:kern w:val="2"/>
                <w:szCs w:val="24"/>
                <w14:ligatures w14:val="standardContextual"/>
              </w:rPr>
              <w:tab/>
            </w:r>
            <w:r w:rsidR="00A3130C" w:rsidRPr="00742B68">
              <w:rPr>
                <w:rStyle w:val="Hyperlink"/>
                <w:rFonts w:eastAsiaTheme="majorEastAsia"/>
                <w:b/>
                <w:noProof/>
              </w:rPr>
              <w:t>ARC28</w:t>
            </w:r>
            <w:r w:rsidR="00A3130C" w:rsidRPr="00742B68">
              <w:rPr>
                <w:rStyle w:val="Hyperlink"/>
                <w:rFonts w:eastAsiaTheme="majorEastAsia" w:cstheme="majorBidi"/>
                <w:b/>
                <w:noProof/>
              </w:rPr>
              <w:t>.07.24 Update from Director of Technical Services</w:t>
            </w:r>
            <w:r w:rsidR="00A3130C">
              <w:rPr>
                <w:noProof/>
                <w:webHidden/>
              </w:rPr>
              <w:tab/>
            </w:r>
            <w:r w:rsidR="00A3130C">
              <w:rPr>
                <w:noProof/>
                <w:webHidden/>
              </w:rPr>
              <w:fldChar w:fldCharType="begin"/>
            </w:r>
            <w:r w:rsidR="00A3130C">
              <w:rPr>
                <w:noProof/>
                <w:webHidden/>
              </w:rPr>
              <w:instrText xml:space="preserve"> PAGEREF _Toc174029400 \h </w:instrText>
            </w:r>
            <w:r w:rsidR="00A3130C">
              <w:rPr>
                <w:noProof/>
                <w:webHidden/>
              </w:rPr>
            </w:r>
            <w:r w:rsidR="00A3130C">
              <w:rPr>
                <w:noProof/>
                <w:webHidden/>
              </w:rPr>
              <w:fldChar w:fldCharType="separate"/>
            </w:r>
            <w:r w:rsidR="00A3130C">
              <w:rPr>
                <w:noProof/>
                <w:webHidden/>
              </w:rPr>
              <w:t>23</w:t>
            </w:r>
            <w:r w:rsidR="00A3130C">
              <w:rPr>
                <w:noProof/>
                <w:webHidden/>
              </w:rPr>
              <w:fldChar w:fldCharType="end"/>
            </w:r>
          </w:hyperlink>
        </w:p>
        <w:p w14:paraId="06894427" w14:textId="6D704F38" w:rsidR="00A3130C" w:rsidRDefault="00000000">
          <w:pPr>
            <w:pStyle w:val="TOC1"/>
            <w:rPr>
              <w:rFonts w:asciiTheme="minorHAnsi" w:hAnsiTheme="minorHAnsi" w:cstheme="minorBidi"/>
              <w:noProof/>
              <w:kern w:val="2"/>
              <w:szCs w:val="24"/>
              <w14:ligatures w14:val="standardContextual"/>
            </w:rPr>
          </w:pPr>
          <w:hyperlink w:anchor="_Toc174029401" w:history="1">
            <w:r w:rsidR="00A3130C" w:rsidRPr="00742B68">
              <w:rPr>
                <w:rStyle w:val="Hyperlink"/>
                <w:noProof/>
              </w:rPr>
              <w:t>16.</w:t>
            </w:r>
            <w:r w:rsidR="00A3130C">
              <w:rPr>
                <w:rFonts w:asciiTheme="minorHAnsi" w:hAnsiTheme="minorHAnsi" w:cstheme="minorBidi"/>
                <w:noProof/>
                <w:kern w:val="2"/>
                <w:szCs w:val="24"/>
                <w14:ligatures w14:val="standardContextual"/>
              </w:rPr>
              <w:tab/>
            </w:r>
            <w:r w:rsidR="00A3130C" w:rsidRPr="00742B68">
              <w:rPr>
                <w:rStyle w:val="Hyperlink"/>
                <w:noProof/>
              </w:rPr>
              <w:t>Divisional Reports - Planning &amp; Development</w:t>
            </w:r>
            <w:r w:rsidR="00A3130C">
              <w:rPr>
                <w:noProof/>
                <w:webHidden/>
              </w:rPr>
              <w:tab/>
            </w:r>
            <w:r w:rsidR="00A3130C">
              <w:rPr>
                <w:noProof/>
                <w:webHidden/>
              </w:rPr>
              <w:fldChar w:fldCharType="begin"/>
            </w:r>
            <w:r w:rsidR="00A3130C">
              <w:rPr>
                <w:noProof/>
                <w:webHidden/>
              </w:rPr>
              <w:instrText xml:space="preserve"> PAGEREF _Toc174029401 \h </w:instrText>
            </w:r>
            <w:r w:rsidR="00A3130C">
              <w:rPr>
                <w:noProof/>
                <w:webHidden/>
              </w:rPr>
            </w:r>
            <w:r w:rsidR="00A3130C">
              <w:rPr>
                <w:noProof/>
                <w:webHidden/>
              </w:rPr>
              <w:fldChar w:fldCharType="separate"/>
            </w:r>
            <w:r w:rsidR="00A3130C">
              <w:rPr>
                <w:noProof/>
                <w:webHidden/>
              </w:rPr>
              <w:t>25</w:t>
            </w:r>
            <w:r w:rsidR="00A3130C">
              <w:rPr>
                <w:noProof/>
                <w:webHidden/>
              </w:rPr>
              <w:fldChar w:fldCharType="end"/>
            </w:r>
          </w:hyperlink>
        </w:p>
        <w:p w14:paraId="5B084BEE" w14:textId="0D95CA53" w:rsidR="00A3130C" w:rsidRDefault="00000000">
          <w:pPr>
            <w:pStyle w:val="TOC2"/>
            <w:rPr>
              <w:rFonts w:asciiTheme="minorHAnsi" w:hAnsiTheme="minorHAnsi" w:cstheme="minorBidi"/>
              <w:noProof/>
              <w:kern w:val="2"/>
              <w:szCs w:val="24"/>
              <w14:ligatures w14:val="standardContextual"/>
            </w:rPr>
          </w:pPr>
          <w:hyperlink w:anchor="_Toc174029402" w:history="1">
            <w:r w:rsidR="00A3130C" w:rsidRPr="00742B68">
              <w:rPr>
                <w:rStyle w:val="Hyperlink"/>
                <w:bCs/>
                <w:noProof/>
              </w:rPr>
              <w:t>16.1</w:t>
            </w:r>
            <w:r w:rsidR="00A3130C">
              <w:rPr>
                <w:rFonts w:asciiTheme="minorHAnsi" w:hAnsiTheme="minorHAnsi" w:cstheme="minorBidi"/>
                <w:noProof/>
                <w:kern w:val="2"/>
                <w:szCs w:val="24"/>
                <w14:ligatures w14:val="standardContextual"/>
              </w:rPr>
              <w:tab/>
            </w:r>
            <w:r w:rsidR="00A3130C" w:rsidRPr="00742B68">
              <w:rPr>
                <w:rStyle w:val="Hyperlink"/>
                <w:noProof/>
              </w:rPr>
              <w:t>PD53.08.24 Consideration of Development Application – Amendment to Change of Use Development Application (Extending Trading Hours) at Unit 6, 158 Stirling Highway, Nedlands</w:t>
            </w:r>
            <w:r w:rsidR="00A3130C">
              <w:rPr>
                <w:noProof/>
                <w:webHidden/>
              </w:rPr>
              <w:tab/>
            </w:r>
            <w:r w:rsidR="00A3130C">
              <w:rPr>
                <w:noProof/>
                <w:webHidden/>
              </w:rPr>
              <w:fldChar w:fldCharType="begin"/>
            </w:r>
            <w:r w:rsidR="00A3130C">
              <w:rPr>
                <w:noProof/>
                <w:webHidden/>
              </w:rPr>
              <w:instrText xml:space="preserve"> PAGEREF _Toc174029402 \h </w:instrText>
            </w:r>
            <w:r w:rsidR="00A3130C">
              <w:rPr>
                <w:noProof/>
                <w:webHidden/>
              </w:rPr>
            </w:r>
            <w:r w:rsidR="00A3130C">
              <w:rPr>
                <w:noProof/>
                <w:webHidden/>
              </w:rPr>
              <w:fldChar w:fldCharType="separate"/>
            </w:r>
            <w:r w:rsidR="00A3130C">
              <w:rPr>
                <w:noProof/>
                <w:webHidden/>
              </w:rPr>
              <w:t>25</w:t>
            </w:r>
            <w:r w:rsidR="00A3130C">
              <w:rPr>
                <w:noProof/>
                <w:webHidden/>
              </w:rPr>
              <w:fldChar w:fldCharType="end"/>
            </w:r>
          </w:hyperlink>
        </w:p>
        <w:p w14:paraId="6855D967" w14:textId="588BD78B" w:rsidR="00A3130C" w:rsidRDefault="00000000">
          <w:pPr>
            <w:pStyle w:val="TOC2"/>
            <w:rPr>
              <w:rFonts w:asciiTheme="minorHAnsi" w:hAnsiTheme="minorHAnsi" w:cstheme="minorBidi"/>
              <w:noProof/>
              <w:kern w:val="2"/>
              <w:szCs w:val="24"/>
              <w14:ligatures w14:val="standardContextual"/>
            </w:rPr>
          </w:pPr>
          <w:hyperlink w:anchor="_Toc174029403" w:history="1">
            <w:r w:rsidR="00A3130C" w:rsidRPr="00742B68">
              <w:rPr>
                <w:rStyle w:val="Hyperlink"/>
                <w:bCs/>
                <w:noProof/>
              </w:rPr>
              <w:t>16.2</w:t>
            </w:r>
            <w:r w:rsidR="00A3130C">
              <w:rPr>
                <w:rFonts w:asciiTheme="minorHAnsi" w:hAnsiTheme="minorHAnsi" w:cstheme="minorBidi"/>
                <w:noProof/>
                <w:kern w:val="2"/>
                <w:szCs w:val="24"/>
                <w14:ligatures w14:val="standardContextual"/>
              </w:rPr>
              <w:tab/>
            </w:r>
            <w:r w:rsidR="00A3130C" w:rsidRPr="00742B68">
              <w:rPr>
                <w:rStyle w:val="Hyperlink"/>
                <w:bCs/>
                <w:noProof/>
              </w:rPr>
              <w:t>PD55.08.24 Consent to Advertise Local Planning Policy 1.1 - Residential Development</w:t>
            </w:r>
            <w:r w:rsidR="00A3130C">
              <w:rPr>
                <w:noProof/>
                <w:webHidden/>
              </w:rPr>
              <w:tab/>
            </w:r>
            <w:r w:rsidR="00A3130C">
              <w:rPr>
                <w:noProof/>
                <w:webHidden/>
              </w:rPr>
              <w:fldChar w:fldCharType="begin"/>
            </w:r>
            <w:r w:rsidR="00A3130C">
              <w:rPr>
                <w:noProof/>
                <w:webHidden/>
              </w:rPr>
              <w:instrText xml:space="preserve"> PAGEREF _Toc174029403 \h </w:instrText>
            </w:r>
            <w:r w:rsidR="00A3130C">
              <w:rPr>
                <w:noProof/>
                <w:webHidden/>
              </w:rPr>
            </w:r>
            <w:r w:rsidR="00A3130C">
              <w:rPr>
                <w:noProof/>
                <w:webHidden/>
              </w:rPr>
              <w:fldChar w:fldCharType="separate"/>
            </w:r>
            <w:r w:rsidR="00A3130C">
              <w:rPr>
                <w:noProof/>
                <w:webHidden/>
              </w:rPr>
              <w:t>32</w:t>
            </w:r>
            <w:r w:rsidR="00A3130C">
              <w:rPr>
                <w:noProof/>
                <w:webHidden/>
              </w:rPr>
              <w:fldChar w:fldCharType="end"/>
            </w:r>
          </w:hyperlink>
        </w:p>
        <w:p w14:paraId="40822C7E" w14:textId="68A1FD9B" w:rsidR="00A3130C" w:rsidRDefault="00000000">
          <w:pPr>
            <w:pStyle w:val="TOC2"/>
            <w:rPr>
              <w:rFonts w:asciiTheme="minorHAnsi" w:hAnsiTheme="minorHAnsi" w:cstheme="minorBidi"/>
              <w:noProof/>
              <w:kern w:val="2"/>
              <w:szCs w:val="24"/>
              <w14:ligatures w14:val="standardContextual"/>
            </w:rPr>
          </w:pPr>
          <w:hyperlink w:anchor="_Toc174029404" w:history="1">
            <w:r w:rsidR="00A3130C" w:rsidRPr="00742B68">
              <w:rPr>
                <w:rStyle w:val="Hyperlink"/>
                <w:bCs/>
                <w:noProof/>
              </w:rPr>
              <w:t>16.3</w:t>
            </w:r>
            <w:r w:rsidR="00A3130C">
              <w:rPr>
                <w:rFonts w:asciiTheme="minorHAnsi" w:hAnsiTheme="minorHAnsi" w:cstheme="minorBidi"/>
                <w:noProof/>
                <w:kern w:val="2"/>
                <w:szCs w:val="24"/>
                <w14:ligatures w14:val="standardContextual"/>
              </w:rPr>
              <w:tab/>
            </w:r>
            <w:r w:rsidR="00A3130C" w:rsidRPr="00742B68">
              <w:rPr>
                <w:rStyle w:val="Hyperlink"/>
                <w:bCs/>
                <w:noProof/>
              </w:rPr>
              <w:t>PD56.08.24 Adoption of draft Local Planning Policy 5.14 – Precincts and Revocation of Local Planning Policies 4.3, 5.8, 5.9, 5.10, 5.11 and 5.12</w:t>
            </w:r>
            <w:r w:rsidR="00A3130C">
              <w:rPr>
                <w:noProof/>
                <w:webHidden/>
              </w:rPr>
              <w:tab/>
            </w:r>
            <w:r w:rsidR="00A3130C">
              <w:rPr>
                <w:noProof/>
                <w:webHidden/>
              </w:rPr>
              <w:fldChar w:fldCharType="begin"/>
            </w:r>
            <w:r w:rsidR="00A3130C">
              <w:rPr>
                <w:noProof/>
                <w:webHidden/>
              </w:rPr>
              <w:instrText xml:space="preserve"> PAGEREF _Toc174029404 \h </w:instrText>
            </w:r>
            <w:r w:rsidR="00A3130C">
              <w:rPr>
                <w:noProof/>
                <w:webHidden/>
              </w:rPr>
            </w:r>
            <w:r w:rsidR="00A3130C">
              <w:rPr>
                <w:noProof/>
                <w:webHidden/>
              </w:rPr>
              <w:fldChar w:fldCharType="separate"/>
            </w:r>
            <w:r w:rsidR="00A3130C">
              <w:rPr>
                <w:noProof/>
                <w:webHidden/>
              </w:rPr>
              <w:t>42</w:t>
            </w:r>
            <w:r w:rsidR="00A3130C">
              <w:rPr>
                <w:noProof/>
                <w:webHidden/>
              </w:rPr>
              <w:fldChar w:fldCharType="end"/>
            </w:r>
          </w:hyperlink>
        </w:p>
        <w:p w14:paraId="5CF1C313" w14:textId="33AACFB0" w:rsidR="00A3130C" w:rsidRDefault="00000000">
          <w:pPr>
            <w:pStyle w:val="TOC2"/>
            <w:rPr>
              <w:rFonts w:asciiTheme="minorHAnsi" w:hAnsiTheme="minorHAnsi" w:cstheme="minorBidi"/>
              <w:noProof/>
              <w:kern w:val="2"/>
              <w:szCs w:val="24"/>
              <w14:ligatures w14:val="standardContextual"/>
            </w:rPr>
          </w:pPr>
          <w:hyperlink w:anchor="_Toc174029405" w:history="1">
            <w:r w:rsidR="00A3130C" w:rsidRPr="00742B68">
              <w:rPr>
                <w:rStyle w:val="Hyperlink"/>
                <w:bCs/>
                <w:noProof/>
              </w:rPr>
              <w:t>16.4</w:t>
            </w:r>
            <w:r w:rsidR="00A3130C">
              <w:rPr>
                <w:rFonts w:asciiTheme="minorHAnsi" w:hAnsiTheme="minorHAnsi" w:cstheme="minorBidi"/>
                <w:noProof/>
                <w:kern w:val="2"/>
                <w:szCs w:val="24"/>
                <w14:ligatures w14:val="standardContextual"/>
              </w:rPr>
              <w:tab/>
            </w:r>
            <w:r w:rsidR="00A3130C" w:rsidRPr="00742B68">
              <w:rPr>
                <w:rStyle w:val="Hyperlink"/>
                <w:bCs/>
                <w:noProof/>
              </w:rPr>
              <w:t>PD57.08.24 Schedule of Strategic Planning Projects</w:t>
            </w:r>
            <w:r w:rsidR="00A3130C">
              <w:rPr>
                <w:noProof/>
                <w:webHidden/>
              </w:rPr>
              <w:tab/>
            </w:r>
            <w:r w:rsidR="00A3130C">
              <w:rPr>
                <w:noProof/>
                <w:webHidden/>
              </w:rPr>
              <w:fldChar w:fldCharType="begin"/>
            </w:r>
            <w:r w:rsidR="00A3130C">
              <w:rPr>
                <w:noProof/>
                <w:webHidden/>
              </w:rPr>
              <w:instrText xml:space="preserve"> PAGEREF _Toc174029405 \h </w:instrText>
            </w:r>
            <w:r w:rsidR="00A3130C">
              <w:rPr>
                <w:noProof/>
                <w:webHidden/>
              </w:rPr>
            </w:r>
            <w:r w:rsidR="00A3130C">
              <w:rPr>
                <w:noProof/>
                <w:webHidden/>
              </w:rPr>
              <w:fldChar w:fldCharType="separate"/>
            </w:r>
            <w:r w:rsidR="00A3130C">
              <w:rPr>
                <w:noProof/>
                <w:webHidden/>
              </w:rPr>
              <w:t>48</w:t>
            </w:r>
            <w:r w:rsidR="00A3130C">
              <w:rPr>
                <w:noProof/>
                <w:webHidden/>
              </w:rPr>
              <w:fldChar w:fldCharType="end"/>
            </w:r>
          </w:hyperlink>
        </w:p>
        <w:p w14:paraId="41D59FEC" w14:textId="69D66CEA" w:rsidR="00A3130C" w:rsidRDefault="00000000">
          <w:pPr>
            <w:pStyle w:val="TOC1"/>
            <w:rPr>
              <w:rFonts w:asciiTheme="minorHAnsi" w:hAnsiTheme="minorHAnsi" w:cstheme="minorBidi"/>
              <w:noProof/>
              <w:kern w:val="2"/>
              <w:szCs w:val="24"/>
              <w14:ligatures w14:val="standardContextual"/>
            </w:rPr>
          </w:pPr>
          <w:hyperlink w:anchor="_Toc174029406" w:history="1">
            <w:r w:rsidR="00A3130C" w:rsidRPr="00742B68">
              <w:rPr>
                <w:rStyle w:val="Hyperlink"/>
                <w:noProof/>
              </w:rPr>
              <w:t>17</w:t>
            </w:r>
            <w:r w:rsidR="00A3130C">
              <w:rPr>
                <w:rFonts w:asciiTheme="minorHAnsi" w:hAnsiTheme="minorHAnsi" w:cstheme="minorBidi"/>
                <w:noProof/>
                <w:kern w:val="2"/>
                <w:szCs w:val="24"/>
                <w14:ligatures w14:val="standardContextual"/>
              </w:rPr>
              <w:tab/>
            </w:r>
            <w:r w:rsidR="00A3130C" w:rsidRPr="00742B68">
              <w:rPr>
                <w:rStyle w:val="Hyperlink"/>
                <w:noProof/>
              </w:rPr>
              <w:t>. Divisional Reports - Technical Services</w:t>
            </w:r>
            <w:r w:rsidR="00A3130C">
              <w:rPr>
                <w:noProof/>
                <w:webHidden/>
              </w:rPr>
              <w:tab/>
            </w:r>
            <w:r w:rsidR="00A3130C">
              <w:rPr>
                <w:noProof/>
                <w:webHidden/>
              </w:rPr>
              <w:fldChar w:fldCharType="begin"/>
            </w:r>
            <w:r w:rsidR="00A3130C">
              <w:rPr>
                <w:noProof/>
                <w:webHidden/>
              </w:rPr>
              <w:instrText xml:space="preserve"> PAGEREF _Toc174029406 \h </w:instrText>
            </w:r>
            <w:r w:rsidR="00A3130C">
              <w:rPr>
                <w:noProof/>
                <w:webHidden/>
              </w:rPr>
            </w:r>
            <w:r w:rsidR="00A3130C">
              <w:rPr>
                <w:noProof/>
                <w:webHidden/>
              </w:rPr>
              <w:fldChar w:fldCharType="separate"/>
            </w:r>
            <w:r w:rsidR="00A3130C">
              <w:rPr>
                <w:noProof/>
                <w:webHidden/>
              </w:rPr>
              <w:t>53</w:t>
            </w:r>
            <w:r w:rsidR="00A3130C">
              <w:rPr>
                <w:noProof/>
                <w:webHidden/>
              </w:rPr>
              <w:fldChar w:fldCharType="end"/>
            </w:r>
          </w:hyperlink>
        </w:p>
        <w:p w14:paraId="3B64E96A" w14:textId="169FAD35" w:rsidR="00A3130C" w:rsidRDefault="00000000">
          <w:pPr>
            <w:pStyle w:val="TOC1"/>
            <w:rPr>
              <w:rFonts w:asciiTheme="minorHAnsi" w:hAnsiTheme="minorHAnsi" w:cstheme="minorBidi"/>
              <w:noProof/>
              <w:kern w:val="2"/>
              <w:szCs w:val="24"/>
              <w14:ligatures w14:val="standardContextual"/>
            </w:rPr>
          </w:pPr>
          <w:hyperlink w:anchor="_Toc174029407" w:history="1">
            <w:r w:rsidR="00A3130C" w:rsidRPr="00742B68">
              <w:rPr>
                <w:rStyle w:val="Hyperlink"/>
                <w:noProof/>
              </w:rPr>
              <w:t>18</w:t>
            </w:r>
            <w:r w:rsidR="00A3130C">
              <w:rPr>
                <w:rFonts w:asciiTheme="minorHAnsi" w:hAnsiTheme="minorHAnsi" w:cstheme="minorBidi"/>
                <w:noProof/>
                <w:kern w:val="2"/>
                <w:szCs w:val="24"/>
                <w14:ligatures w14:val="standardContextual"/>
              </w:rPr>
              <w:tab/>
            </w:r>
            <w:r w:rsidR="00A3130C" w:rsidRPr="00742B68">
              <w:rPr>
                <w:rStyle w:val="Hyperlink"/>
                <w:noProof/>
              </w:rPr>
              <w:t>Divisional Reports – Community Services &amp; Development</w:t>
            </w:r>
            <w:r w:rsidR="00A3130C">
              <w:rPr>
                <w:noProof/>
                <w:webHidden/>
              </w:rPr>
              <w:tab/>
            </w:r>
            <w:r w:rsidR="00A3130C">
              <w:rPr>
                <w:noProof/>
                <w:webHidden/>
              </w:rPr>
              <w:fldChar w:fldCharType="begin"/>
            </w:r>
            <w:r w:rsidR="00A3130C">
              <w:rPr>
                <w:noProof/>
                <w:webHidden/>
              </w:rPr>
              <w:instrText xml:space="preserve"> PAGEREF _Toc174029407 \h </w:instrText>
            </w:r>
            <w:r w:rsidR="00A3130C">
              <w:rPr>
                <w:noProof/>
                <w:webHidden/>
              </w:rPr>
            </w:r>
            <w:r w:rsidR="00A3130C">
              <w:rPr>
                <w:noProof/>
                <w:webHidden/>
              </w:rPr>
              <w:fldChar w:fldCharType="separate"/>
            </w:r>
            <w:r w:rsidR="00A3130C">
              <w:rPr>
                <w:noProof/>
                <w:webHidden/>
              </w:rPr>
              <w:t>54</w:t>
            </w:r>
            <w:r w:rsidR="00A3130C">
              <w:rPr>
                <w:noProof/>
                <w:webHidden/>
              </w:rPr>
              <w:fldChar w:fldCharType="end"/>
            </w:r>
          </w:hyperlink>
        </w:p>
        <w:p w14:paraId="295B68B1" w14:textId="1FF1F55B" w:rsidR="00A3130C" w:rsidRDefault="00000000">
          <w:pPr>
            <w:pStyle w:val="TOC2"/>
            <w:rPr>
              <w:rFonts w:asciiTheme="minorHAnsi" w:hAnsiTheme="minorHAnsi" w:cstheme="minorBidi"/>
              <w:noProof/>
              <w:kern w:val="2"/>
              <w:szCs w:val="24"/>
              <w14:ligatures w14:val="standardContextual"/>
            </w:rPr>
          </w:pPr>
          <w:hyperlink w:anchor="_Toc174029408" w:history="1">
            <w:r w:rsidR="00A3130C" w:rsidRPr="00742B68">
              <w:rPr>
                <w:rStyle w:val="Hyperlink"/>
                <w:bCs/>
                <w:noProof/>
                <w:lang w:val="en-US"/>
              </w:rPr>
              <w:t>18.1</w:t>
            </w:r>
            <w:r w:rsidR="00A3130C">
              <w:rPr>
                <w:rFonts w:asciiTheme="minorHAnsi" w:hAnsiTheme="minorHAnsi" w:cstheme="minorBidi"/>
                <w:noProof/>
                <w:kern w:val="2"/>
                <w:szCs w:val="24"/>
                <w14:ligatures w14:val="standardContextual"/>
              </w:rPr>
              <w:tab/>
            </w:r>
            <w:r w:rsidR="00A3130C" w:rsidRPr="00742B68">
              <w:rPr>
                <w:rStyle w:val="Hyperlink"/>
                <w:noProof/>
              </w:rPr>
              <w:t>CSD06.08.24 Community Grant &amp; Partnership Policy</w:t>
            </w:r>
            <w:r w:rsidR="00A3130C">
              <w:rPr>
                <w:noProof/>
                <w:webHidden/>
              </w:rPr>
              <w:tab/>
            </w:r>
            <w:r w:rsidR="00A3130C">
              <w:rPr>
                <w:noProof/>
                <w:webHidden/>
              </w:rPr>
              <w:fldChar w:fldCharType="begin"/>
            </w:r>
            <w:r w:rsidR="00A3130C">
              <w:rPr>
                <w:noProof/>
                <w:webHidden/>
              </w:rPr>
              <w:instrText xml:space="preserve"> PAGEREF _Toc174029408 \h </w:instrText>
            </w:r>
            <w:r w:rsidR="00A3130C">
              <w:rPr>
                <w:noProof/>
                <w:webHidden/>
              </w:rPr>
            </w:r>
            <w:r w:rsidR="00A3130C">
              <w:rPr>
                <w:noProof/>
                <w:webHidden/>
              </w:rPr>
              <w:fldChar w:fldCharType="separate"/>
            </w:r>
            <w:r w:rsidR="00A3130C">
              <w:rPr>
                <w:noProof/>
                <w:webHidden/>
              </w:rPr>
              <w:t>54</w:t>
            </w:r>
            <w:r w:rsidR="00A3130C">
              <w:rPr>
                <w:noProof/>
                <w:webHidden/>
              </w:rPr>
              <w:fldChar w:fldCharType="end"/>
            </w:r>
          </w:hyperlink>
        </w:p>
        <w:p w14:paraId="32CC1855" w14:textId="391A1F9A" w:rsidR="00A3130C" w:rsidRDefault="00000000">
          <w:pPr>
            <w:pStyle w:val="TOC1"/>
            <w:rPr>
              <w:rFonts w:asciiTheme="minorHAnsi" w:hAnsiTheme="minorHAnsi" w:cstheme="minorBidi"/>
              <w:noProof/>
              <w:kern w:val="2"/>
              <w:szCs w:val="24"/>
              <w14:ligatures w14:val="standardContextual"/>
            </w:rPr>
          </w:pPr>
          <w:hyperlink w:anchor="_Toc174029409" w:history="1">
            <w:r w:rsidR="00A3130C" w:rsidRPr="00742B68">
              <w:rPr>
                <w:rStyle w:val="Hyperlink"/>
                <w:noProof/>
              </w:rPr>
              <w:t>19</w:t>
            </w:r>
            <w:r w:rsidR="00A3130C">
              <w:rPr>
                <w:rFonts w:asciiTheme="minorHAnsi" w:hAnsiTheme="minorHAnsi" w:cstheme="minorBidi"/>
                <w:noProof/>
                <w:kern w:val="2"/>
                <w:szCs w:val="24"/>
                <w14:ligatures w14:val="standardContextual"/>
              </w:rPr>
              <w:tab/>
            </w:r>
            <w:r w:rsidR="00A3130C" w:rsidRPr="00742B68">
              <w:rPr>
                <w:rStyle w:val="Hyperlink"/>
                <w:noProof/>
              </w:rPr>
              <w:t>Divisional Reports - Corporate Services</w:t>
            </w:r>
            <w:r w:rsidR="00A3130C">
              <w:rPr>
                <w:noProof/>
                <w:webHidden/>
              </w:rPr>
              <w:tab/>
            </w:r>
            <w:r w:rsidR="00A3130C">
              <w:rPr>
                <w:noProof/>
                <w:webHidden/>
              </w:rPr>
              <w:fldChar w:fldCharType="begin"/>
            </w:r>
            <w:r w:rsidR="00A3130C">
              <w:rPr>
                <w:noProof/>
                <w:webHidden/>
              </w:rPr>
              <w:instrText xml:space="preserve"> PAGEREF _Toc174029409 \h </w:instrText>
            </w:r>
            <w:r w:rsidR="00A3130C">
              <w:rPr>
                <w:noProof/>
                <w:webHidden/>
              </w:rPr>
            </w:r>
            <w:r w:rsidR="00A3130C">
              <w:rPr>
                <w:noProof/>
                <w:webHidden/>
              </w:rPr>
              <w:fldChar w:fldCharType="separate"/>
            </w:r>
            <w:r w:rsidR="00A3130C">
              <w:rPr>
                <w:noProof/>
                <w:webHidden/>
              </w:rPr>
              <w:t>62</w:t>
            </w:r>
            <w:r w:rsidR="00A3130C">
              <w:rPr>
                <w:noProof/>
                <w:webHidden/>
              </w:rPr>
              <w:fldChar w:fldCharType="end"/>
            </w:r>
          </w:hyperlink>
        </w:p>
        <w:p w14:paraId="5ACE3A09" w14:textId="729DDA6D" w:rsidR="00A3130C" w:rsidRDefault="00000000">
          <w:pPr>
            <w:pStyle w:val="TOC2"/>
            <w:rPr>
              <w:rFonts w:asciiTheme="minorHAnsi" w:hAnsiTheme="minorHAnsi" w:cstheme="minorBidi"/>
              <w:noProof/>
              <w:kern w:val="2"/>
              <w:szCs w:val="24"/>
              <w14:ligatures w14:val="standardContextual"/>
            </w:rPr>
          </w:pPr>
          <w:hyperlink w:anchor="_Toc174029410" w:history="1">
            <w:r w:rsidR="00A3130C" w:rsidRPr="00742B68">
              <w:rPr>
                <w:rStyle w:val="Hyperlink"/>
                <w:noProof/>
              </w:rPr>
              <w:t>19.1</w:t>
            </w:r>
            <w:r w:rsidR="00A3130C">
              <w:rPr>
                <w:rFonts w:asciiTheme="minorHAnsi" w:hAnsiTheme="minorHAnsi" w:cstheme="minorBidi"/>
                <w:noProof/>
                <w:kern w:val="2"/>
                <w:szCs w:val="24"/>
                <w14:ligatures w14:val="standardContextual"/>
              </w:rPr>
              <w:tab/>
            </w:r>
            <w:r w:rsidR="00A3130C" w:rsidRPr="00742B68">
              <w:rPr>
                <w:rStyle w:val="Hyperlink"/>
                <w:noProof/>
              </w:rPr>
              <w:t>CPS36.08.24 Monthly Financial Report – July 2024</w:t>
            </w:r>
            <w:r w:rsidR="00A3130C">
              <w:rPr>
                <w:noProof/>
                <w:webHidden/>
              </w:rPr>
              <w:tab/>
            </w:r>
            <w:r w:rsidR="00A3130C">
              <w:rPr>
                <w:noProof/>
                <w:webHidden/>
              </w:rPr>
              <w:fldChar w:fldCharType="begin"/>
            </w:r>
            <w:r w:rsidR="00A3130C">
              <w:rPr>
                <w:noProof/>
                <w:webHidden/>
              </w:rPr>
              <w:instrText xml:space="preserve"> PAGEREF _Toc174029410 \h </w:instrText>
            </w:r>
            <w:r w:rsidR="00A3130C">
              <w:rPr>
                <w:noProof/>
                <w:webHidden/>
              </w:rPr>
            </w:r>
            <w:r w:rsidR="00A3130C">
              <w:rPr>
                <w:noProof/>
                <w:webHidden/>
              </w:rPr>
              <w:fldChar w:fldCharType="separate"/>
            </w:r>
            <w:r w:rsidR="00A3130C">
              <w:rPr>
                <w:noProof/>
                <w:webHidden/>
              </w:rPr>
              <w:t>62</w:t>
            </w:r>
            <w:r w:rsidR="00A3130C">
              <w:rPr>
                <w:noProof/>
                <w:webHidden/>
              </w:rPr>
              <w:fldChar w:fldCharType="end"/>
            </w:r>
          </w:hyperlink>
        </w:p>
        <w:p w14:paraId="34955E36" w14:textId="10C18653" w:rsidR="00A3130C" w:rsidRDefault="00000000">
          <w:pPr>
            <w:pStyle w:val="TOC2"/>
            <w:rPr>
              <w:rFonts w:asciiTheme="minorHAnsi" w:hAnsiTheme="minorHAnsi" w:cstheme="minorBidi"/>
              <w:noProof/>
              <w:kern w:val="2"/>
              <w:szCs w:val="24"/>
              <w14:ligatures w14:val="standardContextual"/>
            </w:rPr>
          </w:pPr>
          <w:hyperlink w:anchor="_Toc174029411" w:history="1">
            <w:r w:rsidR="00A3130C" w:rsidRPr="00742B68">
              <w:rPr>
                <w:rStyle w:val="Hyperlink"/>
                <w:noProof/>
              </w:rPr>
              <w:t>19.2</w:t>
            </w:r>
            <w:r w:rsidR="00A3130C">
              <w:rPr>
                <w:rFonts w:asciiTheme="minorHAnsi" w:hAnsiTheme="minorHAnsi" w:cstheme="minorBidi"/>
                <w:noProof/>
                <w:kern w:val="2"/>
                <w:szCs w:val="24"/>
                <w14:ligatures w14:val="standardContextual"/>
              </w:rPr>
              <w:tab/>
            </w:r>
            <w:r w:rsidR="00A3130C" w:rsidRPr="00742B68">
              <w:rPr>
                <w:rStyle w:val="Hyperlink"/>
                <w:noProof/>
              </w:rPr>
              <w:t>CPS37.08.24 - Monthly Investment Report - July 2024</w:t>
            </w:r>
            <w:r w:rsidR="00A3130C">
              <w:rPr>
                <w:noProof/>
                <w:webHidden/>
              </w:rPr>
              <w:tab/>
            </w:r>
            <w:r w:rsidR="00A3130C">
              <w:rPr>
                <w:noProof/>
                <w:webHidden/>
              </w:rPr>
              <w:fldChar w:fldCharType="begin"/>
            </w:r>
            <w:r w:rsidR="00A3130C">
              <w:rPr>
                <w:noProof/>
                <w:webHidden/>
              </w:rPr>
              <w:instrText xml:space="preserve"> PAGEREF _Toc174029411 \h </w:instrText>
            </w:r>
            <w:r w:rsidR="00A3130C">
              <w:rPr>
                <w:noProof/>
                <w:webHidden/>
              </w:rPr>
            </w:r>
            <w:r w:rsidR="00A3130C">
              <w:rPr>
                <w:noProof/>
                <w:webHidden/>
              </w:rPr>
              <w:fldChar w:fldCharType="separate"/>
            </w:r>
            <w:r w:rsidR="00A3130C">
              <w:rPr>
                <w:noProof/>
                <w:webHidden/>
              </w:rPr>
              <w:t>62</w:t>
            </w:r>
            <w:r w:rsidR="00A3130C">
              <w:rPr>
                <w:noProof/>
                <w:webHidden/>
              </w:rPr>
              <w:fldChar w:fldCharType="end"/>
            </w:r>
          </w:hyperlink>
        </w:p>
        <w:p w14:paraId="614C0985" w14:textId="7BDD2B4F" w:rsidR="00A3130C" w:rsidRDefault="00000000">
          <w:pPr>
            <w:pStyle w:val="TOC2"/>
            <w:rPr>
              <w:rFonts w:asciiTheme="minorHAnsi" w:hAnsiTheme="minorHAnsi" w:cstheme="minorBidi"/>
              <w:noProof/>
              <w:kern w:val="2"/>
              <w:szCs w:val="24"/>
              <w14:ligatures w14:val="standardContextual"/>
            </w:rPr>
          </w:pPr>
          <w:hyperlink w:anchor="_Toc174029412" w:history="1">
            <w:r w:rsidR="00A3130C" w:rsidRPr="00742B68">
              <w:rPr>
                <w:rStyle w:val="Hyperlink"/>
                <w:noProof/>
              </w:rPr>
              <w:t>19.3</w:t>
            </w:r>
            <w:r w:rsidR="00A3130C">
              <w:rPr>
                <w:rFonts w:asciiTheme="minorHAnsi" w:hAnsiTheme="minorHAnsi" w:cstheme="minorBidi"/>
                <w:noProof/>
                <w:kern w:val="2"/>
                <w:szCs w:val="24"/>
                <w14:ligatures w14:val="standardContextual"/>
              </w:rPr>
              <w:tab/>
            </w:r>
            <w:r w:rsidR="00A3130C" w:rsidRPr="00742B68">
              <w:rPr>
                <w:rStyle w:val="Hyperlink"/>
                <w:noProof/>
              </w:rPr>
              <w:t>CPS38.08.24 - List of Accounts Paid - July 2024</w:t>
            </w:r>
            <w:r w:rsidR="00A3130C">
              <w:rPr>
                <w:noProof/>
                <w:webHidden/>
              </w:rPr>
              <w:tab/>
            </w:r>
            <w:r w:rsidR="00A3130C">
              <w:rPr>
                <w:noProof/>
                <w:webHidden/>
              </w:rPr>
              <w:fldChar w:fldCharType="begin"/>
            </w:r>
            <w:r w:rsidR="00A3130C">
              <w:rPr>
                <w:noProof/>
                <w:webHidden/>
              </w:rPr>
              <w:instrText xml:space="preserve"> PAGEREF _Toc174029412 \h </w:instrText>
            </w:r>
            <w:r w:rsidR="00A3130C">
              <w:rPr>
                <w:noProof/>
                <w:webHidden/>
              </w:rPr>
            </w:r>
            <w:r w:rsidR="00A3130C">
              <w:rPr>
                <w:noProof/>
                <w:webHidden/>
              </w:rPr>
              <w:fldChar w:fldCharType="separate"/>
            </w:r>
            <w:r w:rsidR="00A3130C">
              <w:rPr>
                <w:noProof/>
                <w:webHidden/>
              </w:rPr>
              <w:t>62</w:t>
            </w:r>
            <w:r w:rsidR="00A3130C">
              <w:rPr>
                <w:noProof/>
                <w:webHidden/>
              </w:rPr>
              <w:fldChar w:fldCharType="end"/>
            </w:r>
          </w:hyperlink>
        </w:p>
        <w:p w14:paraId="3D160D3B" w14:textId="5CFD4609" w:rsidR="00A3130C" w:rsidRDefault="00000000">
          <w:pPr>
            <w:pStyle w:val="TOC2"/>
            <w:rPr>
              <w:rFonts w:asciiTheme="minorHAnsi" w:hAnsiTheme="minorHAnsi" w:cstheme="minorBidi"/>
              <w:noProof/>
              <w:kern w:val="2"/>
              <w:szCs w:val="24"/>
              <w14:ligatures w14:val="standardContextual"/>
            </w:rPr>
          </w:pPr>
          <w:hyperlink w:anchor="_Toc174029413" w:history="1">
            <w:r w:rsidR="00A3130C" w:rsidRPr="00742B68">
              <w:rPr>
                <w:rStyle w:val="Hyperlink"/>
                <w:noProof/>
              </w:rPr>
              <w:t>19.4</w:t>
            </w:r>
            <w:r w:rsidR="00A3130C">
              <w:rPr>
                <w:rFonts w:asciiTheme="minorHAnsi" w:hAnsiTheme="minorHAnsi" w:cstheme="minorBidi"/>
                <w:noProof/>
                <w:kern w:val="2"/>
                <w:szCs w:val="24"/>
                <w14:ligatures w14:val="standardContextual"/>
              </w:rPr>
              <w:tab/>
            </w:r>
            <w:r w:rsidR="00A3130C" w:rsidRPr="00742B68">
              <w:rPr>
                <w:rStyle w:val="Hyperlink"/>
                <w:noProof/>
              </w:rPr>
              <w:t>CPS39.08.24 - Provision of Pest Control Services</w:t>
            </w:r>
            <w:r w:rsidR="00A3130C">
              <w:rPr>
                <w:noProof/>
                <w:webHidden/>
              </w:rPr>
              <w:tab/>
            </w:r>
            <w:r w:rsidR="00A3130C">
              <w:rPr>
                <w:noProof/>
                <w:webHidden/>
              </w:rPr>
              <w:fldChar w:fldCharType="begin"/>
            </w:r>
            <w:r w:rsidR="00A3130C">
              <w:rPr>
                <w:noProof/>
                <w:webHidden/>
              </w:rPr>
              <w:instrText xml:space="preserve"> PAGEREF _Toc174029413 \h </w:instrText>
            </w:r>
            <w:r w:rsidR="00A3130C">
              <w:rPr>
                <w:noProof/>
                <w:webHidden/>
              </w:rPr>
            </w:r>
            <w:r w:rsidR="00A3130C">
              <w:rPr>
                <w:noProof/>
                <w:webHidden/>
              </w:rPr>
              <w:fldChar w:fldCharType="separate"/>
            </w:r>
            <w:r w:rsidR="00A3130C">
              <w:rPr>
                <w:noProof/>
                <w:webHidden/>
              </w:rPr>
              <w:t>63</w:t>
            </w:r>
            <w:r w:rsidR="00A3130C">
              <w:rPr>
                <w:noProof/>
                <w:webHidden/>
              </w:rPr>
              <w:fldChar w:fldCharType="end"/>
            </w:r>
          </w:hyperlink>
        </w:p>
        <w:p w14:paraId="12066914" w14:textId="43FB36AE" w:rsidR="00A3130C" w:rsidRDefault="00000000">
          <w:pPr>
            <w:pStyle w:val="TOC1"/>
            <w:rPr>
              <w:rFonts w:asciiTheme="minorHAnsi" w:hAnsiTheme="minorHAnsi" w:cstheme="minorBidi"/>
              <w:noProof/>
              <w:kern w:val="2"/>
              <w:szCs w:val="24"/>
              <w14:ligatures w14:val="standardContextual"/>
            </w:rPr>
          </w:pPr>
          <w:hyperlink w:anchor="_Toc174029414" w:history="1">
            <w:r w:rsidR="00A3130C" w:rsidRPr="00742B68">
              <w:rPr>
                <w:rStyle w:val="Hyperlink"/>
                <w:noProof/>
              </w:rPr>
              <w:t>20</w:t>
            </w:r>
            <w:r w:rsidR="00A3130C">
              <w:rPr>
                <w:rFonts w:asciiTheme="minorHAnsi" w:hAnsiTheme="minorHAnsi" w:cstheme="minorBidi"/>
                <w:noProof/>
                <w:kern w:val="2"/>
                <w:szCs w:val="24"/>
                <w14:ligatures w14:val="standardContextual"/>
              </w:rPr>
              <w:tab/>
            </w:r>
            <w:r w:rsidR="00A3130C" w:rsidRPr="00742B68">
              <w:rPr>
                <w:rStyle w:val="Hyperlink"/>
                <w:noProof/>
              </w:rPr>
              <w:t>Reports by the Chief Executive Officer</w:t>
            </w:r>
            <w:r w:rsidR="00A3130C">
              <w:rPr>
                <w:noProof/>
                <w:webHidden/>
              </w:rPr>
              <w:tab/>
            </w:r>
            <w:r w:rsidR="00A3130C">
              <w:rPr>
                <w:noProof/>
                <w:webHidden/>
              </w:rPr>
              <w:fldChar w:fldCharType="begin"/>
            </w:r>
            <w:r w:rsidR="00A3130C">
              <w:rPr>
                <w:noProof/>
                <w:webHidden/>
              </w:rPr>
              <w:instrText xml:space="preserve"> PAGEREF _Toc174029414 \h </w:instrText>
            </w:r>
            <w:r w:rsidR="00A3130C">
              <w:rPr>
                <w:noProof/>
                <w:webHidden/>
              </w:rPr>
            </w:r>
            <w:r w:rsidR="00A3130C">
              <w:rPr>
                <w:noProof/>
                <w:webHidden/>
              </w:rPr>
              <w:fldChar w:fldCharType="separate"/>
            </w:r>
            <w:r w:rsidR="00A3130C">
              <w:rPr>
                <w:noProof/>
                <w:webHidden/>
              </w:rPr>
              <w:t>67</w:t>
            </w:r>
            <w:r w:rsidR="00A3130C">
              <w:rPr>
                <w:noProof/>
                <w:webHidden/>
              </w:rPr>
              <w:fldChar w:fldCharType="end"/>
            </w:r>
          </w:hyperlink>
        </w:p>
        <w:p w14:paraId="1AF9D32C" w14:textId="7661CF8A" w:rsidR="00A3130C" w:rsidRDefault="00000000">
          <w:pPr>
            <w:pStyle w:val="TOC2"/>
            <w:rPr>
              <w:rFonts w:asciiTheme="minorHAnsi" w:hAnsiTheme="minorHAnsi" w:cstheme="minorBidi"/>
              <w:noProof/>
              <w:kern w:val="2"/>
              <w:szCs w:val="24"/>
              <w14:ligatures w14:val="standardContextual"/>
            </w:rPr>
          </w:pPr>
          <w:hyperlink w:anchor="_Toc174029415" w:history="1">
            <w:r w:rsidR="00A3130C" w:rsidRPr="00742B68">
              <w:rPr>
                <w:rStyle w:val="Hyperlink"/>
                <w:noProof/>
              </w:rPr>
              <w:t>20.1</w:t>
            </w:r>
            <w:r w:rsidR="00A3130C">
              <w:rPr>
                <w:rFonts w:asciiTheme="minorHAnsi" w:hAnsiTheme="minorHAnsi" w:cstheme="minorBidi"/>
                <w:noProof/>
                <w:kern w:val="2"/>
                <w:szCs w:val="24"/>
                <w14:ligatures w14:val="standardContextual"/>
              </w:rPr>
              <w:tab/>
            </w:r>
            <w:r w:rsidR="00A3130C" w:rsidRPr="00742B68">
              <w:rPr>
                <w:rStyle w:val="Hyperlink"/>
                <w:rFonts w:eastAsia="Times New Roman"/>
                <w:bCs/>
                <w:noProof/>
              </w:rPr>
              <w:t>CEO32.08.24 Outstanding Council Resolutions</w:t>
            </w:r>
            <w:r w:rsidR="00A3130C">
              <w:rPr>
                <w:noProof/>
                <w:webHidden/>
              </w:rPr>
              <w:tab/>
            </w:r>
            <w:r w:rsidR="00A3130C">
              <w:rPr>
                <w:noProof/>
                <w:webHidden/>
              </w:rPr>
              <w:fldChar w:fldCharType="begin"/>
            </w:r>
            <w:r w:rsidR="00A3130C">
              <w:rPr>
                <w:noProof/>
                <w:webHidden/>
              </w:rPr>
              <w:instrText xml:space="preserve"> PAGEREF _Toc174029415 \h </w:instrText>
            </w:r>
            <w:r w:rsidR="00A3130C">
              <w:rPr>
                <w:noProof/>
                <w:webHidden/>
              </w:rPr>
            </w:r>
            <w:r w:rsidR="00A3130C">
              <w:rPr>
                <w:noProof/>
                <w:webHidden/>
              </w:rPr>
              <w:fldChar w:fldCharType="separate"/>
            </w:r>
            <w:r w:rsidR="00A3130C">
              <w:rPr>
                <w:noProof/>
                <w:webHidden/>
              </w:rPr>
              <w:t>67</w:t>
            </w:r>
            <w:r w:rsidR="00A3130C">
              <w:rPr>
                <w:noProof/>
                <w:webHidden/>
              </w:rPr>
              <w:fldChar w:fldCharType="end"/>
            </w:r>
          </w:hyperlink>
        </w:p>
        <w:p w14:paraId="7D270D95" w14:textId="066D987C" w:rsidR="00A3130C" w:rsidRDefault="00000000">
          <w:pPr>
            <w:pStyle w:val="TOC2"/>
            <w:rPr>
              <w:rFonts w:asciiTheme="minorHAnsi" w:hAnsiTheme="minorHAnsi" w:cstheme="minorBidi"/>
              <w:noProof/>
              <w:kern w:val="2"/>
              <w:szCs w:val="24"/>
              <w14:ligatures w14:val="standardContextual"/>
            </w:rPr>
          </w:pPr>
          <w:hyperlink w:anchor="_Toc174029416" w:history="1">
            <w:r w:rsidR="00A3130C" w:rsidRPr="00742B68">
              <w:rPr>
                <w:rStyle w:val="Hyperlink"/>
                <w:noProof/>
              </w:rPr>
              <w:t>20.2 CEO35.08.24 Elected Members Information Bulletin - August</w:t>
            </w:r>
            <w:r w:rsidR="00A3130C">
              <w:rPr>
                <w:noProof/>
                <w:webHidden/>
              </w:rPr>
              <w:tab/>
            </w:r>
            <w:r w:rsidR="00A3130C">
              <w:rPr>
                <w:noProof/>
                <w:webHidden/>
              </w:rPr>
              <w:fldChar w:fldCharType="begin"/>
            </w:r>
            <w:r w:rsidR="00A3130C">
              <w:rPr>
                <w:noProof/>
                <w:webHidden/>
              </w:rPr>
              <w:instrText xml:space="preserve"> PAGEREF _Toc174029416 \h </w:instrText>
            </w:r>
            <w:r w:rsidR="00A3130C">
              <w:rPr>
                <w:noProof/>
                <w:webHidden/>
              </w:rPr>
            </w:r>
            <w:r w:rsidR="00A3130C">
              <w:rPr>
                <w:noProof/>
                <w:webHidden/>
              </w:rPr>
              <w:fldChar w:fldCharType="separate"/>
            </w:r>
            <w:r w:rsidR="00A3130C">
              <w:rPr>
                <w:noProof/>
                <w:webHidden/>
              </w:rPr>
              <w:t>70</w:t>
            </w:r>
            <w:r w:rsidR="00A3130C">
              <w:rPr>
                <w:noProof/>
                <w:webHidden/>
              </w:rPr>
              <w:fldChar w:fldCharType="end"/>
            </w:r>
          </w:hyperlink>
        </w:p>
        <w:p w14:paraId="5E40FBB9" w14:textId="47E4DD24" w:rsidR="00A3130C" w:rsidRDefault="00000000">
          <w:pPr>
            <w:pStyle w:val="TOC2"/>
            <w:rPr>
              <w:rFonts w:asciiTheme="minorHAnsi" w:hAnsiTheme="minorHAnsi" w:cstheme="minorBidi"/>
              <w:noProof/>
              <w:kern w:val="2"/>
              <w:szCs w:val="24"/>
              <w14:ligatures w14:val="standardContextual"/>
            </w:rPr>
          </w:pPr>
          <w:hyperlink w:anchor="_Toc174029417" w:history="1">
            <w:r w:rsidR="00A3130C" w:rsidRPr="00742B68">
              <w:rPr>
                <w:rStyle w:val="Hyperlink"/>
                <w:noProof/>
              </w:rPr>
              <w:t>20.3 CEO36.08.2024 Audit Committee – Model Agenda</w:t>
            </w:r>
            <w:r w:rsidR="00A3130C">
              <w:rPr>
                <w:noProof/>
                <w:webHidden/>
              </w:rPr>
              <w:tab/>
            </w:r>
            <w:r w:rsidR="00A3130C">
              <w:rPr>
                <w:noProof/>
                <w:webHidden/>
              </w:rPr>
              <w:fldChar w:fldCharType="begin"/>
            </w:r>
            <w:r w:rsidR="00A3130C">
              <w:rPr>
                <w:noProof/>
                <w:webHidden/>
              </w:rPr>
              <w:instrText xml:space="preserve"> PAGEREF _Toc174029417 \h </w:instrText>
            </w:r>
            <w:r w:rsidR="00A3130C">
              <w:rPr>
                <w:noProof/>
                <w:webHidden/>
              </w:rPr>
            </w:r>
            <w:r w:rsidR="00A3130C">
              <w:rPr>
                <w:noProof/>
                <w:webHidden/>
              </w:rPr>
              <w:fldChar w:fldCharType="separate"/>
            </w:r>
            <w:r w:rsidR="00A3130C">
              <w:rPr>
                <w:noProof/>
                <w:webHidden/>
              </w:rPr>
              <w:t>72</w:t>
            </w:r>
            <w:r w:rsidR="00A3130C">
              <w:rPr>
                <w:noProof/>
                <w:webHidden/>
              </w:rPr>
              <w:fldChar w:fldCharType="end"/>
            </w:r>
          </w:hyperlink>
        </w:p>
        <w:p w14:paraId="7E05C5F0" w14:textId="37D1FD8C" w:rsidR="00A3130C" w:rsidRDefault="00000000">
          <w:pPr>
            <w:pStyle w:val="TOC1"/>
            <w:rPr>
              <w:rFonts w:asciiTheme="minorHAnsi" w:hAnsiTheme="minorHAnsi" w:cstheme="minorBidi"/>
              <w:noProof/>
              <w:kern w:val="2"/>
              <w:szCs w:val="24"/>
              <w14:ligatures w14:val="standardContextual"/>
            </w:rPr>
          </w:pPr>
          <w:hyperlink w:anchor="_Toc174029418" w:history="1">
            <w:r w:rsidR="00A3130C" w:rsidRPr="00742B68">
              <w:rPr>
                <w:rStyle w:val="Hyperlink"/>
                <w:noProof/>
              </w:rPr>
              <w:t>21</w:t>
            </w:r>
            <w:r w:rsidR="00A3130C">
              <w:rPr>
                <w:rFonts w:asciiTheme="minorHAnsi" w:hAnsiTheme="minorHAnsi" w:cstheme="minorBidi"/>
                <w:noProof/>
                <w:kern w:val="2"/>
                <w:szCs w:val="24"/>
                <w14:ligatures w14:val="standardContextual"/>
              </w:rPr>
              <w:tab/>
            </w:r>
            <w:r w:rsidR="00A3130C" w:rsidRPr="00742B68">
              <w:rPr>
                <w:rStyle w:val="Hyperlink"/>
                <w:noProof/>
              </w:rPr>
              <w:t>Council Members Notice of Motions of Which Previous Notice Has Been Given</w:t>
            </w:r>
            <w:r w:rsidR="00A3130C">
              <w:rPr>
                <w:noProof/>
                <w:webHidden/>
              </w:rPr>
              <w:tab/>
            </w:r>
            <w:r w:rsidR="00A3130C">
              <w:rPr>
                <w:noProof/>
                <w:webHidden/>
              </w:rPr>
              <w:fldChar w:fldCharType="begin"/>
            </w:r>
            <w:r w:rsidR="00A3130C">
              <w:rPr>
                <w:noProof/>
                <w:webHidden/>
              </w:rPr>
              <w:instrText xml:space="preserve"> PAGEREF _Toc174029418 \h </w:instrText>
            </w:r>
            <w:r w:rsidR="00A3130C">
              <w:rPr>
                <w:noProof/>
                <w:webHidden/>
              </w:rPr>
            </w:r>
            <w:r w:rsidR="00A3130C">
              <w:rPr>
                <w:noProof/>
                <w:webHidden/>
              </w:rPr>
              <w:fldChar w:fldCharType="separate"/>
            </w:r>
            <w:r w:rsidR="00A3130C">
              <w:rPr>
                <w:noProof/>
                <w:webHidden/>
              </w:rPr>
              <w:t>75</w:t>
            </w:r>
            <w:r w:rsidR="00A3130C">
              <w:rPr>
                <w:noProof/>
                <w:webHidden/>
              </w:rPr>
              <w:fldChar w:fldCharType="end"/>
            </w:r>
          </w:hyperlink>
        </w:p>
        <w:p w14:paraId="3E87914F" w14:textId="6E524D08" w:rsidR="00A3130C" w:rsidRDefault="00000000">
          <w:pPr>
            <w:pStyle w:val="TOC2"/>
            <w:rPr>
              <w:rFonts w:asciiTheme="minorHAnsi" w:hAnsiTheme="minorHAnsi" w:cstheme="minorBidi"/>
              <w:noProof/>
              <w:kern w:val="2"/>
              <w:szCs w:val="24"/>
              <w14:ligatures w14:val="standardContextual"/>
            </w:rPr>
          </w:pPr>
          <w:hyperlink w:anchor="_Toc174029419" w:history="1">
            <w:r w:rsidR="00A3130C" w:rsidRPr="00742B68">
              <w:rPr>
                <w:rStyle w:val="Hyperlink"/>
                <w:noProof/>
              </w:rPr>
              <w:t>21.1</w:t>
            </w:r>
            <w:r w:rsidR="00A3130C">
              <w:rPr>
                <w:rFonts w:asciiTheme="minorHAnsi" w:hAnsiTheme="minorHAnsi" w:cstheme="minorBidi"/>
                <w:noProof/>
                <w:kern w:val="2"/>
                <w:szCs w:val="24"/>
                <w14:ligatures w14:val="standardContextual"/>
              </w:rPr>
              <w:tab/>
            </w:r>
            <w:r w:rsidR="00A3130C" w:rsidRPr="00742B68">
              <w:rPr>
                <w:rStyle w:val="Hyperlink"/>
                <w:noProof/>
              </w:rPr>
              <w:t>NOM35.08.24 – Councillor Youngman - Second Green lid bin</w:t>
            </w:r>
            <w:r w:rsidR="00A3130C">
              <w:rPr>
                <w:noProof/>
                <w:webHidden/>
              </w:rPr>
              <w:tab/>
            </w:r>
            <w:r w:rsidR="00A3130C">
              <w:rPr>
                <w:noProof/>
                <w:webHidden/>
              </w:rPr>
              <w:fldChar w:fldCharType="begin"/>
            </w:r>
            <w:r w:rsidR="00A3130C">
              <w:rPr>
                <w:noProof/>
                <w:webHidden/>
              </w:rPr>
              <w:instrText xml:space="preserve"> PAGEREF _Toc174029419 \h </w:instrText>
            </w:r>
            <w:r w:rsidR="00A3130C">
              <w:rPr>
                <w:noProof/>
                <w:webHidden/>
              </w:rPr>
            </w:r>
            <w:r w:rsidR="00A3130C">
              <w:rPr>
                <w:noProof/>
                <w:webHidden/>
              </w:rPr>
              <w:fldChar w:fldCharType="separate"/>
            </w:r>
            <w:r w:rsidR="00A3130C">
              <w:rPr>
                <w:noProof/>
                <w:webHidden/>
              </w:rPr>
              <w:t>75</w:t>
            </w:r>
            <w:r w:rsidR="00A3130C">
              <w:rPr>
                <w:noProof/>
                <w:webHidden/>
              </w:rPr>
              <w:fldChar w:fldCharType="end"/>
            </w:r>
          </w:hyperlink>
        </w:p>
        <w:p w14:paraId="71DE46C2" w14:textId="445493EE" w:rsidR="00A3130C" w:rsidRDefault="00000000">
          <w:pPr>
            <w:pStyle w:val="TOC1"/>
            <w:rPr>
              <w:rFonts w:asciiTheme="minorHAnsi" w:hAnsiTheme="minorHAnsi" w:cstheme="minorBidi"/>
              <w:noProof/>
              <w:kern w:val="2"/>
              <w:szCs w:val="24"/>
              <w14:ligatures w14:val="standardContextual"/>
            </w:rPr>
          </w:pPr>
          <w:hyperlink w:anchor="_Toc174029420" w:history="1">
            <w:r w:rsidR="00A3130C" w:rsidRPr="00742B68">
              <w:rPr>
                <w:rStyle w:val="Hyperlink"/>
                <w:noProof/>
              </w:rPr>
              <w:t>22</w:t>
            </w:r>
            <w:r w:rsidR="00A3130C">
              <w:rPr>
                <w:rFonts w:asciiTheme="minorHAnsi" w:hAnsiTheme="minorHAnsi" w:cstheme="minorBidi"/>
                <w:noProof/>
                <w:kern w:val="2"/>
                <w:szCs w:val="24"/>
                <w14:ligatures w14:val="standardContextual"/>
              </w:rPr>
              <w:tab/>
            </w:r>
            <w:r w:rsidR="00A3130C" w:rsidRPr="00742B68">
              <w:rPr>
                <w:rStyle w:val="Hyperlink"/>
                <w:noProof/>
              </w:rPr>
              <w:t>Urgent Business Approved By the Presiding Member or By Decision</w:t>
            </w:r>
            <w:r w:rsidR="00A3130C">
              <w:rPr>
                <w:noProof/>
                <w:webHidden/>
              </w:rPr>
              <w:tab/>
            </w:r>
            <w:r w:rsidR="00A3130C">
              <w:rPr>
                <w:noProof/>
                <w:webHidden/>
              </w:rPr>
              <w:fldChar w:fldCharType="begin"/>
            </w:r>
            <w:r w:rsidR="00A3130C">
              <w:rPr>
                <w:noProof/>
                <w:webHidden/>
              </w:rPr>
              <w:instrText xml:space="preserve"> PAGEREF _Toc174029420 \h </w:instrText>
            </w:r>
            <w:r w:rsidR="00A3130C">
              <w:rPr>
                <w:noProof/>
                <w:webHidden/>
              </w:rPr>
            </w:r>
            <w:r w:rsidR="00A3130C">
              <w:rPr>
                <w:noProof/>
                <w:webHidden/>
              </w:rPr>
              <w:fldChar w:fldCharType="separate"/>
            </w:r>
            <w:r w:rsidR="00A3130C">
              <w:rPr>
                <w:noProof/>
                <w:webHidden/>
              </w:rPr>
              <w:t>76</w:t>
            </w:r>
            <w:r w:rsidR="00A3130C">
              <w:rPr>
                <w:noProof/>
                <w:webHidden/>
              </w:rPr>
              <w:fldChar w:fldCharType="end"/>
            </w:r>
          </w:hyperlink>
        </w:p>
        <w:p w14:paraId="774D701E" w14:textId="296235AB" w:rsidR="00A3130C" w:rsidRDefault="00000000">
          <w:pPr>
            <w:pStyle w:val="TOC1"/>
            <w:rPr>
              <w:rFonts w:asciiTheme="minorHAnsi" w:hAnsiTheme="minorHAnsi" w:cstheme="minorBidi"/>
              <w:noProof/>
              <w:kern w:val="2"/>
              <w:szCs w:val="24"/>
              <w14:ligatures w14:val="standardContextual"/>
            </w:rPr>
          </w:pPr>
          <w:hyperlink w:anchor="_Toc174029421" w:history="1">
            <w:r w:rsidR="00A3130C" w:rsidRPr="00742B68">
              <w:rPr>
                <w:rStyle w:val="Hyperlink"/>
                <w:noProof/>
              </w:rPr>
              <w:t>23</w:t>
            </w:r>
            <w:r w:rsidR="00A3130C">
              <w:rPr>
                <w:rFonts w:asciiTheme="minorHAnsi" w:hAnsiTheme="minorHAnsi" w:cstheme="minorBidi"/>
                <w:noProof/>
                <w:kern w:val="2"/>
                <w:szCs w:val="24"/>
                <w14:ligatures w14:val="standardContextual"/>
              </w:rPr>
              <w:tab/>
            </w:r>
            <w:r w:rsidR="00A3130C" w:rsidRPr="00742B68">
              <w:rPr>
                <w:rStyle w:val="Hyperlink"/>
                <w:noProof/>
              </w:rPr>
              <w:t>Confidential Items</w:t>
            </w:r>
            <w:r w:rsidR="00A3130C">
              <w:rPr>
                <w:noProof/>
                <w:webHidden/>
              </w:rPr>
              <w:tab/>
            </w:r>
            <w:r w:rsidR="00A3130C">
              <w:rPr>
                <w:noProof/>
                <w:webHidden/>
              </w:rPr>
              <w:fldChar w:fldCharType="begin"/>
            </w:r>
            <w:r w:rsidR="00A3130C">
              <w:rPr>
                <w:noProof/>
                <w:webHidden/>
              </w:rPr>
              <w:instrText xml:space="preserve"> PAGEREF _Toc174029421 \h </w:instrText>
            </w:r>
            <w:r w:rsidR="00A3130C">
              <w:rPr>
                <w:noProof/>
                <w:webHidden/>
              </w:rPr>
            </w:r>
            <w:r w:rsidR="00A3130C">
              <w:rPr>
                <w:noProof/>
                <w:webHidden/>
              </w:rPr>
              <w:fldChar w:fldCharType="separate"/>
            </w:r>
            <w:r w:rsidR="00A3130C">
              <w:rPr>
                <w:noProof/>
                <w:webHidden/>
              </w:rPr>
              <w:t>77</w:t>
            </w:r>
            <w:r w:rsidR="00A3130C">
              <w:rPr>
                <w:noProof/>
                <w:webHidden/>
              </w:rPr>
              <w:fldChar w:fldCharType="end"/>
            </w:r>
          </w:hyperlink>
        </w:p>
        <w:p w14:paraId="70D3219C" w14:textId="3A712495" w:rsidR="00A3130C" w:rsidRDefault="00000000">
          <w:pPr>
            <w:pStyle w:val="TOC2"/>
            <w:rPr>
              <w:rFonts w:asciiTheme="minorHAnsi" w:hAnsiTheme="minorHAnsi" w:cstheme="minorBidi"/>
              <w:noProof/>
              <w:kern w:val="2"/>
              <w:szCs w:val="24"/>
              <w14:ligatures w14:val="standardContextual"/>
            </w:rPr>
          </w:pPr>
          <w:hyperlink w:anchor="_Toc174029422" w:history="1">
            <w:r w:rsidR="00A3130C" w:rsidRPr="00742B68">
              <w:rPr>
                <w:rStyle w:val="Hyperlink"/>
                <w:noProof/>
              </w:rPr>
              <w:t>23.1</w:t>
            </w:r>
            <w:r w:rsidR="00A3130C">
              <w:rPr>
                <w:rFonts w:asciiTheme="minorHAnsi" w:hAnsiTheme="minorHAnsi" w:cstheme="minorBidi"/>
                <w:noProof/>
                <w:kern w:val="2"/>
                <w:szCs w:val="24"/>
                <w14:ligatures w14:val="standardContextual"/>
              </w:rPr>
              <w:tab/>
            </w:r>
            <w:r w:rsidR="00A3130C" w:rsidRPr="00742B68">
              <w:rPr>
                <w:rStyle w:val="Hyperlink"/>
                <w:noProof/>
              </w:rPr>
              <w:t>ARC20.07.24 Update From Moore Australia (Deferred from 01.07.24)</w:t>
            </w:r>
            <w:r w:rsidR="00A3130C">
              <w:rPr>
                <w:noProof/>
                <w:webHidden/>
              </w:rPr>
              <w:tab/>
            </w:r>
            <w:r w:rsidR="00A3130C">
              <w:rPr>
                <w:noProof/>
                <w:webHidden/>
              </w:rPr>
              <w:fldChar w:fldCharType="begin"/>
            </w:r>
            <w:r w:rsidR="00A3130C">
              <w:rPr>
                <w:noProof/>
                <w:webHidden/>
              </w:rPr>
              <w:instrText xml:space="preserve"> PAGEREF _Toc174029422 \h </w:instrText>
            </w:r>
            <w:r w:rsidR="00A3130C">
              <w:rPr>
                <w:noProof/>
                <w:webHidden/>
              </w:rPr>
            </w:r>
            <w:r w:rsidR="00A3130C">
              <w:rPr>
                <w:noProof/>
                <w:webHidden/>
              </w:rPr>
              <w:fldChar w:fldCharType="separate"/>
            </w:r>
            <w:r w:rsidR="00A3130C">
              <w:rPr>
                <w:noProof/>
                <w:webHidden/>
              </w:rPr>
              <w:t>77</w:t>
            </w:r>
            <w:r w:rsidR="00A3130C">
              <w:rPr>
                <w:noProof/>
                <w:webHidden/>
              </w:rPr>
              <w:fldChar w:fldCharType="end"/>
            </w:r>
          </w:hyperlink>
        </w:p>
        <w:p w14:paraId="6EBD6178" w14:textId="036F045D" w:rsidR="00A3130C" w:rsidRDefault="00000000">
          <w:pPr>
            <w:pStyle w:val="TOC2"/>
            <w:rPr>
              <w:rFonts w:asciiTheme="minorHAnsi" w:hAnsiTheme="minorHAnsi" w:cstheme="minorBidi"/>
              <w:noProof/>
              <w:kern w:val="2"/>
              <w:szCs w:val="24"/>
              <w14:ligatures w14:val="standardContextual"/>
            </w:rPr>
          </w:pPr>
          <w:hyperlink w:anchor="_Toc174029423" w:history="1">
            <w:r w:rsidR="00A3130C" w:rsidRPr="00742B68">
              <w:rPr>
                <w:rStyle w:val="Hyperlink"/>
                <w:noProof/>
              </w:rPr>
              <w:t>23.2</w:t>
            </w:r>
            <w:r w:rsidR="00A3130C">
              <w:rPr>
                <w:rFonts w:asciiTheme="minorHAnsi" w:hAnsiTheme="minorHAnsi" w:cstheme="minorBidi"/>
                <w:noProof/>
                <w:kern w:val="2"/>
                <w:szCs w:val="24"/>
                <w14:ligatures w14:val="standardContextual"/>
              </w:rPr>
              <w:tab/>
            </w:r>
            <w:r w:rsidR="00A3130C" w:rsidRPr="00742B68">
              <w:rPr>
                <w:rStyle w:val="Hyperlink"/>
                <w:noProof/>
              </w:rPr>
              <w:t>ARC29.07.24 Update From Moore Australia</w:t>
            </w:r>
            <w:r w:rsidR="00A3130C">
              <w:rPr>
                <w:noProof/>
                <w:webHidden/>
              </w:rPr>
              <w:tab/>
            </w:r>
            <w:r w:rsidR="00A3130C">
              <w:rPr>
                <w:noProof/>
                <w:webHidden/>
              </w:rPr>
              <w:fldChar w:fldCharType="begin"/>
            </w:r>
            <w:r w:rsidR="00A3130C">
              <w:rPr>
                <w:noProof/>
                <w:webHidden/>
              </w:rPr>
              <w:instrText xml:space="preserve"> PAGEREF _Toc174029423 \h </w:instrText>
            </w:r>
            <w:r w:rsidR="00A3130C">
              <w:rPr>
                <w:noProof/>
                <w:webHidden/>
              </w:rPr>
            </w:r>
            <w:r w:rsidR="00A3130C">
              <w:rPr>
                <w:noProof/>
                <w:webHidden/>
              </w:rPr>
              <w:fldChar w:fldCharType="separate"/>
            </w:r>
            <w:r w:rsidR="00A3130C">
              <w:rPr>
                <w:noProof/>
                <w:webHidden/>
              </w:rPr>
              <w:t>77</w:t>
            </w:r>
            <w:r w:rsidR="00A3130C">
              <w:rPr>
                <w:noProof/>
                <w:webHidden/>
              </w:rPr>
              <w:fldChar w:fldCharType="end"/>
            </w:r>
          </w:hyperlink>
        </w:p>
        <w:p w14:paraId="725125E9" w14:textId="5ADDE10C" w:rsidR="00A3130C" w:rsidRDefault="00000000">
          <w:pPr>
            <w:pStyle w:val="TOC2"/>
            <w:rPr>
              <w:rFonts w:asciiTheme="minorHAnsi" w:hAnsiTheme="minorHAnsi" w:cstheme="minorBidi"/>
              <w:noProof/>
              <w:kern w:val="2"/>
              <w:szCs w:val="24"/>
              <w14:ligatures w14:val="standardContextual"/>
            </w:rPr>
          </w:pPr>
          <w:hyperlink w:anchor="_Toc174029424" w:history="1">
            <w:r w:rsidR="00A3130C" w:rsidRPr="00742B68">
              <w:rPr>
                <w:rStyle w:val="Hyperlink"/>
                <w:noProof/>
              </w:rPr>
              <w:t>23.3</w:t>
            </w:r>
            <w:r w:rsidR="00A3130C">
              <w:rPr>
                <w:rFonts w:asciiTheme="minorHAnsi" w:hAnsiTheme="minorHAnsi" w:cstheme="minorBidi"/>
                <w:noProof/>
                <w:kern w:val="2"/>
                <w:szCs w:val="24"/>
                <w14:ligatures w14:val="standardContextual"/>
              </w:rPr>
              <w:tab/>
            </w:r>
            <w:r w:rsidR="00A3130C" w:rsidRPr="00742B68">
              <w:rPr>
                <w:rStyle w:val="Hyperlink"/>
                <w:noProof/>
              </w:rPr>
              <w:t>ARC30.07.24 Internal Audit Report Cyber Security</w:t>
            </w:r>
            <w:r w:rsidR="00A3130C">
              <w:rPr>
                <w:noProof/>
                <w:webHidden/>
              </w:rPr>
              <w:tab/>
            </w:r>
            <w:r w:rsidR="00A3130C">
              <w:rPr>
                <w:noProof/>
                <w:webHidden/>
              </w:rPr>
              <w:fldChar w:fldCharType="begin"/>
            </w:r>
            <w:r w:rsidR="00A3130C">
              <w:rPr>
                <w:noProof/>
                <w:webHidden/>
              </w:rPr>
              <w:instrText xml:space="preserve"> PAGEREF _Toc174029424 \h </w:instrText>
            </w:r>
            <w:r w:rsidR="00A3130C">
              <w:rPr>
                <w:noProof/>
                <w:webHidden/>
              </w:rPr>
            </w:r>
            <w:r w:rsidR="00A3130C">
              <w:rPr>
                <w:noProof/>
                <w:webHidden/>
              </w:rPr>
              <w:fldChar w:fldCharType="separate"/>
            </w:r>
            <w:r w:rsidR="00A3130C">
              <w:rPr>
                <w:noProof/>
                <w:webHidden/>
              </w:rPr>
              <w:t>77</w:t>
            </w:r>
            <w:r w:rsidR="00A3130C">
              <w:rPr>
                <w:noProof/>
                <w:webHidden/>
              </w:rPr>
              <w:fldChar w:fldCharType="end"/>
            </w:r>
          </w:hyperlink>
        </w:p>
        <w:p w14:paraId="2E285C73" w14:textId="714631AE" w:rsidR="00A3130C" w:rsidRDefault="00000000">
          <w:pPr>
            <w:pStyle w:val="TOC2"/>
            <w:rPr>
              <w:rFonts w:asciiTheme="minorHAnsi" w:hAnsiTheme="minorHAnsi" w:cstheme="minorBidi"/>
              <w:noProof/>
              <w:kern w:val="2"/>
              <w:szCs w:val="24"/>
              <w14:ligatures w14:val="standardContextual"/>
            </w:rPr>
          </w:pPr>
          <w:hyperlink w:anchor="_Toc174029425" w:history="1">
            <w:r w:rsidR="00A3130C" w:rsidRPr="00742B68">
              <w:rPr>
                <w:rStyle w:val="Hyperlink"/>
                <w:noProof/>
              </w:rPr>
              <w:t>23.4</w:t>
            </w:r>
            <w:r w:rsidR="00A3130C">
              <w:rPr>
                <w:rFonts w:asciiTheme="minorHAnsi" w:hAnsiTheme="minorHAnsi" w:cstheme="minorBidi"/>
                <w:noProof/>
                <w:kern w:val="2"/>
                <w:szCs w:val="24"/>
                <w14:ligatures w14:val="standardContextual"/>
              </w:rPr>
              <w:tab/>
            </w:r>
            <w:r w:rsidR="00A3130C" w:rsidRPr="00742B68">
              <w:rPr>
                <w:rStyle w:val="Hyperlink"/>
                <w:noProof/>
              </w:rPr>
              <w:t>ARC31.07.24 Internal Audit Action Tracking Log</w:t>
            </w:r>
            <w:r w:rsidR="00A3130C">
              <w:rPr>
                <w:noProof/>
                <w:webHidden/>
              </w:rPr>
              <w:tab/>
            </w:r>
            <w:r w:rsidR="00A3130C">
              <w:rPr>
                <w:noProof/>
                <w:webHidden/>
              </w:rPr>
              <w:fldChar w:fldCharType="begin"/>
            </w:r>
            <w:r w:rsidR="00A3130C">
              <w:rPr>
                <w:noProof/>
                <w:webHidden/>
              </w:rPr>
              <w:instrText xml:space="preserve"> PAGEREF _Toc174029425 \h </w:instrText>
            </w:r>
            <w:r w:rsidR="00A3130C">
              <w:rPr>
                <w:noProof/>
                <w:webHidden/>
              </w:rPr>
            </w:r>
            <w:r w:rsidR="00A3130C">
              <w:rPr>
                <w:noProof/>
                <w:webHidden/>
              </w:rPr>
              <w:fldChar w:fldCharType="separate"/>
            </w:r>
            <w:r w:rsidR="00A3130C">
              <w:rPr>
                <w:noProof/>
                <w:webHidden/>
              </w:rPr>
              <w:t>77</w:t>
            </w:r>
            <w:r w:rsidR="00A3130C">
              <w:rPr>
                <w:noProof/>
                <w:webHidden/>
              </w:rPr>
              <w:fldChar w:fldCharType="end"/>
            </w:r>
          </w:hyperlink>
        </w:p>
        <w:p w14:paraId="5D6F648B" w14:textId="26554ABF" w:rsidR="00A3130C" w:rsidRDefault="00000000">
          <w:pPr>
            <w:pStyle w:val="TOC2"/>
            <w:rPr>
              <w:rFonts w:asciiTheme="minorHAnsi" w:hAnsiTheme="minorHAnsi" w:cstheme="minorBidi"/>
              <w:noProof/>
              <w:kern w:val="2"/>
              <w:szCs w:val="24"/>
              <w14:ligatures w14:val="standardContextual"/>
            </w:rPr>
          </w:pPr>
          <w:hyperlink w:anchor="_Toc174029426" w:history="1">
            <w:r w:rsidR="00A3130C" w:rsidRPr="00742B68">
              <w:rPr>
                <w:rStyle w:val="Hyperlink"/>
                <w:noProof/>
              </w:rPr>
              <w:t>23.5</w:t>
            </w:r>
            <w:r w:rsidR="00A3130C">
              <w:rPr>
                <w:rFonts w:asciiTheme="minorHAnsi" w:hAnsiTheme="minorHAnsi" w:cstheme="minorBidi"/>
                <w:noProof/>
                <w:kern w:val="2"/>
                <w:szCs w:val="24"/>
                <w14:ligatures w14:val="standardContextual"/>
              </w:rPr>
              <w:tab/>
            </w:r>
            <w:r w:rsidR="00A3130C" w:rsidRPr="00742B68">
              <w:rPr>
                <w:rStyle w:val="Hyperlink"/>
                <w:noProof/>
              </w:rPr>
              <w:t>ARC32.07.24 Internal Audit 2024/25 Program</w:t>
            </w:r>
            <w:r w:rsidR="00A3130C">
              <w:rPr>
                <w:noProof/>
                <w:webHidden/>
              </w:rPr>
              <w:tab/>
            </w:r>
            <w:r w:rsidR="00A3130C">
              <w:rPr>
                <w:noProof/>
                <w:webHidden/>
              </w:rPr>
              <w:fldChar w:fldCharType="begin"/>
            </w:r>
            <w:r w:rsidR="00A3130C">
              <w:rPr>
                <w:noProof/>
                <w:webHidden/>
              </w:rPr>
              <w:instrText xml:space="preserve"> PAGEREF _Toc174029426 \h </w:instrText>
            </w:r>
            <w:r w:rsidR="00A3130C">
              <w:rPr>
                <w:noProof/>
                <w:webHidden/>
              </w:rPr>
            </w:r>
            <w:r w:rsidR="00A3130C">
              <w:rPr>
                <w:noProof/>
                <w:webHidden/>
              </w:rPr>
              <w:fldChar w:fldCharType="separate"/>
            </w:r>
            <w:r w:rsidR="00A3130C">
              <w:rPr>
                <w:noProof/>
                <w:webHidden/>
              </w:rPr>
              <w:t>77</w:t>
            </w:r>
            <w:r w:rsidR="00A3130C">
              <w:rPr>
                <w:noProof/>
                <w:webHidden/>
              </w:rPr>
              <w:fldChar w:fldCharType="end"/>
            </w:r>
          </w:hyperlink>
        </w:p>
        <w:p w14:paraId="15710E40" w14:textId="263CBE49" w:rsidR="00A3130C" w:rsidRDefault="00000000">
          <w:pPr>
            <w:pStyle w:val="TOC2"/>
            <w:rPr>
              <w:rFonts w:asciiTheme="minorHAnsi" w:hAnsiTheme="minorHAnsi" w:cstheme="minorBidi"/>
              <w:noProof/>
              <w:kern w:val="2"/>
              <w:szCs w:val="24"/>
              <w14:ligatures w14:val="standardContextual"/>
            </w:rPr>
          </w:pPr>
          <w:hyperlink w:anchor="_Toc174029427" w:history="1">
            <w:r w:rsidR="00A3130C" w:rsidRPr="00742B68">
              <w:rPr>
                <w:rStyle w:val="Hyperlink"/>
                <w:noProof/>
              </w:rPr>
              <w:t>23.6</w:t>
            </w:r>
            <w:r w:rsidR="00A3130C">
              <w:rPr>
                <w:rFonts w:asciiTheme="minorHAnsi" w:hAnsiTheme="minorHAnsi" w:cstheme="minorBidi"/>
                <w:noProof/>
                <w:kern w:val="2"/>
                <w:szCs w:val="24"/>
                <w14:ligatures w14:val="standardContextual"/>
              </w:rPr>
              <w:tab/>
            </w:r>
            <w:r w:rsidR="00A3130C" w:rsidRPr="00742B68">
              <w:rPr>
                <w:rStyle w:val="Hyperlink"/>
                <w:noProof/>
              </w:rPr>
              <w:t>CONFIDENTIAL CSD05.07.24 Point Resolution Childcare Centre (PRCC)</w:t>
            </w:r>
            <w:r w:rsidR="00A3130C">
              <w:rPr>
                <w:noProof/>
                <w:webHidden/>
              </w:rPr>
              <w:tab/>
            </w:r>
            <w:r w:rsidR="00A3130C">
              <w:rPr>
                <w:noProof/>
                <w:webHidden/>
              </w:rPr>
              <w:fldChar w:fldCharType="begin"/>
            </w:r>
            <w:r w:rsidR="00A3130C">
              <w:rPr>
                <w:noProof/>
                <w:webHidden/>
              </w:rPr>
              <w:instrText xml:space="preserve"> PAGEREF _Toc174029427 \h </w:instrText>
            </w:r>
            <w:r w:rsidR="00A3130C">
              <w:rPr>
                <w:noProof/>
                <w:webHidden/>
              </w:rPr>
            </w:r>
            <w:r w:rsidR="00A3130C">
              <w:rPr>
                <w:noProof/>
                <w:webHidden/>
              </w:rPr>
              <w:fldChar w:fldCharType="separate"/>
            </w:r>
            <w:r w:rsidR="00A3130C">
              <w:rPr>
                <w:noProof/>
                <w:webHidden/>
              </w:rPr>
              <w:t>77</w:t>
            </w:r>
            <w:r w:rsidR="00A3130C">
              <w:rPr>
                <w:noProof/>
                <w:webHidden/>
              </w:rPr>
              <w:fldChar w:fldCharType="end"/>
            </w:r>
          </w:hyperlink>
        </w:p>
        <w:p w14:paraId="2D3C7A5A" w14:textId="1D54766D" w:rsidR="00A3130C" w:rsidRDefault="00000000">
          <w:pPr>
            <w:pStyle w:val="TOC2"/>
            <w:rPr>
              <w:rFonts w:asciiTheme="minorHAnsi" w:hAnsiTheme="minorHAnsi" w:cstheme="minorBidi"/>
              <w:noProof/>
              <w:kern w:val="2"/>
              <w:szCs w:val="24"/>
              <w14:ligatures w14:val="standardContextual"/>
            </w:rPr>
          </w:pPr>
          <w:hyperlink w:anchor="_Toc174029428" w:history="1">
            <w:r w:rsidR="00A3130C" w:rsidRPr="00742B68">
              <w:rPr>
                <w:rStyle w:val="Hyperlink"/>
                <w:noProof/>
              </w:rPr>
              <w:t>23.7</w:t>
            </w:r>
            <w:r w:rsidR="00A3130C">
              <w:rPr>
                <w:rFonts w:asciiTheme="minorHAnsi" w:hAnsiTheme="minorHAnsi" w:cstheme="minorBidi"/>
                <w:noProof/>
                <w:kern w:val="2"/>
                <w:szCs w:val="24"/>
                <w14:ligatures w14:val="standardContextual"/>
              </w:rPr>
              <w:tab/>
            </w:r>
            <w:r w:rsidR="00A3130C" w:rsidRPr="00742B68">
              <w:rPr>
                <w:rStyle w:val="Hyperlink"/>
                <w:noProof/>
              </w:rPr>
              <w:t>NOM34.08.24 – Councillor Youngman - Engagement Survey</w:t>
            </w:r>
            <w:r w:rsidR="00A3130C">
              <w:rPr>
                <w:noProof/>
                <w:webHidden/>
              </w:rPr>
              <w:tab/>
            </w:r>
            <w:r w:rsidR="00A3130C">
              <w:rPr>
                <w:noProof/>
                <w:webHidden/>
              </w:rPr>
              <w:fldChar w:fldCharType="begin"/>
            </w:r>
            <w:r w:rsidR="00A3130C">
              <w:rPr>
                <w:noProof/>
                <w:webHidden/>
              </w:rPr>
              <w:instrText xml:space="preserve"> PAGEREF _Toc174029428 \h </w:instrText>
            </w:r>
            <w:r w:rsidR="00A3130C">
              <w:rPr>
                <w:noProof/>
                <w:webHidden/>
              </w:rPr>
            </w:r>
            <w:r w:rsidR="00A3130C">
              <w:rPr>
                <w:noProof/>
                <w:webHidden/>
              </w:rPr>
              <w:fldChar w:fldCharType="separate"/>
            </w:r>
            <w:r w:rsidR="00A3130C">
              <w:rPr>
                <w:noProof/>
                <w:webHidden/>
              </w:rPr>
              <w:t>77</w:t>
            </w:r>
            <w:r w:rsidR="00A3130C">
              <w:rPr>
                <w:noProof/>
                <w:webHidden/>
              </w:rPr>
              <w:fldChar w:fldCharType="end"/>
            </w:r>
          </w:hyperlink>
        </w:p>
        <w:p w14:paraId="042EA504" w14:textId="44CDFF65" w:rsidR="00A3130C" w:rsidRDefault="00000000">
          <w:pPr>
            <w:pStyle w:val="TOC2"/>
            <w:rPr>
              <w:rFonts w:asciiTheme="minorHAnsi" w:hAnsiTheme="minorHAnsi" w:cstheme="minorBidi"/>
              <w:noProof/>
              <w:kern w:val="2"/>
              <w:szCs w:val="24"/>
              <w14:ligatures w14:val="standardContextual"/>
            </w:rPr>
          </w:pPr>
          <w:hyperlink w:anchor="_Toc174029429" w:history="1">
            <w:r w:rsidR="00A3130C" w:rsidRPr="00742B68">
              <w:rPr>
                <w:rStyle w:val="Hyperlink"/>
                <w:noProof/>
              </w:rPr>
              <w:t>23.8</w:t>
            </w:r>
            <w:r w:rsidR="00A3130C">
              <w:rPr>
                <w:rFonts w:asciiTheme="minorHAnsi" w:hAnsiTheme="minorHAnsi" w:cstheme="minorBidi"/>
                <w:noProof/>
                <w:kern w:val="2"/>
                <w:szCs w:val="24"/>
                <w14:ligatures w14:val="standardContextual"/>
              </w:rPr>
              <w:tab/>
            </w:r>
            <w:r w:rsidR="00A3130C" w:rsidRPr="00742B68">
              <w:rPr>
                <w:rStyle w:val="Hyperlink"/>
                <w:noProof/>
              </w:rPr>
              <w:t>NOM36.08.24 – Councillor Youngman - Staff Movements</w:t>
            </w:r>
            <w:r w:rsidR="00A3130C">
              <w:rPr>
                <w:noProof/>
                <w:webHidden/>
              </w:rPr>
              <w:tab/>
            </w:r>
            <w:r w:rsidR="00A3130C">
              <w:rPr>
                <w:noProof/>
                <w:webHidden/>
              </w:rPr>
              <w:fldChar w:fldCharType="begin"/>
            </w:r>
            <w:r w:rsidR="00A3130C">
              <w:rPr>
                <w:noProof/>
                <w:webHidden/>
              </w:rPr>
              <w:instrText xml:space="preserve"> PAGEREF _Toc174029429 \h </w:instrText>
            </w:r>
            <w:r w:rsidR="00A3130C">
              <w:rPr>
                <w:noProof/>
                <w:webHidden/>
              </w:rPr>
            </w:r>
            <w:r w:rsidR="00A3130C">
              <w:rPr>
                <w:noProof/>
                <w:webHidden/>
              </w:rPr>
              <w:fldChar w:fldCharType="separate"/>
            </w:r>
            <w:r w:rsidR="00A3130C">
              <w:rPr>
                <w:noProof/>
                <w:webHidden/>
              </w:rPr>
              <w:t>77</w:t>
            </w:r>
            <w:r w:rsidR="00A3130C">
              <w:rPr>
                <w:noProof/>
                <w:webHidden/>
              </w:rPr>
              <w:fldChar w:fldCharType="end"/>
            </w:r>
          </w:hyperlink>
        </w:p>
        <w:p w14:paraId="0C7D4786" w14:textId="31FD7D96" w:rsidR="00A3130C" w:rsidRDefault="00000000">
          <w:pPr>
            <w:pStyle w:val="TOC2"/>
            <w:rPr>
              <w:rFonts w:asciiTheme="minorHAnsi" w:hAnsiTheme="minorHAnsi" w:cstheme="minorBidi"/>
              <w:noProof/>
              <w:kern w:val="2"/>
              <w:szCs w:val="24"/>
              <w14:ligatures w14:val="standardContextual"/>
            </w:rPr>
          </w:pPr>
          <w:hyperlink w:anchor="_Toc174029430" w:history="1">
            <w:r w:rsidR="00A3130C" w:rsidRPr="00742B68">
              <w:rPr>
                <w:rStyle w:val="Hyperlink"/>
                <w:bCs/>
                <w:noProof/>
              </w:rPr>
              <w:t>23.9</w:t>
            </w:r>
            <w:r w:rsidR="00A3130C">
              <w:rPr>
                <w:rFonts w:asciiTheme="minorHAnsi" w:hAnsiTheme="minorHAnsi" w:cstheme="minorBidi"/>
                <w:noProof/>
                <w:kern w:val="2"/>
                <w:szCs w:val="24"/>
                <w14:ligatures w14:val="standardContextual"/>
              </w:rPr>
              <w:tab/>
            </w:r>
            <w:r w:rsidR="00A3130C" w:rsidRPr="00742B68">
              <w:rPr>
                <w:rStyle w:val="Hyperlink"/>
                <w:bCs/>
                <w:noProof/>
              </w:rPr>
              <w:t>PD54.08.24 Consideration of Caveat Relating to Works in the Road Reserve at 22 Jutland Parade, Dalkeith</w:t>
            </w:r>
            <w:r w:rsidR="00A3130C">
              <w:rPr>
                <w:noProof/>
                <w:webHidden/>
              </w:rPr>
              <w:tab/>
            </w:r>
            <w:r w:rsidR="00A3130C">
              <w:rPr>
                <w:noProof/>
                <w:webHidden/>
              </w:rPr>
              <w:fldChar w:fldCharType="begin"/>
            </w:r>
            <w:r w:rsidR="00A3130C">
              <w:rPr>
                <w:noProof/>
                <w:webHidden/>
              </w:rPr>
              <w:instrText xml:space="preserve"> PAGEREF _Toc174029430 \h </w:instrText>
            </w:r>
            <w:r w:rsidR="00A3130C">
              <w:rPr>
                <w:noProof/>
                <w:webHidden/>
              </w:rPr>
            </w:r>
            <w:r w:rsidR="00A3130C">
              <w:rPr>
                <w:noProof/>
                <w:webHidden/>
              </w:rPr>
              <w:fldChar w:fldCharType="separate"/>
            </w:r>
            <w:r w:rsidR="00A3130C">
              <w:rPr>
                <w:noProof/>
                <w:webHidden/>
              </w:rPr>
              <w:t>77</w:t>
            </w:r>
            <w:r w:rsidR="00A3130C">
              <w:rPr>
                <w:noProof/>
                <w:webHidden/>
              </w:rPr>
              <w:fldChar w:fldCharType="end"/>
            </w:r>
          </w:hyperlink>
        </w:p>
        <w:p w14:paraId="3D2D9494" w14:textId="6EBFAB2B" w:rsidR="00A3130C" w:rsidRDefault="00000000">
          <w:pPr>
            <w:pStyle w:val="TOC1"/>
            <w:rPr>
              <w:rFonts w:asciiTheme="minorHAnsi" w:hAnsiTheme="minorHAnsi" w:cstheme="minorBidi"/>
              <w:noProof/>
              <w:kern w:val="2"/>
              <w:szCs w:val="24"/>
              <w14:ligatures w14:val="standardContextual"/>
            </w:rPr>
          </w:pPr>
          <w:hyperlink w:anchor="_Toc174029431" w:history="1">
            <w:r w:rsidR="00A3130C" w:rsidRPr="00742B68">
              <w:rPr>
                <w:rStyle w:val="Hyperlink"/>
                <w:noProof/>
              </w:rPr>
              <w:t>24</w:t>
            </w:r>
            <w:r w:rsidR="00A3130C">
              <w:rPr>
                <w:rFonts w:asciiTheme="minorHAnsi" w:hAnsiTheme="minorHAnsi" w:cstheme="minorBidi"/>
                <w:noProof/>
                <w:kern w:val="2"/>
                <w:szCs w:val="24"/>
                <w14:ligatures w14:val="standardContextual"/>
              </w:rPr>
              <w:tab/>
            </w:r>
            <w:r w:rsidR="00A3130C" w:rsidRPr="00742B68">
              <w:rPr>
                <w:rStyle w:val="Hyperlink"/>
                <w:noProof/>
              </w:rPr>
              <w:t>Declaration of Closure</w:t>
            </w:r>
            <w:r w:rsidR="00A3130C">
              <w:rPr>
                <w:noProof/>
                <w:webHidden/>
              </w:rPr>
              <w:tab/>
            </w:r>
            <w:r w:rsidR="00A3130C">
              <w:rPr>
                <w:noProof/>
                <w:webHidden/>
              </w:rPr>
              <w:fldChar w:fldCharType="begin"/>
            </w:r>
            <w:r w:rsidR="00A3130C">
              <w:rPr>
                <w:noProof/>
                <w:webHidden/>
              </w:rPr>
              <w:instrText xml:space="preserve"> PAGEREF _Toc174029431 \h </w:instrText>
            </w:r>
            <w:r w:rsidR="00A3130C">
              <w:rPr>
                <w:noProof/>
                <w:webHidden/>
              </w:rPr>
            </w:r>
            <w:r w:rsidR="00A3130C">
              <w:rPr>
                <w:noProof/>
                <w:webHidden/>
              </w:rPr>
              <w:fldChar w:fldCharType="separate"/>
            </w:r>
            <w:r w:rsidR="00A3130C">
              <w:rPr>
                <w:noProof/>
                <w:webHidden/>
              </w:rPr>
              <w:t>77</w:t>
            </w:r>
            <w:r w:rsidR="00A3130C">
              <w:rPr>
                <w:noProof/>
                <w:webHidden/>
              </w:rPr>
              <w:fldChar w:fldCharType="end"/>
            </w:r>
          </w:hyperlink>
        </w:p>
        <w:p w14:paraId="216E8E8D" w14:textId="18A9D4C0" w:rsidR="000066F0" w:rsidRDefault="00850E42" w:rsidP="0006438D">
          <w:pPr>
            <w:spacing w:line="240" w:lineRule="auto"/>
          </w:pPr>
          <w:r w:rsidRPr="00ED44F6">
            <w:rPr>
              <w:b/>
              <w:bCs/>
              <w:noProof/>
              <w:szCs w:val="24"/>
            </w:rPr>
            <w:lastRenderedPageBreak/>
            <w:fldChar w:fldCharType="end"/>
          </w:r>
        </w:p>
      </w:sdtContent>
    </w:sdt>
    <w:p w14:paraId="216E8E8E" w14:textId="246CCA35" w:rsidR="000066F0" w:rsidRDefault="00B5721D" w:rsidP="00C42D50">
      <w:pPr>
        <w:pStyle w:val="Heading1"/>
        <w:numPr>
          <w:ilvl w:val="0"/>
          <w:numId w:val="7"/>
        </w:numPr>
        <w:spacing w:before="0" w:after="0"/>
      </w:pPr>
      <w:bookmarkStart w:id="0" w:name="_Toc256000042"/>
      <w:bookmarkStart w:id="1" w:name="_Toc174029375"/>
      <w:r>
        <w:t>Declaration of Opening</w:t>
      </w:r>
      <w:bookmarkEnd w:id="0"/>
      <w:bookmarkEnd w:id="1"/>
    </w:p>
    <w:p w14:paraId="3AE5115D" w14:textId="77777777" w:rsidR="00130886" w:rsidRDefault="00130886" w:rsidP="00130886">
      <w:pPr>
        <w:spacing w:before="0" w:after="0" w:line="240" w:lineRule="auto"/>
      </w:pPr>
    </w:p>
    <w:p w14:paraId="0B030F66" w14:textId="6242E200" w:rsidR="008E4D43" w:rsidRPr="005F6055" w:rsidRDefault="008E4D43" w:rsidP="00130886">
      <w:pPr>
        <w:spacing w:before="0" w:after="0" w:line="240" w:lineRule="auto"/>
      </w:pPr>
      <w:r w:rsidRPr="005F6055">
        <w:t xml:space="preserve">The Presiding Member </w:t>
      </w:r>
      <w:r>
        <w:t xml:space="preserve">will </w:t>
      </w:r>
      <w:r w:rsidRPr="005F6055">
        <w:t xml:space="preserve">declare the meeting open at </w:t>
      </w:r>
      <w:r>
        <w:t>7</w:t>
      </w:r>
      <w:r w:rsidRPr="005F6055">
        <w:t xml:space="preserve">.00 pm and </w:t>
      </w:r>
      <w:r w:rsidRPr="005F6055">
        <w:rPr>
          <w:szCs w:val="24"/>
          <w:shd w:val="clear" w:color="auto" w:fill="FFFFFF"/>
        </w:rPr>
        <w:t xml:space="preserve">acknowledge the </w:t>
      </w:r>
      <w:proofErr w:type="spellStart"/>
      <w:r w:rsidRPr="005F6055">
        <w:rPr>
          <w:szCs w:val="24"/>
        </w:rPr>
        <w:t>Whadjuk</w:t>
      </w:r>
      <w:proofErr w:type="spellEnd"/>
      <w:r w:rsidRPr="005F6055">
        <w:rPr>
          <w:szCs w:val="24"/>
        </w:rPr>
        <w:t xml:space="preserve"> </w:t>
      </w:r>
      <w:proofErr w:type="spellStart"/>
      <w:r w:rsidRPr="005F6055">
        <w:rPr>
          <w:szCs w:val="24"/>
        </w:rPr>
        <w:t>Nyoongar</w:t>
      </w:r>
      <w:proofErr w:type="spellEnd"/>
      <w:r w:rsidRPr="005F6055">
        <w:rPr>
          <w:szCs w:val="24"/>
        </w:rPr>
        <w:t xml:space="preserve"> people</w:t>
      </w:r>
      <w:r w:rsidRPr="005F6055">
        <w:rPr>
          <w:szCs w:val="24"/>
          <w:shd w:val="clear" w:color="auto" w:fill="FFFFFF"/>
        </w:rPr>
        <w:t>, Traditional Custodians of the land on which we meet, and pa</w:t>
      </w:r>
      <w:r>
        <w:rPr>
          <w:szCs w:val="24"/>
          <w:shd w:val="clear" w:color="auto" w:fill="FFFFFF"/>
        </w:rPr>
        <w:t>y</w:t>
      </w:r>
      <w:r w:rsidRPr="005F6055">
        <w:rPr>
          <w:szCs w:val="24"/>
          <w:shd w:val="clear" w:color="auto" w:fill="FFFFFF"/>
        </w:rPr>
        <w:t xml:space="preserve"> respect to Elders past, present and emerging</w:t>
      </w:r>
      <w:r>
        <w:t>. The Presiding Member</w:t>
      </w:r>
      <w:r w:rsidRPr="005F6055">
        <w:t xml:space="preserve"> </w:t>
      </w:r>
      <w:r>
        <w:t>will draw</w:t>
      </w:r>
      <w:r w:rsidRPr="005F6055">
        <w:t xml:space="preserve"> attention to the disclaimer on page 2 and advise the meeting </w:t>
      </w:r>
      <w:r>
        <w:t>is</w:t>
      </w:r>
      <w:r w:rsidRPr="005F6055">
        <w:t xml:space="preserve"> being livestreamed.</w:t>
      </w:r>
    </w:p>
    <w:p w14:paraId="2BDCF592" w14:textId="77777777" w:rsidR="006B7CB5" w:rsidRDefault="006B7CB5" w:rsidP="00130886">
      <w:pPr>
        <w:spacing w:before="0" w:after="0" w:line="240" w:lineRule="auto"/>
      </w:pPr>
    </w:p>
    <w:p w14:paraId="7465B49A" w14:textId="77777777" w:rsidR="00130886" w:rsidRDefault="00130886" w:rsidP="00130886">
      <w:pPr>
        <w:spacing w:before="0" w:after="0" w:line="240" w:lineRule="auto"/>
      </w:pPr>
    </w:p>
    <w:p w14:paraId="216E8E90" w14:textId="6C1259DE" w:rsidR="000066F0" w:rsidRDefault="000D232D" w:rsidP="00C42D50">
      <w:pPr>
        <w:pStyle w:val="Heading1"/>
        <w:numPr>
          <w:ilvl w:val="0"/>
          <w:numId w:val="7"/>
        </w:numPr>
        <w:spacing w:before="0" w:after="0"/>
      </w:pPr>
      <w:bookmarkStart w:id="2" w:name="_Toc256000043"/>
      <w:r>
        <w:tab/>
      </w:r>
      <w:bookmarkStart w:id="3" w:name="_Toc174029376"/>
      <w:r w:rsidR="00B5721D">
        <w:t>Present and Apologies and Leave of Absence (Previously Approved)</w:t>
      </w:r>
      <w:bookmarkEnd w:id="2"/>
      <w:bookmarkEnd w:id="3"/>
    </w:p>
    <w:p w14:paraId="772AA4CF" w14:textId="77777777" w:rsidR="00097F86" w:rsidRDefault="00097F86" w:rsidP="00130886">
      <w:pPr>
        <w:spacing w:before="0" w:after="0" w:line="240" w:lineRule="auto"/>
        <w:rPr>
          <w:b/>
          <w:bCs/>
          <w:color w:val="2C3B7A"/>
        </w:rPr>
      </w:pPr>
    </w:p>
    <w:p w14:paraId="216E8E91" w14:textId="3B73A1FB" w:rsidR="000066F0" w:rsidRDefault="00B5721D" w:rsidP="00130886">
      <w:pPr>
        <w:spacing w:before="0" w:after="0" w:line="240" w:lineRule="auto"/>
      </w:pPr>
      <w:r w:rsidRPr="4BCE224D">
        <w:rPr>
          <w:b/>
          <w:bCs/>
          <w:color w:val="2C3B7A"/>
        </w:rPr>
        <w:t xml:space="preserve">Leave of Absence </w:t>
      </w:r>
      <w:r>
        <w:tab/>
      </w:r>
      <w:r>
        <w:tab/>
      </w:r>
      <w:r>
        <w:tab/>
      </w:r>
      <w:r w:rsidR="004D504F" w:rsidRPr="009B4599">
        <w:rPr>
          <w:szCs w:val="24"/>
        </w:rPr>
        <w:t>Councillor B G Hodsdon</w:t>
      </w:r>
      <w:r w:rsidRPr="009B4599">
        <w:rPr>
          <w:szCs w:val="24"/>
        </w:rPr>
        <w:tab/>
      </w:r>
      <w:r w:rsidR="004D504F" w:rsidRPr="009B4599">
        <w:rPr>
          <w:szCs w:val="24"/>
        </w:rPr>
        <w:t>Hollywood Ward</w:t>
      </w:r>
    </w:p>
    <w:p w14:paraId="216E8E92" w14:textId="77777777" w:rsidR="000066F0" w:rsidRDefault="00B5721D" w:rsidP="00130886">
      <w:pPr>
        <w:spacing w:before="0" w:after="0" w:line="240" w:lineRule="auto"/>
        <w:rPr>
          <w:b/>
          <w:bCs/>
          <w:color w:val="2C3B7A"/>
        </w:rPr>
      </w:pPr>
      <w:r>
        <w:rPr>
          <w:b/>
          <w:bCs/>
          <w:color w:val="2C3B7A"/>
        </w:rPr>
        <w:t>(Previously Approved)</w:t>
      </w:r>
    </w:p>
    <w:p w14:paraId="667BA35F" w14:textId="77777777" w:rsidR="00097F86" w:rsidRDefault="00097F86" w:rsidP="00130886">
      <w:pPr>
        <w:spacing w:before="0" w:after="0" w:line="240" w:lineRule="auto"/>
        <w:rPr>
          <w:b/>
          <w:bCs/>
          <w:color w:val="2C3B7A"/>
        </w:rPr>
      </w:pPr>
    </w:p>
    <w:p w14:paraId="60199115" w14:textId="3A017F41" w:rsidR="000D232D" w:rsidRDefault="00B5721D" w:rsidP="00130886">
      <w:pPr>
        <w:spacing w:before="0" w:after="0" w:line="240" w:lineRule="auto"/>
      </w:pPr>
      <w:r>
        <w:rPr>
          <w:b/>
          <w:bCs/>
          <w:color w:val="2C3B7A"/>
        </w:rPr>
        <w:t>Apologies</w:t>
      </w:r>
      <w:r>
        <w:t xml:space="preserve"> </w:t>
      </w:r>
      <w:r w:rsidR="000D232D">
        <w:tab/>
      </w:r>
      <w:r w:rsidR="000D232D">
        <w:tab/>
      </w:r>
      <w:r w:rsidR="000D232D">
        <w:tab/>
      </w:r>
      <w:r w:rsidR="000D232D">
        <w:tab/>
      </w:r>
      <w:r>
        <w:t xml:space="preserve">None as at distribution of this agenda. </w:t>
      </w:r>
    </w:p>
    <w:p w14:paraId="3476FC93" w14:textId="77777777" w:rsidR="002E40EC" w:rsidRDefault="002E40EC" w:rsidP="00130886">
      <w:pPr>
        <w:spacing w:before="0" w:after="0" w:line="240" w:lineRule="auto"/>
      </w:pPr>
    </w:p>
    <w:p w14:paraId="0BEDE2D3" w14:textId="77777777" w:rsidR="00097F86" w:rsidRDefault="00097F86" w:rsidP="00130886">
      <w:pPr>
        <w:spacing w:before="0" w:after="0" w:line="240" w:lineRule="auto"/>
      </w:pPr>
    </w:p>
    <w:p w14:paraId="216E8E94" w14:textId="025915C1" w:rsidR="000066F0" w:rsidRDefault="00B5721D" w:rsidP="00C42D50">
      <w:pPr>
        <w:pStyle w:val="Heading1"/>
        <w:numPr>
          <w:ilvl w:val="0"/>
          <w:numId w:val="7"/>
        </w:numPr>
        <w:spacing w:before="0" w:after="0"/>
      </w:pPr>
      <w:bookmarkStart w:id="4" w:name="_Toc256000044"/>
      <w:bookmarkStart w:id="5" w:name="_Toc174029377"/>
      <w:r>
        <w:t>Public Question Time</w:t>
      </w:r>
      <w:bookmarkEnd w:id="4"/>
      <w:bookmarkEnd w:id="5"/>
    </w:p>
    <w:p w14:paraId="6EB34E00" w14:textId="77777777" w:rsidR="00097F86" w:rsidRDefault="00097F86" w:rsidP="00130886">
      <w:pPr>
        <w:spacing w:before="0" w:after="0" w:line="240" w:lineRule="auto"/>
        <w:rPr>
          <w:color w:val="23323A"/>
          <w:szCs w:val="24"/>
        </w:rPr>
      </w:pPr>
    </w:p>
    <w:p w14:paraId="48BF647C" w14:textId="39A64ED9" w:rsidR="002E40EC" w:rsidRDefault="00E979E1" w:rsidP="00130886">
      <w:pPr>
        <w:spacing w:before="0" w:after="0" w:line="240" w:lineRule="auto"/>
      </w:pPr>
      <w:r>
        <w:t>Public questions will be dealt with at the Ordinary Council Meeting</w:t>
      </w:r>
    </w:p>
    <w:p w14:paraId="2BFA8883" w14:textId="77777777" w:rsidR="00097F86" w:rsidRDefault="00097F86" w:rsidP="00130886">
      <w:pPr>
        <w:spacing w:before="0" w:after="0" w:line="240" w:lineRule="auto"/>
      </w:pPr>
    </w:p>
    <w:p w14:paraId="216E8E96" w14:textId="31454289" w:rsidR="000066F0" w:rsidRDefault="00B5721D" w:rsidP="00C42D50">
      <w:pPr>
        <w:pStyle w:val="Heading1"/>
        <w:numPr>
          <w:ilvl w:val="0"/>
          <w:numId w:val="7"/>
        </w:numPr>
        <w:spacing w:before="0" w:after="0"/>
      </w:pPr>
      <w:bookmarkStart w:id="6" w:name="_Toc256000045"/>
      <w:bookmarkStart w:id="7" w:name="_Toc174029378"/>
      <w:r>
        <w:t>Deputations</w:t>
      </w:r>
      <w:bookmarkEnd w:id="6"/>
      <w:bookmarkEnd w:id="7"/>
    </w:p>
    <w:p w14:paraId="7791DAB0" w14:textId="77777777" w:rsidR="00097F86" w:rsidRDefault="00097F86" w:rsidP="00130886">
      <w:pPr>
        <w:spacing w:before="0" w:after="0" w:line="240" w:lineRule="auto"/>
        <w:rPr>
          <w:szCs w:val="24"/>
        </w:rPr>
      </w:pPr>
    </w:p>
    <w:p w14:paraId="66F23307" w14:textId="3B1D38A8" w:rsidR="002E40EC" w:rsidRPr="003045BB" w:rsidRDefault="00E979E1" w:rsidP="00130886">
      <w:pPr>
        <w:spacing w:before="0" w:after="0" w:line="240" w:lineRule="auto"/>
        <w:rPr>
          <w:bCs/>
          <w:szCs w:val="24"/>
        </w:rPr>
      </w:pPr>
      <w:r>
        <w:t>Deputations by members of the public who have completed Public Address Registration Forms.</w:t>
      </w:r>
    </w:p>
    <w:p w14:paraId="407E13CF" w14:textId="77777777" w:rsidR="00097F86" w:rsidRDefault="00097F86" w:rsidP="00130886">
      <w:pPr>
        <w:spacing w:before="0" w:after="0" w:line="240" w:lineRule="auto"/>
        <w:rPr>
          <w:szCs w:val="24"/>
        </w:rPr>
      </w:pPr>
    </w:p>
    <w:p w14:paraId="216E8E98" w14:textId="525884A7" w:rsidR="000066F0" w:rsidRDefault="00B5721D" w:rsidP="00C42D50">
      <w:pPr>
        <w:pStyle w:val="Heading1"/>
        <w:numPr>
          <w:ilvl w:val="0"/>
          <w:numId w:val="7"/>
        </w:numPr>
        <w:spacing w:before="0" w:after="0"/>
      </w:pPr>
      <w:bookmarkStart w:id="8" w:name="_Toc256000046"/>
      <w:bookmarkStart w:id="9" w:name="_Toc174029379"/>
      <w:r>
        <w:t>Requests for Leave of Absence</w:t>
      </w:r>
      <w:bookmarkEnd w:id="8"/>
      <w:bookmarkEnd w:id="9"/>
    </w:p>
    <w:p w14:paraId="17AB47A5" w14:textId="77777777" w:rsidR="00097F86" w:rsidRDefault="00097F86" w:rsidP="00130886">
      <w:pPr>
        <w:spacing w:before="0" w:after="0" w:line="240" w:lineRule="auto"/>
        <w:rPr>
          <w:szCs w:val="24"/>
        </w:rPr>
      </w:pPr>
    </w:p>
    <w:p w14:paraId="68109ADD" w14:textId="26D63F05" w:rsidR="002E40EC" w:rsidRDefault="00E979E1" w:rsidP="00130886">
      <w:pPr>
        <w:spacing w:before="0" w:after="0" w:line="240" w:lineRule="auto"/>
      </w:pPr>
      <w:r>
        <w:t>Any requests from Council Members for leave of absence will be dealt with at the Ordinary Council Meeting.</w:t>
      </w:r>
    </w:p>
    <w:p w14:paraId="313FEFB6" w14:textId="77777777" w:rsidR="00BE61E4" w:rsidRDefault="00BE61E4" w:rsidP="00130886">
      <w:pPr>
        <w:spacing w:before="0" w:after="0" w:line="240" w:lineRule="auto"/>
      </w:pPr>
    </w:p>
    <w:p w14:paraId="216E8E9A" w14:textId="72BC72E9" w:rsidR="000066F0" w:rsidRDefault="00B5721D" w:rsidP="00C42D50">
      <w:pPr>
        <w:pStyle w:val="Heading1"/>
        <w:numPr>
          <w:ilvl w:val="0"/>
          <w:numId w:val="7"/>
        </w:numPr>
        <w:spacing w:before="0" w:after="0"/>
      </w:pPr>
      <w:bookmarkStart w:id="10" w:name="_Toc256000047"/>
      <w:bookmarkStart w:id="11" w:name="_Toc174029380"/>
      <w:r>
        <w:t>Petitions</w:t>
      </w:r>
      <w:bookmarkEnd w:id="10"/>
      <w:bookmarkEnd w:id="11"/>
    </w:p>
    <w:p w14:paraId="78BB8B1C" w14:textId="77777777" w:rsidR="00097F86" w:rsidRDefault="00097F86" w:rsidP="00130886">
      <w:pPr>
        <w:spacing w:before="0" w:after="0" w:line="240" w:lineRule="auto"/>
        <w:rPr>
          <w:color w:val="23323A"/>
          <w:szCs w:val="24"/>
        </w:rPr>
      </w:pPr>
    </w:p>
    <w:p w14:paraId="25CB8558" w14:textId="2A4A89B0" w:rsidR="002E40EC" w:rsidRDefault="00E979E1" w:rsidP="00130886">
      <w:pPr>
        <w:spacing w:before="0" w:after="0" w:line="240" w:lineRule="auto"/>
      </w:pPr>
      <w:r>
        <w:t>Petitions will be dealt with at the Ordinary Council Meeting.</w:t>
      </w:r>
    </w:p>
    <w:p w14:paraId="601F971E" w14:textId="2928E7CD" w:rsidR="002E40EC" w:rsidRDefault="002E40EC" w:rsidP="00130886">
      <w:pPr>
        <w:spacing w:before="0" w:after="0" w:line="240" w:lineRule="auto"/>
        <w:jc w:val="left"/>
      </w:pPr>
      <w:bookmarkStart w:id="12" w:name="_Toc256000048"/>
    </w:p>
    <w:p w14:paraId="4B27DB6E" w14:textId="77777777" w:rsidR="004020AD" w:rsidRDefault="004020AD" w:rsidP="00130886">
      <w:pPr>
        <w:spacing w:before="0" w:after="0" w:line="240" w:lineRule="auto"/>
        <w:jc w:val="left"/>
        <w:rPr>
          <w:rFonts w:eastAsiaTheme="majorEastAsia" w:cstheme="majorBidi"/>
          <w:b/>
          <w:color w:val="163475"/>
          <w:sz w:val="28"/>
          <w:szCs w:val="32"/>
        </w:rPr>
      </w:pPr>
    </w:p>
    <w:p w14:paraId="216E8E9C" w14:textId="5CAA00C0" w:rsidR="000066F0" w:rsidRDefault="00B5721D" w:rsidP="00C42D50">
      <w:pPr>
        <w:pStyle w:val="Heading1"/>
        <w:numPr>
          <w:ilvl w:val="0"/>
          <w:numId w:val="7"/>
        </w:numPr>
        <w:spacing w:before="0" w:after="0"/>
      </w:pPr>
      <w:bookmarkStart w:id="13" w:name="_Toc174029381"/>
      <w:r>
        <w:t>Disclosures of Financial Interest</w:t>
      </w:r>
      <w:bookmarkEnd w:id="12"/>
      <w:bookmarkEnd w:id="13"/>
    </w:p>
    <w:p w14:paraId="6DF6ABC1" w14:textId="77777777" w:rsidR="00097F86" w:rsidRDefault="00097F86" w:rsidP="00130886">
      <w:pPr>
        <w:spacing w:before="0" w:after="0" w:line="240" w:lineRule="auto"/>
      </w:pPr>
    </w:p>
    <w:p w14:paraId="216E8E9D" w14:textId="00EBB7CC" w:rsidR="000066F0" w:rsidRDefault="00B5721D" w:rsidP="00130886">
      <w:pPr>
        <w:spacing w:before="0" w:after="0" w:line="240" w:lineRule="auto"/>
      </w:pPr>
      <w:r>
        <w:t>The Presiding Member to remind Council Members and Staff of the requirements of Section 5.65 of the Local Government Act to disclose any interest during the meeting when the matter is discussed.</w:t>
      </w:r>
    </w:p>
    <w:p w14:paraId="36338E95" w14:textId="77777777" w:rsidR="00097F86" w:rsidRDefault="00097F86" w:rsidP="00130886">
      <w:pPr>
        <w:spacing w:before="0" w:after="0" w:line="240" w:lineRule="auto"/>
      </w:pPr>
    </w:p>
    <w:p w14:paraId="216E8E9E" w14:textId="77777777" w:rsidR="000066F0" w:rsidRDefault="00B5721D" w:rsidP="00130886">
      <w:pPr>
        <w:spacing w:before="0" w:after="0" w:line="240" w:lineRule="auto"/>
      </w:pPr>
      <w:r>
        <w:t>A declaration under this section requires that the nature of the interest must be disclosed. Consequently, a member who has made a declaration must not preside, participate in, or be present during any discussion or decision-making procedure relating to the matter the subject of the declaration.</w:t>
      </w:r>
    </w:p>
    <w:p w14:paraId="3FB5B5BE" w14:textId="77777777" w:rsidR="00097F86" w:rsidRDefault="00097F86" w:rsidP="00130886">
      <w:pPr>
        <w:spacing w:before="0" w:after="0" w:line="240" w:lineRule="auto"/>
      </w:pPr>
    </w:p>
    <w:p w14:paraId="216E8E9F" w14:textId="77777777" w:rsidR="000066F0" w:rsidRDefault="00B5721D" w:rsidP="00130886">
      <w:pPr>
        <w:spacing w:before="0" w:after="0" w:line="240" w:lineRule="auto"/>
      </w:pPr>
      <w:r>
        <w:lastRenderedPageBreak/>
        <w:t xml:space="preserve">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 </w:t>
      </w:r>
    </w:p>
    <w:p w14:paraId="7CC2524C" w14:textId="77777777" w:rsidR="002E40EC" w:rsidRDefault="002E40EC" w:rsidP="00130886">
      <w:pPr>
        <w:spacing w:before="0" w:after="0" w:line="240" w:lineRule="auto"/>
      </w:pPr>
    </w:p>
    <w:p w14:paraId="4F8F7AA6" w14:textId="77777777" w:rsidR="00097F86" w:rsidRDefault="00097F86" w:rsidP="00130886">
      <w:pPr>
        <w:spacing w:before="0" w:after="0" w:line="240" w:lineRule="auto"/>
      </w:pPr>
    </w:p>
    <w:p w14:paraId="216E8EA0" w14:textId="213C8280" w:rsidR="000066F0" w:rsidRDefault="00B5721D" w:rsidP="00C42D50">
      <w:pPr>
        <w:pStyle w:val="Heading1"/>
        <w:numPr>
          <w:ilvl w:val="0"/>
          <w:numId w:val="7"/>
        </w:numPr>
        <w:spacing w:before="0" w:after="0"/>
      </w:pPr>
      <w:bookmarkStart w:id="14" w:name="_Toc256000049"/>
      <w:bookmarkStart w:id="15" w:name="_Toc174029382"/>
      <w:r>
        <w:t>Disclosures of Interests Affecting Impartiality</w:t>
      </w:r>
      <w:bookmarkEnd w:id="14"/>
      <w:bookmarkEnd w:id="15"/>
    </w:p>
    <w:p w14:paraId="78C4FCA5" w14:textId="77777777" w:rsidR="00097F86" w:rsidRDefault="00097F86" w:rsidP="00130886">
      <w:pPr>
        <w:spacing w:before="0" w:after="0" w:line="240" w:lineRule="auto"/>
        <w:rPr>
          <w:color w:val="23323A"/>
          <w:szCs w:val="24"/>
        </w:rPr>
      </w:pPr>
    </w:p>
    <w:p w14:paraId="216E8EA1" w14:textId="29673E12" w:rsidR="000066F0" w:rsidRDefault="00B5721D" w:rsidP="00130886">
      <w:pPr>
        <w:spacing w:before="0" w:after="0" w:line="240" w:lineRule="auto"/>
      </w:pPr>
      <w:r>
        <w:rPr>
          <w:color w:val="23323A"/>
          <w:szCs w:val="24"/>
        </w:rPr>
        <w:t>The Presiding Member to remind Council Members and Staff of the requirements of Council’s Code of Conduct in accordance with Section 5.103 of the Local Government Act.</w:t>
      </w:r>
    </w:p>
    <w:p w14:paraId="216E8EA2" w14:textId="77777777" w:rsidR="000066F0" w:rsidRDefault="00B5721D" w:rsidP="00130886">
      <w:pPr>
        <w:spacing w:before="0" w:after="0" w:line="240" w:lineRule="auto"/>
        <w:rPr>
          <w:color w:val="23323A"/>
          <w:szCs w:val="24"/>
        </w:rPr>
      </w:pPr>
      <w:r>
        <w:rPr>
          <w:color w:val="23323A"/>
          <w:szCs w:val="24"/>
        </w:rPr>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56BCA3BE" w14:textId="77777777" w:rsidR="00097F86" w:rsidRDefault="00097F86" w:rsidP="00130886">
      <w:pPr>
        <w:spacing w:before="0" w:after="0" w:line="240" w:lineRule="auto"/>
      </w:pPr>
    </w:p>
    <w:p w14:paraId="216E8EA3" w14:textId="77777777" w:rsidR="000066F0" w:rsidRDefault="00B5721D" w:rsidP="00130886">
      <w:pPr>
        <w:spacing w:before="0" w:after="0" w:line="240" w:lineRule="auto"/>
        <w:rPr>
          <w:color w:val="23323A"/>
          <w:szCs w:val="24"/>
        </w:rPr>
      </w:pPr>
      <w:r>
        <w:rPr>
          <w:color w:val="23323A"/>
          <w:szCs w:val="24"/>
        </w:rPr>
        <w:t>The following pro forma declaration is provided to assist in making the disclosure.</w:t>
      </w:r>
    </w:p>
    <w:p w14:paraId="16095DE2" w14:textId="77777777" w:rsidR="00097F86" w:rsidRDefault="00097F86" w:rsidP="00130886">
      <w:pPr>
        <w:spacing w:before="0" w:after="0" w:line="240" w:lineRule="auto"/>
      </w:pPr>
    </w:p>
    <w:p w14:paraId="216E8EA4" w14:textId="77777777" w:rsidR="000066F0" w:rsidRDefault="00B5721D" w:rsidP="00130886">
      <w:pPr>
        <w:spacing w:before="0" w:after="0" w:line="240" w:lineRule="auto"/>
        <w:rPr>
          <w:color w:val="23323A"/>
          <w:szCs w:val="24"/>
        </w:rPr>
      </w:pPr>
      <w:r>
        <w:rPr>
          <w:color w:val="23323A"/>
          <w:szCs w:val="24"/>
        </w:rPr>
        <w:t xml:space="preserve">"With regard to the matter in item x </w:t>
      </w:r>
      <w:proofErr w:type="gramStart"/>
      <w:r>
        <w:rPr>
          <w:color w:val="23323A"/>
          <w:szCs w:val="24"/>
        </w:rPr>
        <w:t>…..</w:t>
      </w:r>
      <w:proofErr w:type="gramEnd"/>
      <w:r>
        <w:rPr>
          <w:color w:val="23323A"/>
          <w:szCs w:val="24"/>
        </w:rPr>
        <w:t xml:space="preserve"> I disclose that I have an association with the applicant (or person seeking a decision). This association is </w:t>
      </w:r>
      <w:proofErr w:type="gramStart"/>
      <w:r>
        <w:rPr>
          <w:color w:val="23323A"/>
          <w:szCs w:val="24"/>
        </w:rPr>
        <w:t>…..</w:t>
      </w:r>
      <w:proofErr w:type="gramEnd"/>
      <w:r>
        <w:rPr>
          <w:color w:val="23323A"/>
          <w:szCs w:val="24"/>
        </w:rPr>
        <w:t xml:space="preserve"> (nature of the interest). </w:t>
      </w:r>
    </w:p>
    <w:p w14:paraId="00E3F6EE" w14:textId="77777777" w:rsidR="00097F86" w:rsidRDefault="00097F86" w:rsidP="00130886">
      <w:pPr>
        <w:spacing w:before="0" w:after="0" w:line="240" w:lineRule="auto"/>
      </w:pPr>
    </w:p>
    <w:p w14:paraId="216E8EA5" w14:textId="77777777" w:rsidR="000066F0" w:rsidRDefault="00B5721D" w:rsidP="00130886">
      <w:pPr>
        <w:spacing w:before="0" w:after="0" w:line="240" w:lineRule="auto"/>
        <w:rPr>
          <w:color w:val="23323A"/>
          <w:szCs w:val="24"/>
        </w:rPr>
      </w:pPr>
      <w:proofErr w:type="gramStart"/>
      <w:r>
        <w:rPr>
          <w:color w:val="23323A"/>
          <w:szCs w:val="24"/>
        </w:rPr>
        <w:t>As a consequence</w:t>
      </w:r>
      <w:proofErr w:type="gramEnd"/>
      <w:r>
        <w:rPr>
          <w:color w:val="23323A"/>
          <w:szCs w:val="24"/>
        </w:rPr>
        <w:t xml:space="preserve">, there may be a perception that my impartiality on the matter may be affected. I declare that I will consider this matter on its merits and vote accordingly." </w:t>
      </w:r>
    </w:p>
    <w:p w14:paraId="32F9E86F" w14:textId="77777777" w:rsidR="00097F86" w:rsidRDefault="00097F86" w:rsidP="00130886">
      <w:pPr>
        <w:spacing w:before="0" w:after="0" w:line="240" w:lineRule="auto"/>
      </w:pPr>
    </w:p>
    <w:p w14:paraId="216E8EA6" w14:textId="77777777" w:rsidR="000066F0" w:rsidRDefault="00B5721D" w:rsidP="00130886">
      <w:pPr>
        <w:spacing w:before="0" w:after="0" w:line="240" w:lineRule="auto"/>
        <w:rPr>
          <w:color w:val="23323A"/>
          <w:szCs w:val="24"/>
        </w:rPr>
      </w:pPr>
      <w:r>
        <w:rPr>
          <w:color w:val="23323A"/>
          <w:szCs w:val="24"/>
        </w:rPr>
        <w:t xml:space="preserve">The member or employee is encouraged to disclose the nature of the association. </w:t>
      </w:r>
    </w:p>
    <w:p w14:paraId="0C87BC81" w14:textId="77777777" w:rsidR="002E40EC" w:rsidRDefault="002E40EC" w:rsidP="00130886">
      <w:pPr>
        <w:spacing w:before="0" w:after="0" w:line="240" w:lineRule="auto"/>
      </w:pPr>
    </w:p>
    <w:p w14:paraId="4ACA1A6D" w14:textId="77777777" w:rsidR="004020AD" w:rsidRDefault="004020AD" w:rsidP="00130886">
      <w:pPr>
        <w:spacing w:before="0" w:after="0" w:line="240" w:lineRule="auto"/>
      </w:pPr>
    </w:p>
    <w:p w14:paraId="216E8EA7" w14:textId="5E087182" w:rsidR="000066F0" w:rsidRDefault="00B5721D" w:rsidP="00C42D50">
      <w:pPr>
        <w:pStyle w:val="Heading1"/>
        <w:numPr>
          <w:ilvl w:val="0"/>
          <w:numId w:val="7"/>
        </w:numPr>
        <w:spacing w:before="0" w:after="0"/>
      </w:pPr>
      <w:bookmarkStart w:id="16" w:name="_Toc256000050"/>
      <w:bookmarkStart w:id="17" w:name="_Toc174029383"/>
      <w:r>
        <w:t xml:space="preserve">Declarations by Members That They Have Not </w:t>
      </w:r>
      <w:proofErr w:type="gramStart"/>
      <w:r>
        <w:t>Given Due Consideration to</w:t>
      </w:r>
      <w:proofErr w:type="gramEnd"/>
      <w:r>
        <w:t xml:space="preserve"> Papers</w:t>
      </w:r>
      <w:bookmarkEnd w:id="16"/>
      <w:bookmarkEnd w:id="17"/>
    </w:p>
    <w:p w14:paraId="026725CB" w14:textId="77777777" w:rsidR="00097F86" w:rsidRDefault="00097F86" w:rsidP="00130886">
      <w:pPr>
        <w:spacing w:before="0" w:after="0" w:line="240" w:lineRule="auto"/>
        <w:rPr>
          <w:color w:val="23323A"/>
          <w:szCs w:val="24"/>
        </w:rPr>
      </w:pPr>
    </w:p>
    <w:p w14:paraId="216E8EA8" w14:textId="311CB655" w:rsidR="000066F0" w:rsidRDefault="000066F0" w:rsidP="00130886">
      <w:pPr>
        <w:spacing w:before="0" w:after="0" w:line="240" w:lineRule="auto"/>
        <w:rPr>
          <w:color w:val="23323A"/>
          <w:szCs w:val="24"/>
        </w:rPr>
      </w:pPr>
    </w:p>
    <w:p w14:paraId="05A0C122" w14:textId="44988434" w:rsidR="00097F86" w:rsidRDefault="00A81FA6" w:rsidP="00130886">
      <w:pPr>
        <w:spacing w:before="0" w:after="0" w:line="240" w:lineRule="auto"/>
        <w:rPr>
          <w:color w:val="23323A"/>
          <w:szCs w:val="24"/>
        </w:rPr>
      </w:pPr>
      <w:r>
        <w:t>This item will be dealt with at the Ordinary Council Meeting</w:t>
      </w:r>
    </w:p>
    <w:p w14:paraId="485C6191" w14:textId="77777777" w:rsidR="00570C9C" w:rsidRDefault="00570C9C" w:rsidP="00130886">
      <w:pPr>
        <w:spacing w:before="0" w:after="0" w:line="240" w:lineRule="auto"/>
        <w:rPr>
          <w:color w:val="23323A"/>
          <w:szCs w:val="24"/>
        </w:rPr>
      </w:pPr>
    </w:p>
    <w:p w14:paraId="2EDE4EA7" w14:textId="77777777" w:rsidR="00097F86" w:rsidRDefault="00097F86" w:rsidP="00130886">
      <w:pPr>
        <w:spacing w:before="0" w:after="0" w:line="240" w:lineRule="auto"/>
      </w:pPr>
    </w:p>
    <w:p w14:paraId="637DD4F5" w14:textId="0D5F150B" w:rsidR="00C66BC9" w:rsidRDefault="00B5721D" w:rsidP="00EA2446">
      <w:pPr>
        <w:pStyle w:val="Heading1"/>
        <w:numPr>
          <w:ilvl w:val="0"/>
          <w:numId w:val="7"/>
        </w:numPr>
        <w:spacing w:before="0" w:after="0"/>
      </w:pPr>
      <w:bookmarkStart w:id="18" w:name="_Toc256000051"/>
      <w:bookmarkStart w:id="19" w:name="_Toc174029384"/>
      <w:r>
        <w:t>Confirmation of Minutes</w:t>
      </w:r>
      <w:bookmarkEnd w:id="18"/>
      <w:bookmarkEnd w:id="19"/>
    </w:p>
    <w:p w14:paraId="66DCAC13" w14:textId="77777777" w:rsidR="00EA2446" w:rsidRPr="00EA2446" w:rsidRDefault="00EA2446" w:rsidP="00EA2446">
      <w:pPr>
        <w:spacing w:before="0" w:after="0" w:line="240" w:lineRule="auto"/>
      </w:pPr>
    </w:p>
    <w:p w14:paraId="216E8EAA" w14:textId="6267EB95" w:rsidR="000066F0" w:rsidRDefault="00A81FA6" w:rsidP="00E979E1">
      <w:pPr>
        <w:spacing w:before="0" w:after="0" w:line="240" w:lineRule="auto"/>
        <w:ind w:left="-284" w:firstLine="284"/>
        <w:rPr>
          <w:szCs w:val="24"/>
        </w:rPr>
      </w:pPr>
      <w:r>
        <w:t>This item will be dealt with at the Ordinary Council Meeting</w:t>
      </w:r>
    </w:p>
    <w:p w14:paraId="723C8DEC" w14:textId="77777777" w:rsidR="002E40EC" w:rsidRDefault="002E40EC" w:rsidP="00130886">
      <w:pPr>
        <w:spacing w:before="0" w:after="0" w:line="240" w:lineRule="auto"/>
      </w:pPr>
    </w:p>
    <w:p w14:paraId="2E1A0BB8" w14:textId="77777777" w:rsidR="004020AD" w:rsidRDefault="004020AD" w:rsidP="00130886">
      <w:pPr>
        <w:spacing w:before="0" w:after="0" w:line="240" w:lineRule="auto"/>
      </w:pPr>
    </w:p>
    <w:p w14:paraId="216E8EAB" w14:textId="5E1C6590" w:rsidR="000066F0" w:rsidRDefault="00B5721D" w:rsidP="00C42D50">
      <w:pPr>
        <w:pStyle w:val="Heading1"/>
        <w:numPr>
          <w:ilvl w:val="0"/>
          <w:numId w:val="7"/>
        </w:numPr>
        <w:spacing w:before="0" w:after="0"/>
      </w:pPr>
      <w:bookmarkStart w:id="20" w:name="_Toc256000052"/>
      <w:bookmarkStart w:id="21" w:name="_Toc174029385"/>
      <w:r>
        <w:t>Announcements of the Presiding Member without discussion</w:t>
      </w:r>
      <w:bookmarkEnd w:id="20"/>
      <w:bookmarkEnd w:id="21"/>
    </w:p>
    <w:p w14:paraId="496BA557" w14:textId="77777777" w:rsidR="00097F86" w:rsidRDefault="00097F86" w:rsidP="00130886">
      <w:pPr>
        <w:spacing w:before="0" w:after="0" w:line="240" w:lineRule="auto"/>
        <w:rPr>
          <w:color w:val="23323A"/>
          <w:szCs w:val="24"/>
        </w:rPr>
      </w:pPr>
    </w:p>
    <w:p w14:paraId="03289221" w14:textId="011756B6" w:rsidR="00097F86" w:rsidRDefault="00A81FA6" w:rsidP="00130886">
      <w:pPr>
        <w:spacing w:before="0" w:after="0" w:line="240" w:lineRule="auto"/>
      </w:pPr>
      <w:r>
        <w:t>This item will be dealt with at the Ordinary Council Meeting</w:t>
      </w:r>
    </w:p>
    <w:p w14:paraId="05C7D0BC" w14:textId="77777777" w:rsidR="00F659DD" w:rsidRDefault="00F659DD" w:rsidP="00130886">
      <w:pPr>
        <w:spacing w:before="0" w:after="0" w:line="240" w:lineRule="auto"/>
      </w:pPr>
    </w:p>
    <w:p w14:paraId="5C90EDA1" w14:textId="77777777" w:rsidR="00A01764" w:rsidRDefault="00A01764" w:rsidP="00130886">
      <w:pPr>
        <w:spacing w:before="0" w:after="0" w:line="240" w:lineRule="auto"/>
      </w:pPr>
    </w:p>
    <w:p w14:paraId="216E8EAD" w14:textId="0D296CE3" w:rsidR="000066F0" w:rsidRDefault="00B5721D" w:rsidP="00C42D50">
      <w:pPr>
        <w:pStyle w:val="Heading1"/>
        <w:numPr>
          <w:ilvl w:val="0"/>
          <w:numId w:val="7"/>
        </w:numPr>
        <w:spacing w:before="0" w:after="0"/>
      </w:pPr>
      <w:bookmarkStart w:id="22" w:name="_Toc256000053"/>
      <w:bookmarkStart w:id="23" w:name="_Toc174029386"/>
      <w:r>
        <w:t>Members Announcements without discussion</w:t>
      </w:r>
      <w:bookmarkEnd w:id="22"/>
      <w:bookmarkEnd w:id="23"/>
    </w:p>
    <w:p w14:paraId="67A6A0F4" w14:textId="77777777" w:rsidR="00097F86" w:rsidRDefault="00097F86" w:rsidP="00130886">
      <w:pPr>
        <w:spacing w:before="0" w:after="0" w:line="240" w:lineRule="auto"/>
        <w:rPr>
          <w:color w:val="23323A"/>
          <w:szCs w:val="24"/>
        </w:rPr>
      </w:pPr>
    </w:p>
    <w:p w14:paraId="1CF5467B" w14:textId="79138597" w:rsidR="00097F86" w:rsidRDefault="00A81FA6" w:rsidP="00130886">
      <w:pPr>
        <w:spacing w:before="0" w:after="0" w:line="240" w:lineRule="auto"/>
      </w:pPr>
      <w:r>
        <w:t>This item will be dealt with at the Ordinary Council Meeting</w:t>
      </w:r>
    </w:p>
    <w:p w14:paraId="7707F0EC" w14:textId="77777777" w:rsidR="00A01764" w:rsidRDefault="00A01764" w:rsidP="00130886">
      <w:pPr>
        <w:spacing w:before="0" w:after="0" w:line="240" w:lineRule="auto"/>
      </w:pPr>
    </w:p>
    <w:p w14:paraId="7C381716" w14:textId="77777777" w:rsidR="003D3361" w:rsidRDefault="003D3361" w:rsidP="00130886">
      <w:pPr>
        <w:spacing w:before="0" w:after="0" w:line="240" w:lineRule="auto"/>
      </w:pPr>
    </w:p>
    <w:p w14:paraId="216E8EAF" w14:textId="5D44DD23" w:rsidR="000066F0" w:rsidRDefault="00B5721D" w:rsidP="00C42D50">
      <w:pPr>
        <w:pStyle w:val="Heading1"/>
        <w:numPr>
          <w:ilvl w:val="0"/>
          <w:numId w:val="7"/>
        </w:numPr>
        <w:spacing w:before="0" w:after="0"/>
      </w:pPr>
      <w:bookmarkStart w:id="24" w:name="_Toc256000054"/>
      <w:bookmarkStart w:id="25" w:name="_Toc174029387"/>
      <w:r>
        <w:t>Matters for Which the Meeting May Be Closed</w:t>
      </w:r>
      <w:bookmarkEnd w:id="24"/>
      <w:bookmarkEnd w:id="25"/>
    </w:p>
    <w:p w14:paraId="1A2E0055" w14:textId="77777777" w:rsidR="00097F86" w:rsidRDefault="00097F86" w:rsidP="00130886">
      <w:pPr>
        <w:spacing w:before="0" w:after="0" w:line="240" w:lineRule="auto"/>
        <w:rPr>
          <w:szCs w:val="24"/>
        </w:rPr>
      </w:pPr>
    </w:p>
    <w:p w14:paraId="216E8EB0" w14:textId="35E480CD" w:rsidR="000066F0" w:rsidRDefault="00B5721D" w:rsidP="00130886">
      <w:pPr>
        <w:spacing w:before="0" w:after="0" w:line="240" w:lineRule="auto"/>
        <w:rPr>
          <w:szCs w:val="24"/>
        </w:rPr>
      </w:pPr>
      <w:r>
        <w:rPr>
          <w:szCs w:val="24"/>
        </w:rPr>
        <w:t>For the convenience of the public, the following Confidential items are identified to be discussed behind closed doors, as the last items of business at this meeting.</w:t>
      </w:r>
    </w:p>
    <w:p w14:paraId="03F1D3CC" w14:textId="77777777" w:rsidR="00097F86" w:rsidRDefault="00097F86" w:rsidP="00130886">
      <w:pPr>
        <w:spacing w:before="0" w:after="0" w:line="240" w:lineRule="auto"/>
      </w:pPr>
    </w:p>
    <w:p w14:paraId="126646BE" w14:textId="77777777" w:rsidR="004020AD" w:rsidRDefault="004020AD" w:rsidP="00130886">
      <w:pPr>
        <w:spacing w:before="0" w:after="0" w:line="240" w:lineRule="auto"/>
      </w:pPr>
    </w:p>
    <w:p w14:paraId="30C21FCC" w14:textId="77777777" w:rsidR="00A01764" w:rsidRDefault="00A01764" w:rsidP="00130886">
      <w:pPr>
        <w:spacing w:before="0" w:after="0" w:line="240" w:lineRule="auto"/>
      </w:pPr>
    </w:p>
    <w:p w14:paraId="216E8EB3" w14:textId="5D8F0A22" w:rsidR="000066F0" w:rsidRDefault="00B5721D" w:rsidP="00C42D50">
      <w:pPr>
        <w:pStyle w:val="Heading1"/>
        <w:numPr>
          <w:ilvl w:val="0"/>
          <w:numId w:val="7"/>
        </w:numPr>
        <w:spacing w:before="0" w:after="0"/>
      </w:pPr>
      <w:bookmarkStart w:id="26" w:name="_Toc256000056"/>
      <w:bookmarkStart w:id="27" w:name="_Toc174029388"/>
      <w:r>
        <w:t>Minutes of Council Committees and Administrative Liaison Working Groups</w:t>
      </w:r>
      <w:bookmarkEnd w:id="26"/>
      <w:bookmarkEnd w:id="27"/>
    </w:p>
    <w:p w14:paraId="0B187130" w14:textId="77777777" w:rsidR="00097F86" w:rsidRDefault="00097F86" w:rsidP="00097F86">
      <w:pPr>
        <w:spacing w:before="0" w:after="0" w:line="240" w:lineRule="auto"/>
      </w:pPr>
    </w:p>
    <w:p w14:paraId="4455A9A3" w14:textId="77777777" w:rsidR="004020AD" w:rsidRPr="00097F86" w:rsidRDefault="004020AD" w:rsidP="00097F86">
      <w:pPr>
        <w:spacing w:before="0" w:after="0" w:line="240" w:lineRule="auto"/>
      </w:pPr>
    </w:p>
    <w:p w14:paraId="216E8EB4" w14:textId="1E964DCB" w:rsidR="000066F0" w:rsidRDefault="00B5721D" w:rsidP="00C42D50">
      <w:pPr>
        <w:pStyle w:val="Heading2"/>
        <w:numPr>
          <w:ilvl w:val="1"/>
          <w:numId w:val="7"/>
        </w:numPr>
        <w:spacing w:before="0" w:after="0"/>
      </w:pPr>
      <w:bookmarkStart w:id="28" w:name="_Toc256000057"/>
      <w:bookmarkStart w:id="29" w:name="_Toc174029389"/>
      <w:r>
        <w:t>Minutes of the following Committee Meetings (in date order) are to be received:</w:t>
      </w:r>
      <w:bookmarkEnd w:id="28"/>
      <w:bookmarkEnd w:id="29"/>
    </w:p>
    <w:p w14:paraId="59F40F1D" w14:textId="77777777" w:rsidR="00097F86" w:rsidRPr="00097F86" w:rsidRDefault="00097F86" w:rsidP="00097F86">
      <w:pPr>
        <w:spacing w:before="0" w:after="0" w:line="240" w:lineRule="auto"/>
      </w:pPr>
    </w:p>
    <w:p w14:paraId="216E8EB6" w14:textId="3509E678" w:rsidR="000066F0" w:rsidRDefault="00B5721D" w:rsidP="00130886">
      <w:pPr>
        <w:spacing w:before="0" w:after="0" w:line="240" w:lineRule="auto"/>
        <w:rPr>
          <w:color w:val="23323A"/>
          <w:szCs w:val="24"/>
        </w:rPr>
      </w:pPr>
      <w:r>
        <w:rPr>
          <w:color w:val="23323A"/>
          <w:szCs w:val="24"/>
        </w:rPr>
        <w:t>This is an information item only to receive the minutes of the various meetings held by the Council appointed Committees (N.B. This should not be confused with Council resolving to accept the recommendations of a particular Committee. Committee recommendations that require Council’s approval should be presented to Council for resolution via the relevant departmental reports).</w:t>
      </w:r>
    </w:p>
    <w:p w14:paraId="181A2738" w14:textId="77777777" w:rsidR="00A81FA6" w:rsidRDefault="00A81FA6" w:rsidP="00130886">
      <w:pPr>
        <w:spacing w:before="0" w:after="0" w:line="240" w:lineRule="auto"/>
        <w:rPr>
          <w:color w:val="23323A"/>
          <w:szCs w:val="24"/>
        </w:rPr>
      </w:pPr>
    </w:p>
    <w:p w14:paraId="697BEDF9" w14:textId="5F079446" w:rsidR="00A81FA6" w:rsidRDefault="00A81FA6" w:rsidP="00130886">
      <w:pPr>
        <w:spacing w:before="0" w:after="0" w:line="240" w:lineRule="auto"/>
      </w:pPr>
      <w:r>
        <w:t>This item will be dealt with at the Ordinary Council Meeting</w:t>
      </w:r>
    </w:p>
    <w:p w14:paraId="04E1CCFF" w14:textId="77777777" w:rsidR="00E35222" w:rsidRDefault="00E35222" w:rsidP="00130886">
      <w:pPr>
        <w:spacing w:before="0" w:after="0" w:line="240" w:lineRule="auto"/>
      </w:pPr>
    </w:p>
    <w:p w14:paraId="36D60983" w14:textId="736E0B48" w:rsidR="00B804D2" w:rsidRPr="00177928" w:rsidRDefault="00B804D2" w:rsidP="00130886">
      <w:pPr>
        <w:spacing w:before="0" w:after="0" w:line="240" w:lineRule="auto"/>
        <w:rPr>
          <w:b/>
          <w:bCs/>
          <w:color w:val="002060"/>
        </w:rPr>
      </w:pPr>
      <w:r w:rsidRPr="00177928">
        <w:rPr>
          <w:b/>
          <w:bCs/>
          <w:color w:val="002060"/>
        </w:rPr>
        <w:t xml:space="preserve">Audit Committee </w:t>
      </w:r>
      <w:r w:rsidR="005206F7" w:rsidRPr="00177928">
        <w:rPr>
          <w:b/>
          <w:bCs/>
          <w:color w:val="002060"/>
        </w:rPr>
        <w:t xml:space="preserve">Meeting </w:t>
      </w:r>
      <w:r w:rsidR="00177928">
        <w:rPr>
          <w:b/>
          <w:bCs/>
          <w:color w:val="002060"/>
        </w:rPr>
        <w:tab/>
      </w:r>
      <w:r w:rsidR="00177928">
        <w:rPr>
          <w:b/>
          <w:bCs/>
          <w:color w:val="002060"/>
        </w:rPr>
        <w:tab/>
      </w:r>
      <w:r w:rsidR="00177928">
        <w:rPr>
          <w:b/>
          <w:bCs/>
          <w:color w:val="002060"/>
        </w:rPr>
        <w:tab/>
      </w:r>
      <w:r w:rsidR="00177928">
        <w:rPr>
          <w:b/>
          <w:bCs/>
          <w:color w:val="002060"/>
        </w:rPr>
        <w:tab/>
      </w:r>
      <w:r w:rsidR="00177928">
        <w:rPr>
          <w:b/>
          <w:bCs/>
          <w:color w:val="002060"/>
        </w:rPr>
        <w:tab/>
      </w:r>
      <w:r w:rsidR="005206F7" w:rsidRPr="00177928">
        <w:rPr>
          <w:b/>
          <w:bCs/>
          <w:color w:val="002060"/>
        </w:rPr>
        <w:tab/>
      </w:r>
      <w:r w:rsidR="005206F7" w:rsidRPr="00177928">
        <w:rPr>
          <w:b/>
          <w:bCs/>
          <w:color w:val="002060"/>
        </w:rPr>
        <w:tab/>
      </w:r>
      <w:r w:rsidR="00FF3C04" w:rsidRPr="00177928">
        <w:rPr>
          <w:b/>
          <w:bCs/>
          <w:color w:val="002060"/>
        </w:rPr>
        <w:t>22 July 2024</w:t>
      </w:r>
    </w:p>
    <w:p w14:paraId="4DE8F00C" w14:textId="1BABADDF" w:rsidR="00FF3C04" w:rsidRPr="00177928" w:rsidRDefault="00FF3C04" w:rsidP="00130886">
      <w:pPr>
        <w:spacing w:before="0" w:after="0" w:line="240" w:lineRule="auto"/>
        <w:rPr>
          <w:color w:val="002060"/>
        </w:rPr>
      </w:pPr>
      <w:r w:rsidRPr="00177928">
        <w:rPr>
          <w:color w:val="002060"/>
        </w:rPr>
        <w:t>Circulated to Councillors</w:t>
      </w:r>
      <w:r w:rsidR="00177928" w:rsidRPr="00177928">
        <w:rPr>
          <w:color w:val="002060"/>
        </w:rPr>
        <w:t xml:space="preserve"> on 29 July 2024 </w:t>
      </w:r>
    </w:p>
    <w:p w14:paraId="4A2B4172" w14:textId="77777777" w:rsidR="00E35222" w:rsidRDefault="00E35222" w:rsidP="00130886">
      <w:pPr>
        <w:spacing w:before="0" w:after="0" w:line="240" w:lineRule="auto"/>
      </w:pPr>
    </w:p>
    <w:p w14:paraId="45772D86" w14:textId="392613D9" w:rsidR="001D5940" w:rsidRDefault="001D5940">
      <w:pPr>
        <w:spacing w:before="0" w:after="120"/>
        <w:jc w:val="left"/>
      </w:pPr>
    </w:p>
    <w:p w14:paraId="22ED71EB" w14:textId="67BDB679" w:rsidR="006B6D32" w:rsidRPr="001D5940" w:rsidRDefault="002733E5" w:rsidP="001D5940">
      <w:pPr>
        <w:pStyle w:val="Heading1"/>
        <w:numPr>
          <w:ilvl w:val="0"/>
          <w:numId w:val="7"/>
        </w:numPr>
        <w:spacing w:before="0" w:after="0"/>
        <w:rPr>
          <w:color w:val="002060"/>
          <w:szCs w:val="28"/>
        </w:rPr>
      </w:pPr>
      <w:bookmarkStart w:id="30" w:name="_Toc174029390"/>
      <w:r w:rsidRPr="002733E5">
        <w:rPr>
          <w:color w:val="002060"/>
          <w:szCs w:val="28"/>
        </w:rPr>
        <w:t xml:space="preserve">Audit </w:t>
      </w:r>
      <w:r w:rsidRPr="002733E5">
        <w:t>Committee</w:t>
      </w:r>
      <w:r w:rsidRPr="002733E5">
        <w:rPr>
          <w:color w:val="002060"/>
          <w:szCs w:val="28"/>
        </w:rPr>
        <w:t xml:space="preserve"> Reports</w:t>
      </w:r>
      <w:bookmarkEnd w:id="30"/>
      <w:r w:rsidRPr="002733E5">
        <w:rPr>
          <w:color w:val="002060"/>
          <w:szCs w:val="28"/>
        </w:rPr>
        <w:t xml:space="preserve"> </w:t>
      </w:r>
    </w:p>
    <w:p w14:paraId="2D448F2A" w14:textId="21D24C44" w:rsidR="001D4867" w:rsidRDefault="00E35222">
      <w:pPr>
        <w:spacing w:before="0" w:after="120"/>
        <w:jc w:val="left"/>
        <w:rPr>
          <w:rFonts w:eastAsiaTheme="majorEastAsia" w:cstheme="majorBidi"/>
          <w:b/>
          <w:color w:val="163475"/>
          <w:sz w:val="28"/>
          <w:szCs w:val="32"/>
        </w:rPr>
      </w:pPr>
      <w:bookmarkStart w:id="31" w:name="_Toc256000058"/>
      <w:r>
        <w:rPr>
          <w:bCs/>
          <w:szCs w:val="24"/>
          <w:lang w:val="en-US"/>
        </w:rPr>
        <w:t xml:space="preserve">No items to discuss </w:t>
      </w:r>
      <w:r w:rsidR="001D4867">
        <w:br w:type="page"/>
      </w:r>
    </w:p>
    <w:p w14:paraId="53EA9DEF" w14:textId="554E5DF0" w:rsidR="001D4867" w:rsidRDefault="00B5721D" w:rsidP="0008192F">
      <w:pPr>
        <w:pStyle w:val="Heading1"/>
        <w:numPr>
          <w:ilvl w:val="0"/>
          <w:numId w:val="7"/>
        </w:numPr>
        <w:spacing w:before="0" w:after="0"/>
      </w:pPr>
      <w:bookmarkStart w:id="32" w:name="_Toc174029401"/>
      <w:r>
        <w:lastRenderedPageBreak/>
        <w:t>Divisional Reports - Planning &amp; Development</w:t>
      </w:r>
      <w:bookmarkEnd w:id="32"/>
      <w:r>
        <w:t xml:space="preserve"> </w:t>
      </w:r>
      <w:bookmarkEnd w:id="31"/>
    </w:p>
    <w:p w14:paraId="330D1299" w14:textId="77777777" w:rsidR="00D86A05" w:rsidRPr="00D86A05" w:rsidRDefault="00D86A05" w:rsidP="00D86A05">
      <w:pPr>
        <w:spacing w:before="0" w:after="0" w:line="240" w:lineRule="auto"/>
      </w:pPr>
    </w:p>
    <w:p w14:paraId="5F87BC17" w14:textId="4FB54143" w:rsidR="007376BB" w:rsidRDefault="001D4867" w:rsidP="007376BB">
      <w:pPr>
        <w:pStyle w:val="Heading2"/>
        <w:numPr>
          <w:ilvl w:val="1"/>
          <w:numId w:val="7"/>
        </w:numPr>
        <w:spacing w:before="0" w:after="0"/>
      </w:pPr>
      <w:bookmarkStart w:id="33" w:name="_Toc174029402"/>
      <w:r>
        <w:t>PD</w:t>
      </w:r>
      <w:r w:rsidR="007376BB">
        <w:t xml:space="preserve">53.08.24 </w:t>
      </w:r>
      <w:r w:rsidR="008D1615" w:rsidRPr="008D1615">
        <w:t>Consideration of Development Application – Amendment to Change of Use Development Application (Extending Trading Hours) at Unit 6, 158 Stirling Highway, Nedlands</w:t>
      </w:r>
      <w:bookmarkEnd w:id="33"/>
      <w:r w:rsidR="008D1615" w:rsidRPr="008D1615">
        <w:t xml:space="preserve"> </w:t>
      </w:r>
      <w:r w:rsidR="007376BB" w:rsidRPr="007376BB">
        <w:t xml:space="preserve"> </w:t>
      </w:r>
    </w:p>
    <w:p w14:paraId="50ADABB7" w14:textId="77777777" w:rsidR="000A510B" w:rsidRPr="00727803" w:rsidRDefault="000A510B" w:rsidP="000A510B">
      <w:pPr>
        <w:spacing w:before="0" w:after="0" w:line="240" w:lineRule="auto"/>
        <w:ind w:right="-330"/>
        <w:rPr>
          <w:szCs w:val="24"/>
        </w:rPr>
      </w:pPr>
    </w:p>
    <w:tbl>
      <w:tblPr>
        <w:tblStyle w:val="TableGrid"/>
        <w:tblW w:w="8931" w:type="dxa"/>
        <w:tblInd w:w="-5" w:type="dxa"/>
        <w:tblLook w:val="04A0" w:firstRow="1" w:lastRow="0" w:firstColumn="1" w:lastColumn="0" w:noHBand="0" w:noVBand="1"/>
      </w:tblPr>
      <w:tblGrid>
        <w:gridCol w:w="2349"/>
        <w:gridCol w:w="6582"/>
      </w:tblGrid>
      <w:tr w:rsidR="000A510B" w:rsidRPr="00727803" w14:paraId="2EE5FA4D" w14:textId="77777777">
        <w:tc>
          <w:tcPr>
            <w:tcW w:w="2349" w:type="dxa"/>
          </w:tcPr>
          <w:p w14:paraId="31A179DA" w14:textId="77777777" w:rsidR="000A510B" w:rsidRPr="000224AB" w:rsidRDefault="000A510B" w:rsidP="000A510B">
            <w:pPr>
              <w:spacing w:before="0" w:after="0"/>
              <w:ind w:right="110"/>
              <w:rPr>
                <w:b/>
                <w:color w:val="002060"/>
                <w:szCs w:val="24"/>
                <w:lang w:val="en-AU"/>
              </w:rPr>
            </w:pPr>
            <w:r w:rsidRPr="000224AB">
              <w:rPr>
                <w:b/>
                <w:color w:val="002060"/>
                <w:szCs w:val="24"/>
                <w:lang w:val="en-AU"/>
              </w:rPr>
              <w:t>Meeting &amp; Date</w:t>
            </w:r>
          </w:p>
        </w:tc>
        <w:tc>
          <w:tcPr>
            <w:tcW w:w="6582" w:type="dxa"/>
          </w:tcPr>
          <w:p w14:paraId="1ACC6907" w14:textId="77777777" w:rsidR="000A510B" w:rsidRPr="00727803" w:rsidRDefault="000A510B" w:rsidP="000A510B">
            <w:pPr>
              <w:spacing w:before="0" w:after="0"/>
              <w:ind w:right="39"/>
              <w:rPr>
                <w:szCs w:val="24"/>
                <w:lang w:val="en-AU"/>
              </w:rPr>
            </w:pPr>
            <w:r w:rsidRPr="00727803">
              <w:rPr>
                <w:szCs w:val="24"/>
                <w:lang w:val="en-AU"/>
              </w:rPr>
              <w:t xml:space="preserve">Council Meeting </w:t>
            </w:r>
            <w:r>
              <w:rPr>
                <w:szCs w:val="24"/>
                <w:lang w:val="en-AU"/>
              </w:rPr>
              <w:t>–</w:t>
            </w:r>
            <w:r w:rsidRPr="00727803">
              <w:rPr>
                <w:szCs w:val="24"/>
                <w:lang w:val="en-AU"/>
              </w:rPr>
              <w:t xml:space="preserve"> </w:t>
            </w:r>
            <w:r>
              <w:rPr>
                <w:szCs w:val="24"/>
                <w:lang w:val="en-AU"/>
              </w:rPr>
              <w:t>27 August 2024</w:t>
            </w:r>
          </w:p>
        </w:tc>
      </w:tr>
      <w:tr w:rsidR="000A510B" w:rsidRPr="00727803" w14:paraId="035E964A" w14:textId="77777777">
        <w:tc>
          <w:tcPr>
            <w:tcW w:w="2349" w:type="dxa"/>
          </w:tcPr>
          <w:p w14:paraId="47C01DC2" w14:textId="77777777" w:rsidR="000A510B" w:rsidRPr="000224AB" w:rsidRDefault="000A510B" w:rsidP="000A510B">
            <w:pPr>
              <w:spacing w:before="0" w:after="0"/>
              <w:ind w:right="110"/>
              <w:rPr>
                <w:b/>
                <w:color w:val="002060"/>
                <w:szCs w:val="24"/>
                <w:lang w:val="en-AU"/>
              </w:rPr>
            </w:pPr>
            <w:r w:rsidRPr="000224AB">
              <w:rPr>
                <w:b/>
                <w:color w:val="002060"/>
                <w:szCs w:val="24"/>
                <w:lang w:val="en-AU"/>
              </w:rPr>
              <w:t>Applicant</w:t>
            </w:r>
          </w:p>
        </w:tc>
        <w:tc>
          <w:tcPr>
            <w:tcW w:w="6582" w:type="dxa"/>
          </w:tcPr>
          <w:p w14:paraId="304287C0" w14:textId="77777777" w:rsidR="000A510B" w:rsidRPr="00727803" w:rsidRDefault="000A510B" w:rsidP="000A510B">
            <w:pPr>
              <w:spacing w:before="0" w:after="0"/>
              <w:ind w:right="39"/>
              <w:rPr>
                <w:szCs w:val="24"/>
                <w:lang w:val="en-AU"/>
              </w:rPr>
            </w:pPr>
            <w:r>
              <w:rPr>
                <w:szCs w:val="24"/>
                <w:lang w:val="en-AU"/>
              </w:rPr>
              <w:t>Canford Hospitality Consultants Pty Ltd</w:t>
            </w:r>
          </w:p>
        </w:tc>
      </w:tr>
      <w:tr w:rsidR="000A510B" w:rsidRPr="00727803" w14:paraId="0CF8A19A" w14:textId="77777777">
        <w:tc>
          <w:tcPr>
            <w:tcW w:w="2349" w:type="dxa"/>
          </w:tcPr>
          <w:p w14:paraId="5EB83793" w14:textId="77777777" w:rsidR="000A510B" w:rsidRPr="000224AB" w:rsidRDefault="000A510B" w:rsidP="000A510B">
            <w:pPr>
              <w:spacing w:before="0" w:after="0"/>
              <w:ind w:right="110"/>
              <w:rPr>
                <w:b/>
                <w:bCs/>
                <w:color w:val="002060"/>
                <w:szCs w:val="24"/>
                <w:lang w:val="en-AU"/>
              </w:rPr>
            </w:pPr>
            <w:r w:rsidRPr="000224AB">
              <w:rPr>
                <w:b/>
                <w:bCs/>
                <w:color w:val="002060"/>
                <w:szCs w:val="24"/>
                <w:lang w:val="en-AU"/>
              </w:rPr>
              <w:t xml:space="preserve">Employee Disclosure under section 5.70 Local Government Act 1995 </w:t>
            </w:r>
          </w:p>
        </w:tc>
        <w:tc>
          <w:tcPr>
            <w:tcW w:w="6582" w:type="dxa"/>
          </w:tcPr>
          <w:p w14:paraId="5C38E010" w14:textId="77777777" w:rsidR="000A510B" w:rsidRPr="00727803" w:rsidRDefault="000A510B" w:rsidP="000A510B">
            <w:pPr>
              <w:pStyle w:val="Subsection"/>
              <w:tabs>
                <w:tab w:val="clear" w:pos="879"/>
              </w:tabs>
              <w:spacing w:before="0" w:line="240" w:lineRule="auto"/>
              <w:ind w:left="0" w:right="40" w:firstLine="0"/>
              <w:rPr>
                <w:rFonts w:ascii="Arial" w:hAnsi="Arial" w:cs="Arial"/>
                <w:szCs w:val="24"/>
              </w:rPr>
            </w:pPr>
            <w:r w:rsidRPr="00727803">
              <w:rPr>
                <w:rFonts w:ascii="Arial" w:hAnsi="Arial" w:cs="Arial"/>
                <w:szCs w:val="24"/>
              </w:rPr>
              <w:t>The author, reviewers and authoriser of this report declare they have no financial or impartiality interest with this matter.</w:t>
            </w:r>
            <w:r>
              <w:rPr>
                <w:rFonts w:ascii="Arial" w:hAnsi="Arial" w:cs="Arial"/>
                <w:szCs w:val="24"/>
              </w:rPr>
              <w:t xml:space="preserve"> </w:t>
            </w:r>
            <w:r w:rsidRPr="00727803">
              <w:rPr>
                <w:rFonts w:ascii="Arial" w:hAnsi="Arial" w:cs="Arial"/>
                <w:szCs w:val="24"/>
              </w:rPr>
              <w:t>There is no financial or personal relationship between City staff involved in the preparation of this report and the proponents or their consultants.</w:t>
            </w:r>
          </w:p>
        </w:tc>
      </w:tr>
      <w:tr w:rsidR="000A510B" w:rsidRPr="00727803" w14:paraId="1427F723" w14:textId="77777777">
        <w:tc>
          <w:tcPr>
            <w:tcW w:w="2349" w:type="dxa"/>
          </w:tcPr>
          <w:p w14:paraId="395C57FA" w14:textId="77777777" w:rsidR="000A510B" w:rsidRPr="000224AB" w:rsidRDefault="000A510B" w:rsidP="000A510B">
            <w:pPr>
              <w:spacing w:before="0" w:after="0"/>
              <w:ind w:right="110"/>
              <w:rPr>
                <w:b/>
                <w:color w:val="002060"/>
                <w:szCs w:val="24"/>
                <w:lang w:val="en-AU"/>
              </w:rPr>
            </w:pPr>
            <w:r w:rsidRPr="000224AB">
              <w:rPr>
                <w:b/>
                <w:color w:val="002060"/>
                <w:szCs w:val="24"/>
                <w:lang w:val="en-AU"/>
              </w:rPr>
              <w:t>Report Author</w:t>
            </w:r>
          </w:p>
        </w:tc>
        <w:tc>
          <w:tcPr>
            <w:tcW w:w="6582" w:type="dxa"/>
          </w:tcPr>
          <w:p w14:paraId="26A7F327" w14:textId="77777777" w:rsidR="000A510B" w:rsidRPr="00727803" w:rsidRDefault="000A510B" w:rsidP="000A510B">
            <w:pPr>
              <w:spacing w:before="0" w:after="0"/>
              <w:ind w:right="39"/>
              <w:rPr>
                <w:szCs w:val="24"/>
                <w:lang w:val="en-AU"/>
              </w:rPr>
            </w:pPr>
            <w:r w:rsidRPr="00B6301E">
              <w:rPr>
                <w:szCs w:val="24"/>
                <w:lang w:val="en-AU"/>
              </w:rPr>
              <w:t>Nathan Blumenthal</w:t>
            </w:r>
            <w:r>
              <w:rPr>
                <w:szCs w:val="24"/>
                <w:lang w:val="en-AU"/>
              </w:rPr>
              <w:t xml:space="preserve"> – A/Manager Urban Planning and Building</w:t>
            </w:r>
          </w:p>
        </w:tc>
      </w:tr>
      <w:tr w:rsidR="000A510B" w:rsidRPr="00727803" w14:paraId="77B0D391" w14:textId="77777777">
        <w:tc>
          <w:tcPr>
            <w:tcW w:w="2349" w:type="dxa"/>
          </w:tcPr>
          <w:p w14:paraId="5C40B6A1" w14:textId="77777777" w:rsidR="000A510B" w:rsidRPr="000224AB" w:rsidRDefault="000A510B" w:rsidP="000A510B">
            <w:pPr>
              <w:spacing w:before="0" w:after="0"/>
              <w:ind w:right="110"/>
              <w:rPr>
                <w:b/>
                <w:color w:val="002060"/>
                <w:szCs w:val="24"/>
                <w:lang w:val="en-AU"/>
              </w:rPr>
            </w:pPr>
            <w:r w:rsidRPr="000224AB">
              <w:rPr>
                <w:b/>
                <w:color w:val="002060"/>
                <w:szCs w:val="24"/>
                <w:lang w:val="en-AU"/>
              </w:rPr>
              <w:t>Director</w:t>
            </w:r>
          </w:p>
        </w:tc>
        <w:tc>
          <w:tcPr>
            <w:tcW w:w="6582" w:type="dxa"/>
          </w:tcPr>
          <w:p w14:paraId="39AB322E" w14:textId="77777777" w:rsidR="000A510B" w:rsidRPr="00727803" w:rsidRDefault="000A510B" w:rsidP="000A510B">
            <w:pPr>
              <w:spacing w:before="0" w:after="0"/>
              <w:ind w:right="39"/>
              <w:rPr>
                <w:szCs w:val="24"/>
                <w:lang w:val="en-AU"/>
              </w:rPr>
            </w:pPr>
            <w:r>
              <w:rPr>
                <w:szCs w:val="24"/>
                <w:lang w:val="en-AU"/>
              </w:rPr>
              <w:t>Tony Free – Director Planning and Development</w:t>
            </w:r>
          </w:p>
        </w:tc>
      </w:tr>
      <w:tr w:rsidR="000A510B" w:rsidRPr="00727803" w14:paraId="165E2752" w14:textId="77777777">
        <w:tc>
          <w:tcPr>
            <w:tcW w:w="2349" w:type="dxa"/>
          </w:tcPr>
          <w:p w14:paraId="55B15F1B" w14:textId="77777777" w:rsidR="000A510B" w:rsidRPr="000224AB" w:rsidRDefault="000A510B" w:rsidP="000A510B">
            <w:pPr>
              <w:spacing w:before="0" w:after="0"/>
              <w:ind w:right="110"/>
              <w:rPr>
                <w:b/>
                <w:color w:val="002060"/>
                <w:szCs w:val="24"/>
                <w:lang w:val="en-AU"/>
              </w:rPr>
            </w:pPr>
            <w:r w:rsidRPr="000224AB">
              <w:rPr>
                <w:b/>
                <w:color w:val="002060"/>
                <w:szCs w:val="24"/>
                <w:lang w:val="en-AU"/>
              </w:rPr>
              <w:t>Attachments</w:t>
            </w:r>
          </w:p>
        </w:tc>
        <w:tc>
          <w:tcPr>
            <w:tcW w:w="6582" w:type="dxa"/>
          </w:tcPr>
          <w:p w14:paraId="109A6B59" w14:textId="77777777" w:rsidR="000A510B" w:rsidRPr="000869A9" w:rsidRDefault="000A510B" w:rsidP="000A510B">
            <w:pPr>
              <w:pStyle w:val="ListParagraph"/>
              <w:numPr>
                <w:ilvl w:val="0"/>
                <w:numId w:val="23"/>
              </w:numPr>
              <w:spacing w:before="0" w:after="0"/>
              <w:rPr>
                <w:rFonts w:eastAsia="Calibri"/>
                <w:b w:val="0"/>
                <w:bCs/>
                <w:color w:val="auto"/>
                <w:szCs w:val="24"/>
                <w:lang w:val="en-AU"/>
              </w:rPr>
            </w:pPr>
            <w:r w:rsidRPr="000869A9">
              <w:rPr>
                <w:rFonts w:eastAsia="Calibri"/>
                <w:b w:val="0"/>
                <w:bCs/>
                <w:color w:val="auto"/>
                <w:szCs w:val="24"/>
                <w:lang w:val="en-AU"/>
              </w:rPr>
              <w:t>Zoning Map</w:t>
            </w:r>
            <w:r w:rsidRPr="000869A9">
              <w:rPr>
                <w:b w:val="0"/>
                <w:bCs/>
                <w:color w:val="auto"/>
                <w:szCs w:val="32"/>
                <w:highlight w:val="yellow"/>
                <w:lang w:val="en-AU"/>
              </w:rPr>
              <w:t xml:space="preserve"> </w:t>
            </w:r>
          </w:p>
          <w:p w14:paraId="0F14F553" w14:textId="77777777" w:rsidR="000A510B" w:rsidRPr="000869A9" w:rsidRDefault="000A510B" w:rsidP="000A510B">
            <w:pPr>
              <w:pStyle w:val="ListParagraph"/>
              <w:numPr>
                <w:ilvl w:val="0"/>
                <w:numId w:val="23"/>
              </w:numPr>
              <w:spacing w:before="0" w:after="0"/>
              <w:rPr>
                <w:rFonts w:eastAsia="Calibri"/>
                <w:b w:val="0"/>
                <w:bCs/>
                <w:color w:val="auto"/>
                <w:szCs w:val="24"/>
                <w:lang w:val="en-AU"/>
              </w:rPr>
            </w:pPr>
            <w:r w:rsidRPr="000869A9">
              <w:rPr>
                <w:rFonts w:eastAsia="Calibri"/>
                <w:b w:val="0"/>
                <w:bCs/>
                <w:color w:val="auto"/>
                <w:szCs w:val="24"/>
                <w:lang w:val="en-AU"/>
              </w:rPr>
              <w:t>Development Plans</w:t>
            </w:r>
          </w:p>
          <w:p w14:paraId="32142946" w14:textId="77777777" w:rsidR="000A510B" w:rsidRPr="000869A9" w:rsidRDefault="000A510B" w:rsidP="000A510B">
            <w:pPr>
              <w:pStyle w:val="ListParagraph"/>
              <w:numPr>
                <w:ilvl w:val="0"/>
                <w:numId w:val="23"/>
              </w:numPr>
              <w:spacing w:before="0" w:after="0"/>
              <w:rPr>
                <w:rFonts w:eastAsia="Calibri"/>
                <w:b w:val="0"/>
                <w:bCs/>
                <w:color w:val="auto"/>
                <w:szCs w:val="24"/>
                <w:lang w:val="en-AU"/>
              </w:rPr>
            </w:pPr>
            <w:r w:rsidRPr="000869A9">
              <w:rPr>
                <w:rFonts w:eastAsia="Calibri"/>
                <w:b w:val="0"/>
                <w:bCs/>
                <w:color w:val="auto"/>
                <w:szCs w:val="24"/>
                <w:lang w:val="en-AU"/>
              </w:rPr>
              <w:t>Parking Survey received 31 May 2024</w:t>
            </w:r>
          </w:p>
          <w:p w14:paraId="4A803E24" w14:textId="77777777" w:rsidR="000A510B" w:rsidRPr="000869A9" w:rsidRDefault="000A510B" w:rsidP="000A510B">
            <w:pPr>
              <w:pStyle w:val="ListParagraph"/>
              <w:numPr>
                <w:ilvl w:val="0"/>
                <w:numId w:val="23"/>
              </w:numPr>
              <w:spacing w:before="0" w:after="0"/>
              <w:rPr>
                <w:rFonts w:eastAsia="Calibri"/>
                <w:b w:val="0"/>
                <w:bCs/>
                <w:color w:val="auto"/>
                <w:szCs w:val="24"/>
                <w:lang w:val="en-AU"/>
              </w:rPr>
            </w:pPr>
            <w:r w:rsidRPr="000869A9">
              <w:rPr>
                <w:rFonts w:eastAsia="Calibri"/>
                <w:b w:val="0"/>
                <w:bCs/>
                <w:color w:val="auto"/>
                <w:szCs w:val="24"/>
                <w:lang w:val="en-AU"/>
              </w:rPr>
              <w:t>Superseded Parking Survey and Additional Information</w:t>
            </w:r>
          </w:p>
          <w:p w14:paraId="34DCD182" w14:textId="77777777" w:rsidR="000A510B" w:rsidRPr="00116071" w:rsidRDefault="000A510B" w:rsidP="000A510B">
            <w:pPr>
              <w:pStyle w:val="ListParagraph"/>
              <w:numPr>
                <w:ilvl w:val="0"/>
                <w:numId w:val="23"/>
              </w:numPr>
              <w:spacing w:before="0" w:after="0"/>
              <w:ind w:right="39"/>
              <w:rPr>
                <w:szCs w:val="24"/>
                <w:lang w:val="en-AU"/>
              </w:rPr>
            </w:pPr>
            <w:r w:rsidRPr="000869A9">
              <w:rPr>
                <w:rFonts w:eastAsia="Calibri"/>
                <w:b w:val="0"/>
                <w:bCs/>
                <w:color w:val="auto"/>
                <w:szCs w:val="24"/>
                <w:lang w:val="en-AU"/>
              </w:rPr>
              <w:t xml:space="preserve">CONFIDENTIAL ATTACHMENT – Submissions </w:t>
            </w:r>
          </w:p>
        </w:tc>
      </w:tr>
    </w:tbl>
    <w:p w14:paraId="35172605" w14:textId="77777777" w:rsidR="000A510B" w:rsidRPr="00727803" w:rsidRDefault="000A510B" w:rsidP="000A510B">
      <w:pPr>
        <w:spacing w:before="0" w:after="0" w:line="240" w:lineRule="auto"/>
        <w:ind w:right="-330"/>
        <w:rPr>
          <w:b/>
          <w:szCs w:val="24"/>
        </w:rPr>
      </w:pPr>
    </w:p>
    <w:p w14:paraId="541A4E41" w14:textId="77777777" w:rsidR="000A510B" w:rsidRPr="00727803" w:rsidRDefault="000A510B" w:rsidP="000A510B">
      <w:pPr>
        <w:spacing w:before="0" w:after="0" w:line="240" w:lineRule="auto"/>
        <w:ind w:right="-46"/>
        <w:rPr>
          <w:b/>
          <w:szCs w:val="24"/>
        </w:rPr>
      </w:pPr>
    </w:p>
    <w:p w14:paraId="1038F58C" w14:textId="77777777" w:rsidR="000A510B" w:rsidRPr="000224AB" w:rsidRDefault="000A510B" w:rsidP="000A510B">
      <w:pPr>
        <w:spacing w:before="0" w:after="0" w:line="240" w:lineRule="auto"/>
        <w:ind w:right="-46"/>
        <w:rPr>
          <w:b/>
          <w:color w:val="002060"/>
          <w:sz w:val="28"/>
          <w:szCs w:val="32"/>
        </w:rPr>
      </w:pPr>
      <w:r w:rsidRPr="000224AB">
        <w:rPr>
          <w:b/>
          <w:color w:val="002060"/>
          <w:sz w:val="28"/>
          <w:szCs w:val="32"/>
        </w:rPr>
        <w:t>Purpose</w:t>
      </w:r>
    </w:p>
    <w:p w14:paraId="7430BED8" w14:textId="77777777" w:rsidR="000A510B" w:rsidRPr="00727803" w:rsidRDefault="000A510B" w:rsidP="000A510B">
      <w:pPr>
        <w:spacing w:before="0" w:after="0" w:line="240" w:lineRule="auto"/>
        <w:ind w:right="-46"/>
        <w:rPr>
          <w:b/>
          <w:szCs w:val="24"/>
        </w:rPr>
      </w:pPr>
    </w:p>
    <w:p w14:paraId="0D164D26" w14:textId="77777777" w:rsidR="000A510B" w:rsidRPr="007529EB" w:rsidRDefault="000A510B" w:rsidP="000A510B">
      <w:pPr>
        <w:spacing w:before="0" w:after="0" w:line="240" w:lineRule="auto"/>
        <w:ind w:right="-46"/>
        <w:rPr>
          <w:szCs w:val="24"/>
        </w:rPr>
      </w:pPr>
      <w:r w:rsidRPr="00727803">
        <w:rPr>
          <w:szCs w:val="24"/>
        </w:rPr>
        <w:t>The purpose of this report is for Council to consider a</w:t>
      </w:r>
      <w:r>
        <w:rPr>
          <w:szCs w:val="24"/>
        </w:rPr>
        <w:t xml:space="preserve">n amendment to extend the trading hours to a previously approved change of use development application </w:t>
      </w:r>
      <w:r w:rsidRPr="00727803">
        <w:rPr>
          <w:szCs w:val="24"/>
        </w:rPr>
        <w:t>at</w:t>
      </w:r>
      <w:r>
        <w:rPr>
          <w:szCs w:val="24"/>
        </w:rPr>
        <w:t xml:space="preserve"> Unit 6,</w:t>
      </w:r>
      <w:r w:rsidRPr="00727803">
        <w:rPr>
          <w:szCs w:val="24"/>
        </w:rPr>
        <w:t xml:space="preserve"> </w:t>
      </w:r>
      <w:r>
        <w:rPr>
          <w:szCs w:val="24"/>
        </w:rPr>
        <w:t>158 Stirling Highway, Nedlands</w:t>
      </w:r>
      <w:r w:rsidRPr="00727803">
        <w:rPr>
          <w:szCs w:val="24"/>
        </w:rPr>
        <w:t>.</w:t>
      </w:r>
      <w:r>
        <w:rPr>
          <w:szCs w:val="24"/>
        </w:rPr>
        <w:t xml:space="preserve"> </w:t>
      </w:r>
      <w:r w:rsidRPr="00603635">
        <w:rPr>
          <w:szCs w:val="24"/>
        </w:rPr>
        <w:t xml:space="preserve">The proposal is being presented to Council for consideration due to </w:t>
      </w:r>
      <w:r w:rsidRPr="00054D73">
        <w:rPr>
          <w:szCs w:val="24"/>
        </w:rPr>
        <w:t xml:space="preserve">the proposal receiving objections </w:t>
      </w:r>
      <w:r>
        <w:rPr>
          <w:szCs w:val="24"/>
        </w:rPr>
        <w:t>during</w:t>
      </w:r>
      <w:r w:rsidRPr="00054D73">
        <w:rPr>
          <w:szCs w:val="24"/>
        </w:rPr>
        <w:t xml:space="preserve"> the consultation period</w:t>
      </w:r>
      <w:r w:rsidRPr="00603635">
        <w:rPr>
          <w:szCs w:val="24"/>
        </w:rPr>
        <w:t xml:space="preserve">. </w:t>
      </w:r>
    </w:p>
    <w:p w14:paraId="2B9A54D7" w14:textId="77777777" w:rsidR="000A510B" w:rsidRDefault="000A510B" w:rsidP="000A510B">
      <w:pPr>
        <w:spacing w:before="0" w:after="0" w:line="240" w:lineRule="auto"/>
        <w:ind w:left="-284" w:right="-46"/>
        <w:rPr>
          <w:b/>
          <w:szCs w:val="24"/>
        </w:rPr>
      </w:pPr>
    </w:p>
    <w:p w14:paraId="5AB5921F" w14:textId="77777777" w:rsidR="000A510B" w:rsidRPr="00727803" w:rsidRDefault="000A510B" w:rsidP="000A510B">
      <w:pPr>
        <w:spacing w:before="0" w:after="0" w:line="240" w:lineRule="auto"/>
        <w:ind w:left="-284" w:right="-46"/>
        <w:rPr>
          <w:b/>
          <w:szCs w:val="24"/>
        </w:rPr>
      </w:pPr>
    </w:p>
    <w:p w14:paraId="02B39D30" w14:textId="77777777" w:rsidR="000A510B" w:rsidRPr="000224AB" w:rsidRDefault="000A510B" w:rsidP="000A510B">
      <w:pPr>
        <w:spacing w:before="0" w:after="0" w:line="240" w:lineRule="auto"/>
        <w:ind w:right="-46"/>
        <w:rPr>
          <w:b/>
          <w:color w:val="002060"/>
          <w:sz w:val="28"/>
          <w:szCs w:val="32"/>
        </w:rPr>
      </w:pPr>
      <w:r w:rsidRPr="000224AB">
        <w:rPr>
          <w:b/>
          <w:color w:val="002060"/>
          <w:sz w:val="28"/>
          <w:szCs w:val="32"/>
        </w:rPr>
        <w:t>Recommendation</w:t>
      </w:r>
    </w:p>
    <w:p w14:paraId="3FA1D975" w14:textId="77777777" w:rsidR="000A510B" w:rsidRPr="000224AB" w:rsidRDefault="000A510B" w:rsidP="000A510B">
      <w:pPr>
        <w:spacing w:before="0" w:after="0" w:line="240" w:lineRule="auto"/>
        <w:ind w:right="-46"/>
        <w:rPr>
          <w:b/>
          <w:color w:val="002060"/>
          <w:szCs w:val="24"/>
        </w:rPr>
      </w:pPr>
    </w:p>
    <w:p w14:paraId="3F203EFD" w14:textId="77777777" w:rsidR="000A510B" w:rsidRPr="000224AB" w:rsidRDefault="000A510B" w:rsidP="000A510B">
      <w:pPr>
        <w:spacing w:before="0" w:after="0" w:line="240" w:lineRule="auto"/>
        <w:ind w:right="-46"/>
        <w:rPr>
          <w:b/>
          <w:color w:val="002060"/>
          <w:szCs w:val="24"/>
        </w:rPr>
      </w:pPr>
      <w:r w:rsidRPr="000224AB">
        <w:rPr>
          <w:b/>
          <w:color w:val="002060"/>
          <w:szCs w:val="24"/>
        </w:rPr>
        <w:t>That Council in accordance with Clause 68(2)(b) of the Deemed Provisions of the Planning and Development (Local Planning Schemes) Regulations 2015, approves the development application in accordance with the plans date stamped 31 May 2024 for an amendment to the change of use (extension of trading hours) at Unit 6, 158 Stirling Highway, Nedlands, subject to the same conditions and advice notes specified in the original approval granted 12 April 2022, except  where modified below:</w:t>
      </w:r>
    </w:p>
    <w:p w14:paraId="531D4674" w14:textId="77777777" w:rsidR="000A510B" w:rsidRPr="000224AB" w:rsidRDefault="000A510B" w:rsidP="000A510B">
      <w:pPr>
        <w:spacing w:before="0" w:after="0" w:line="240" w:lineRule="auto"/>
        <w:ind w:right="-46"/>
        <w:rPr>
          <w:b/>
          <w:color w:val="002060"/>
          <w:szCs w:val="24"/>
        </w:rPr>
      </w:pPr>
    </w:p>
    <w:p w14:paraId="2524A21D" w14:textId="77777777" w:rsidR="000A510B" w:rsidRPr="000224AB" w:rsidRDefault="000A510B" w:rsidP="000A510B">
      <w:pPr>
        <w:spacing w:before="0" w:after="0" w:line="240" w:lineRule="auto"/>
        <w:ind w:right="-46"/>
        <w:rPr>
          <w:b/>
          <w:color w:val="002060"/>
          <w:szCs w:val="24"/>
        </w:rPr>
      </w:pPr>
      <w:r w:rsidRPr="000224AB">
        <w:rPr>
          <w:b/>
          <w:color w:val="002060"/>
          <w:szCs w:val="24"/>
        </w:rPr>
        <w:t>Condition 3 be amended to read as follows:</w:t>
      </w:r>
    </w:p>
    <w:p w14:paraId="096C0170" w14:textId="77777777" w:rsidR="000A510B" w:rsidRPr="000224AB" w:rsidRDefault="000A510B" w:rsidP="000A510B">
      <w:pPr>
        <w:spacing w:before="0" w:after="0" w:line="240" w:lineRule="auto"/>
        <w:ind w:right="-46"/>
        <w:rPr>
          <w:b/>
          <w:color w:val="002060"/>
          <w:szCs w:val="24"/>
        </w:rPr>
      </w:pPr>
    </w:p>
    <w:p w14:paraId="0F7FE36F" w14:textId="77777777" w:rsidR="000A510B" w:rsidRPr="000224AB" w:rsidRDefault="000A510B" w:rsidP="000A510B">
      <w:pPr>
        <w:pStyle w:val="ListParagraph"/>
        <w:numPr>
          <w:ilvl w:val="0"/>
          <w:numId w:val="26"/>
        </w:numPr>
        <w:spacing w:before="0" w:after="0" w:line="240" w:lineRule="auto"/>
        <w:jc w:val="left"/>
        <w:rPr>
          <w:b w:val="0"/>
          <w:color w:val="002060"/>
          <w:szCs w:val="24"/>
        </w:rPr>
      </w:pPr>
      <w:r w:rsidRPr="000224AB">
        <w:rPr>
          <w:color w:val="002060"/>
          <w:szCs w:val="24"/>
        </w:rPr>
        <w:t>All customer visits to the Recreation – Private land use shall be limited to the following hours:</w:t>
      </w:r>
    </w:p>
    <w:p w14:paraId="3844C036" w14:textId="77777777" w:rsidR="000A510B" w:rsidRPr="000224AB" w:rsidRDefault="000A510B" w:rsidP="000A510B">
      <w:pPr>
        <w:pStyle w:val="ListParagraph"/>
        <w:numPr>
          <w:ilvl w:val="0"/>
          <w:numId w:val="25"/>
        </w:numPr>
        <w:spacing w:before="0" w:after="0" w:line="240" w:lineRule="auto"/>
        <w:ind w:right="-46"/>
        <w:rPr>
          <w:b w:val="0"/>
          <w:color w:val="002060"/>
          <w:szCs w:val="24"/>
        </w:rPr>
      </w:pPr>
      <w:r w:rsidRPr="000224AB">
        <w:rPr>
          <w:color w:val="002060"/>
          <w:szCs w:val="24"/>
        </w:rPr>
        <w:t xml:space="preserve">7am – 10pm: Monday to Thursday </w:t>
      </w:r>
    </w:p>
    <w:p w14:paraId="408EBBDF" w14:textId="77777777" w:rsidR="000A510B" w:rsidRPr="000224AB" w:rsidRDefault="000A510B" w:rsidP="000A510B">
      <w:pPr>
        <w:pStyle w:val="ListParagraph"/>
        <w:numPr>
          <w:ilvl w:val="0"/>
          <w:numId w:val="25"/>
        </w:numPr>
        <w:spacing w:before="0" w:after="0" w:line="240" w:lineRule="auto"/>
        <w:ind w:right="-46"/>
        <w:rPr>
          <w:b w:val="0"/>
          <w:color w:val="002060"/>
          <w:szCs w:val="24"/>
        </w:rPr>
      </w:pPr>
      <w:r w:rsidRPr="000224AB">
        <w:rPr>
          <w:color w:val="002060"/>
          <w:szCs w:val="24"/>
        </w:rPr>
        <w:t>7am – Midnight: Friday to Saturday</w:t>
      </w:r>
    </w:p>
    <w:p w14:paraId="3ECA3533" w14:textId="77777777" w:rsidR="000A510B" w:rsidRPr="000224AB" w:rsidRDefault="000A510B" w:rsidP="000A510B">
      <w:pPr>
        <w:pStyle w:val="ListParagraph"/>
        <w:numPr>
          <w:ilvl w:val="0"/>
          <w:numId w:val="25"/>
        </w:numPr>
        <w:spacing w:before="0" w:after="0" w:line="240" w:lineRule="auto"/>
        <w:ind w:right="-46"/>
        <w:rPr>
          <w:b w:val="0"/>
          <w:color w:val="002060"/>
          <w:szCs w:val="24"/>
        </w:rPr>
      </w:pPr>
      <w:r w:rsidRPr="000224AB">
        <w:rPr>
          <w:color w:val="002060"/>
          <w:szCs w:val="24"/>
        </w:rPr>
        <w:lastRenderedPageBreak/>
        <w:t>7am – 10pm: Sunday</w:t>
      </w:r>
    </w:p>
    <w:p w14:paraId="6E67C189" w14:textId="77777777" w:rsidR="000A510B" w:rsidRPr="000224AB" w:rsidRDefault="000A510B" w:rsidP="000A510B">
      <w:pPr>
        <w:spacing w:before="0" w:after="0" w:line="240" w:lineRule="auto"/>
        <w:ind w:right="-46"/>
        <w:rPr>
          <w:b/>
          <w:color w:val="002060"/>
          <w:szCs w:val="24"/>
        </w:rPr>
      </w:pPr>
    </w:p>
    <w:p w14:paraId="1D78A713" w14:textId="77777777" w:rsidR="000A510B" w:rsidRPr="000224AB" w:rsidRDefault="000A510B" w:rsidP="000A510B">
      <w:pPr>
        <w:spacing w:before="0" w:after="0" w:line="240" w:lineRule="auto"/>
        <w:ind w:right="-46"/>
        <w:rPr>
          <w:b/>
          <w:color w:val="002060"/>
          <w:szCs w:val="24"/>
        </w:rPr>
      </w:pPr>
    </w:p>
    <w:p w14:paraId="38AE3295" w14:textId="77777777" w:rsidR="000A510B" w:rsidRPr="000224AB" w:rsidRDefault="000A510B" w:rsidP="000A510B">
      <w:pPr>
        <w:spacing w:before="0" w:after="0" w:line="240" w:lineRule="auto"/>
        <w:ind w:right="-46"/>
        <w:rPr>
          <w:b/>
          <w:color w:val="002060"/>
          <w:szCs w:val="24"/>
        </w:rPr>
      </w:pPr>
      <w:r w:rsidRPr="000224AB">
        <w:rPr>
          <w:b/>
          <w:color w:val="002060"/>
          <w:szCs w:val="24"/>
        </w:rPr>
        <w:t>New Condition</w:t>
      </w:r>
    </w:p>
    <w:p w14:paraId="0DD75E31" w14:textId="77777777" w:rsidR="000A510B" w:rsidRPr="000224AB" w:rsidRDefault="000A510B" w:rsidP="000A510B">
      <w:pPr>
        <w:spacing w:before="0" w:after="0" w:line="240" w:lineRule="auto"/>
        <w:ind w:right="-46"/>
        <w:rPr>
          <w:b/>
          <w:color w:val="002060"/>
          <w:szCs w:val="24"/>
        </w:rPr>
      </w:pPr>
    </w:p>
    <w:p w14:paraId="1A452C09" w14:textId="77777777" w:rsidR="000A510B" w:rsidRPr="000224AB" w:rsidRDefault="000A510B" w:rsidP="000A510B">
      <w:pPr>
        <w:pStyle w:val="ListParagraph"/>
        <w:numPr>
          <w:ilvl w:val="0"/>
          <w:numId w:val="27"/>
        </w:numPr>
        <w:spacing w:before="0" w:after="0" w:line="240" w:lineRule="auto"/>
        <w:ind w:right="-46"/>
        <w:rPr>
          <w:b w:val="0"/>
          <w:color w:val="002060"/>
          <w:szCs w:val="24"/>
        </w:rPr>
      </w:pPr>
      <w:r w:rsidRPr="000224AB">
        <w:rPr>
          <w:color w:val="002060"/>
          <w:szCs w:val="24"/>
        </w:rPr>
        <w:t>All other conditions detailed on the previous approval shall remain in effect unless altered by this application.</w:t>
      </w:r>
    </w:p>
    <w:p w14:paraId="6AB70B84" w14:textId="77777777" w:rsidR="000A510B" w:rsidRPr="000224AB" w:rsidRDefault="000A510B" w:rsidP="000A510B">
      <w:pPr>
        <w:spacing w:before="0" w:after="0" w:line="240" w:lineRule="auto"/>
        <w:ind w:right="-46"/>
        <w:rPr>
          <w:b/>
          <w:color w:val="002060"/>
          <w:szCs w:val="24"/>
        </w:rPr>
      </w:pPr>
    </w:p>
    <w:p w14:paraId="0B41B447" w14:textId="77777777" w:rsidR="000A510B" w:rsidRPr="000224AB" w:rsidRDefault="000A510B" w:rsidP="000A510B">
      <w:pPr>
        <w:spacing w:before="0" w:after="0" w:line="240" w:lineRule="auto"/>
        <w:ind w:right="-46"/>
        <w:rPr>
          <w:b/>
          <w:color w:val="002060"/>
          <w:szCs w:val="24"/>
        </w:rPr>
      </w:pPr>
    </w:p>
    <w:p w14:paraId="72ADBBCA" w14:textId="77777777" w:rsidR="000A510B" w:rsidRPr="000224AB" w:rsidRDefault="000A510B" w:rsidP="000A510B">
      <w:pPr>
        <w:spacing w:before="0" w:after="0" w:line="240" w:lineRule="auto"/>
        <w:ind w:right="-46"/>
        <w:rPr>
          <w:b/>
          <w:color w:val="002060"/>
          <w:sz w:val="28"/>
          <w:szCs w:val="32"/>
        </w:rPr>
      </w:pPr>
      <w:r w:rsidRPr="000224AB">
        <w:rPr>
          <w:b/>
          <w:color w:val="002060"/>
          <w:sz w:val="28"/>
          <w:szCs w:val="32"/>
        </w:rPr>
        <w:t>Voting Requirement</w:t>
      </w:r>
    </w:p>
    <w:p w14:paraId="0E0A36D6" w14:textId="77777777" w:rsidR="000A510B" w:rsidRPr="00727803" w:rsidRDefault="000A510B" w:rsidP="000A510B">
      <w:pPr>
        <w:spacing w:before="0" w:after="0" w:line="240" w:lineRule="auto"/>
        <w:ind w:right="-46"/>
        <w:rPr>
          <w:color w:val="000000" w:themeColor="text1"/>
          <w:szCs w:val="24"/>
        </w:rPr>
      </w:pPr>
    </w:p>
    <w:p w14:paraId="38E66C5C" w14:textId="77777777" w:rsidR="000A510B" w:rsidRPr="003A2828" w:rsidRDefault="000A510B" w:rsidP="000A510B">
      <w:pPr>
        <w:spacing w:before="0" w:after="0" w:line="240" w:lineRule="auto"/>
        <w:ind w:right="-46"/>
        <w:rPr>
          <w:color w:val="000000" w:themeColor="text1"/>
          <w:szCs w:val="24"/>
        </w:rPr>
      </w:pPr>
      <w:r w:rsidRPr="003A2828">
        <w:rPr>
          <w:color w:val="000000" w:themeColor="text1"/>
          <w:szCs w:val="24"/>
        </w:rPr>
        <w:t>Simple or Absolute Majority.</w:t>
      </w:r>
    </w:p>
    <w:p w14:paraId="7AD7DD3C" w14:textId="77777777" w:rsidR="000A510B" w:rsidRPr="00727803" w:rsidRDefault="000A510B" w:rsidP="000A510B">
      <w:pPr>
        <w:spacing w:before="0" w:after="0" w:line="240" w:lineRule="auto"/>
        <w:ind w:right="-46"/>
        <w:rPr>
          <w:bCs/>
          <w:szCs w:val="24"/>
        </w:rPr>
      </w:pPr>
    </w:p>
    <w:p w14:paraId="464F4281" w14:textId="77777777" w:rsidR="000A510B" w:rsidRDefault="000A510B" w:rsidP="000A510B">
      <w:pPr>
        <w:spacing w:before="0" w:after="0" w:line="240" w:lineRule="auto"/>
        <w:ind w:right="-46"/>
        <w:rPr>
          <w:bCs/>
          <w:szCs w:val="24"/>
        </w:rPr>
      </w:pPr>
      <w:r w:rsidRPr="00727803">
        <w:rPr>
          <w:bCs/>
          <w:szCs w:val="24"/>
        </w:rPr>
        <w:t xml:space="preserve">This report is of a </w:t>
      </w:r>
      <w:proofErr w:type="spellStart"/>
      <w:proofErr w:type="gramStart"/>
      <w:r w:rsidRPr="00727803">
        <w:rPr>
          <w:bCs/>
          <w:szCs w:val="24"/>
        </w:rPr>
        <w:t>quasi judicial</w:t>
      </w:r>
      <w:proofErr w:type="spellEnd"/>
      <w:proofErr w:type="gramEnd"/>
      <w:r w:rsidRPr="00727803">
        <w:rPr>
          <w:bCs/>
          <w:szCs w:val="24"/>
        </w:rPr>
        <w:t xml:space="preserve"> nature as it is a matter that directly affects a person’s rights and interests. The judicial character arises from the obligation to abide by the principles of natural justice. Examples of Quasi-Judicial authority include town planning applications and other decisions that may be appealable to the State Administrative Tribunal.</w:t>
      </w:r>
    </w:p>
    <w:p w14:paraId="69B72481" w14:textId="77777777" w:rsidR="000A510B" w:rsidRPr="00727803" w:rsidRDefault="000A510B" w:rsidP="000A510B">
      <w:pPr>
        <w:spacing w:before="0" w:after="0" w:line="240" w:lineRule="auto"/>
        <w:ind w:right="-46"/>
        <w:rPr>
          <w:bCs/>
          <w:szCs w:val="24"/>
        </w:rPr>
      </w:pPr>
    </w:p>
    <w:p w14:paraId="32005A4E" w14:textId="77777777" w:rsidR="000A510B" w:rsidRPr="00727803" w:rsidRDefault="000A510B" w:rsidP="000A510B">
      <w:pPr>
        <w:spacing w:before="0" w:after="0" w:line="240" w:lineRule="auto"/>
        <w:ind w:right="-46"/>
        <w:rPr>
          <w:bCs/>
          <w:szCs w:val="24"/>
        </w:rPr>
      </w:pPr>
      <w:r w:rsidRPr="00727803">
        <w:rPr>
          <w:bCs/>
          <w:szCs w:val="24"/>
        </w:rPr>
        <w:t>The decision must be made in a manner that is impartial, free from bias, and in accordance with the principles of natural justice. The decision must be made in having regard to the facts of the matter under consideration, and in accordance with the relevant laws and policies as they apply to that matter.</w:t>
      </w:r>
    </w:p>
    <w:p w14:paraId="52953C53" w14:textId="77777777" w:rsidR="000A510B" w:rsidRPr="00727803" w:rsidRDefault="000A510B" w:rsidP="000A510B">
      <w:pPr>
        <w:spacing w:before="0" w:after="0" w:line="240" w:lineRule="auto"/>
        <w:ind w:right="-46"/>
        <w:rPr>
          <w:b/>
          <w:sz w:val="28"/>
          <w:szCs w:val="32"/>
        </w:rPr>
      </w:pPr>
      <w:r w:rsidRPr="00727803">
        <w:rPr>
          <w:color w:val="000000" w:themeColor="text1"/>
          <w:szCs w:val="24"/>
        </w:rPr>
        <w:t>Discretionary considerations and judgments in the decision must be confined to those permitted to be considered under the laws and polices applicable to the matter and given such weight in making the decision as the relevant laws and polices permit them to be given.</w:t>
      </w:r>
    </w:p>
    <w:p w14:paraId="42381BC3" w14:textId="77777777" w:rsidR="000A510B" w:rsidRDefault="000A510B" w:rsidP="000A510B">
      <w:pPr>
        <w:spacing w:before="0" w:after="0" w:line="240" w:lineRule="auto"/>
        <w:ind w:right="-46"/>
        <w:rPr>
          <w:bCs/>
          <w:szCs w:val="24"/>
        </w:rPr>
      </w:pPr>
    </w:p>
    <w:p w14:paraId="7D8DD8FC" w14:textId="77777777" w:rsidR="000A510B" w:rsidRPr="00727803" w:rsidRDefault="000A510B" w:rsidP="000A510B">
      <w:pPr>
        <w:spacing w:before="0" w:after="0" w:line="240" w:lineRule="auto"/>
        <w:ind w:right="-46"/>
        <w:rPr>
          <w:bCs/>
          <w:szCs w:val="24"/>
        </w:rPr>
      </w:pPr>
    </w:p>
    <w:p w14:paraId="45CA30E2" w14:textId="77777777" w:rsidR="000A510B" w:rsidRPr="000224AB" w:rsidRDefault="000A510B" w:rsidP="000A510B">
      <w:pPr>
        <w:spacing w:before="0" w:after="0" w:line="240" w:lineRule="auto"/>
        <w:ind w:right="-46"/>
        <w:rPr>
          <w:b/>
          <w:color w:val="002060"/>
          <w:sz w:val="28"/>
          <w:szCs w:val="32"/>
        </w:rPr>
      </w:pPr>
      <w:r w:rsidRPr="000224AB">
        <w:rPr>
          <w:b/>
          <w:color w:val="002060"/>
          <w:sz w:val="28"/>
          <w:szCs w:val="32"/>
        </w:rPr>
        <w:t xml:space="preserve">Background </w:t>
      </w:r>
    </w:p>
    <w:p w14:paraId="78C23952" w14:textId="77777777" w:rsidR="000A510B" w:rsidRPr="00727803" w:rsidRDefault="000A510B" w:rsidP="000A510B">
      <w:pPr>
        <w:spacing w:before="0" w:after="0" w:line="240" w:lineRule="auto"/>
        <w:ind w:right="-46"/>
        <w:rPr>
          <w:b/>
          <w:szCs w:val="24"/>
        </w:rPr>
      </w:pPr>
    </w:p>
    <w:p w14:paraId="4E1DFC38" w14:textId="77777777" w:rsidR="000A510B" w:rsidRPr="00727803" w:rsidRDefault="000A510B" w:rsidP="000A510B">
      <w:pPr>
        <w:spacing w:before="0" w:after="0" w:line="240" w:lineRule="auto"/>
        <w:ind w:right="-46"/>
        <w:rPr>
          <w:b/>
          <w:bCs/>
          <w:color w:val="000000" w:themeColor="text1"/>
        </w:rPr>
      </w:pPr>
      <w:r w:rsidRPr="00727803">
        <w:rPr>
          <w:b/>
          <w:bCs/>
          <w:color w:val="000000" w:themeColor="text1"/>
        </w:rPr>
        <w:t>Land Details</w:t>
      </w:r>
    </w:p>
    <w:tbl>
      <w:tblPr>
        <w:tblStyle w:val="TableGrid"/>
        <w:tblW w:w="0" w:type="auto"/>
        <w:tblInd w:w="108" w:type="dxa"/>
        <w:tblLook w:val="04A0" w:firstRow="1" w:lastRow="0" w:firstColumn="1" w:lastColumn="0" w:noHBand="0" w:noVBand="1"/>
      </w:tblPr>
      <w:tblGrid>
        <w:gridCol w:w="5699"/>
        <w:gridCol w:w="3209"/>
      </w:tblGrid>
      <w:tr w:rsidR="000A510B" w:rsidRPr="00727803" w14:paraId="41D8E2FD" w14:textId="77777777">
        <w:tc>
          <w:tcPr>
            <w:tcW w:w="5699" w:type="dxa"/>
            <w:vAlign w:val="center"/>
          </w:tcPr>
          <w:p w14:paraId="6F61CCE1" w14:textId="77777777" w:rsidR="000A510B" w:rsidRPr="00727803" w:rsidRDefault="000A510B" w:rsidP="000A510B">
            <w:pPr>
              <w:spacing w:before="0" w:after="0"/>
              <w:ind w:right="-46"/>
              <w:rPr>
                <w:b/>
                <w:color w:val="000000" w:themeColor="text1"/>
                <w:szCs w:val="24"/>
                <w:lang w:val="en-AU"/>
              </w:rPr>
            </w:pPr>
            <w:r w:rsidRPr="00727803">
              <w:rPr>
                <w:b/>
                <w:color w:val="000000" w:themeColor="text1"/>
                <w:szCs w:val="24"/>
                <w:lang w:val="en-AU"/>
              </w:rPr>
              <w:t>Metropolitan Region Scheme Zone</w:t>
            </w:r>
          </w:p>
        </w:tc>
        <w:tc>
          <w:tcPr>
            <w:tcW w:w="3209" w:type="dxa"/>
            <w:vAlign w:val="center"/>
          </w:tcPr>
          <w:p w14:paraId="15FDBA18" w14:textId="77777777" w:rsidR="000A510B" w:rsidRPr="00727803" w:rsidRDefault="000A510B" w:rsidP="000A510B">
            <w:pPr>
              <w:spacing w:before="0" w:after="0"/>
              <w:ind w:right="-46"/>
              <w:rPr>
                <w:color w:val="000000" w:themeColor="text1"/>
                <w:szCs w:val="24"/>
                <w:lang w:val="en-AU"/>
              </w:rPr>
            </w:pPr>
            <w:r w:rsidRPr="00727803">
              <w:rPr>
                <w:color w:val="000000" w:themeColor="text1"/>
                <w:szCs w:val="24"/>
                <w:lang w:val="en-AU"/>
              </w:rPr>
              <w:t>Urban</w:t>
            </w:r>
          </w:p>
        </w:tc>
      </w:tr>
      <w:tr w:rsidR="000A510B" w:rsidRPr="00727803" w14:paraId="5B4AAF8D" w14:textId="77777777">
        <w:tc>
          <w:tcPr>
            <w:tcW w:w="5699" w:type="dxa"/>
            <w:vAlign w:val="center"/>
          </w:tcPr>
          <w:p w14:paraId="3888ED8F" w14:textId="77777777" w:rsidR="000A510B" w:rsidRPr="00727803" w:rsidRDefault="000A510B" w:rsidP="000A510B">
            <w:pPr>
              <w:spacing w:before="0" w:after="0"/>
              <w:ind w:right="-46"/>
              <w:rPr>
                <w:b/>
                <w:color w:val="000000" w:themeColor="text1"/>
                <w:szCs w:val="24"/>
                <w:lang w:val="en-AU"/>
              </w:rPr>
            </w:pPr>
            <w:r w:rsidRPr="00727803">
              <w:rPr>
                <w:b/>
                <w:color w:val="000000" w:themeColor="text1"/>
                <w:szCs w:val="24"/>
                <w:lang w:val="en-AU"/>
              </w:rPr>
              <w:t>Local Planning Scheme Zone</w:t>
            </w:r>
          </w:p>
        </w:tc>
        <w:tc>
          <w:tcPr>
            <w:tcW w:w="3209" w:type="dxa"/>
            <w:vAlign w:val="center"/>
          </w:tcPr>
          <w:p w14:paraId="780E6522" w14:textId="77777777" w:rsidR="000A510B" w:rsidRPr="00727803" w:rsidRDefault="000A510B" w:rsidP="000A510B">
            <w:pPr>
              <w:spacing w:before="0" w:after="0"/>
              <w:ind w:right="-46"/>
              <w:rPr>
                <w:color w:val="000000" w:themeColor="text1"/>
                <w:szCs w:val="24"/>
                <w:lang w:val="en-AU"/>
              </w:rPr>
            </w:pPr>
            <w:r>
              <w:rPr>
                <w:color w:val="000000" w:themeColor="text1"/>
                <w:szCs w:val="24"/>
                <w:lang w:val="en-AU"/>
              </w:rPr>
              <w:t>Mixed Use</w:t>
            </w:r>
          </w:p>
        </w:tc>
      </w:tr>
      <w:tr w:rsidR="000A510B" w:rsidRPr="00727803" w14:paraId="5BB36503" w14:textId="77777777">
        <w:tc>
          <w:tcPr>
            <w:tcW w:w="5699" w:type="dxa"/>
            <w:vAlign w:val="center"/>
          </w:tcPr>
          <w:p w14:paraId="5B3DAB22" w14:textId="77777777" w:rsidR="000A510B" w:rsidRPr="00727803" w:rsidRDefault="000A510B" w:rsidP="000A510B">
            <w:pPr>
              <w:spacing w:before="0" w:after="0"/>
              <w:ind w:right="-46"/>
              <w:rPr>
                <w:b/>
                <w:color w:val="000000" w:themeColor="text1"/>
                <w:szCs w:val="24"/>
                <w:lang w:val="en-AU"/>
              </w:rPr>
            </w:pPr>
            <w:r w:rsidRPr="00727803">
              <w:rPr>
                <w:b/>
                <w:color w:val="000000" w:themeColor="text1"/>
                <w:szCs w:val="24"/>
                <w:lang w:val="en-AU"/>
              </w:rPr>
              <w:t>R-Code</w:t>
            </w:r>
          </w:p>
        </w:tc>
        <w:tc>
          <w:tcPr>
            <w:tcW w:w="3209" w:type="dxa"/>
            <w:vAlign w:val="center"/>
          </w:tcPr>
          <w:p w14:paraId="67DB1B4E" w14:textId="77777777" w:rsidR="000A510B" w:rsidRPr="00727803" w:rsidRDefault="000A510B" w:rsidP="000A510B">
            <w:pPr>
              <w:spacing w:before="0" w:after="0"/>
              <w:ind w:right="-46"/>
              <w:rPr>
                <w:color w:val="000000" w:themeColor="text1"/>
                <w:szCs w:val="24"/>
                <w:lang w:val="en-AU"/>
              </w:rPr>
            </w:pPr>
            <w:r>
              <w:rPr>
                <w:color w:val="000000" w:themeColor="text1"/>
                <w:szCs w:val="24"/>
                <w:lang w:val="en-AU"/>
              </w:rPr>
              <w:t>R-AC1</w:t>
            </w:r>
          </w:p>
        </w:tc>
      </w:tr>
      <w:tr w:rsidR="000A510B" w:rsidRPr="00727803" w14:paraId="6389A184" w14:textId="77777777">
        <w:tc>
          <w:tcPr>
            <w:tcW w:w="5699" w:type="dxa"/>
            <w:vAlign w:val="center"/>
          </w:tcPr>
          <w:p w14:paraId="0C371097" w14:textId="77777777" w:rsidR="000A510B" w:rsidRPr="00727803" w:rsidRDefault="000A510B" w:rsidP="000A510B">
            <w:pPr>
              <w:spacing w:before="0" w:after="0"/>
              <w:ind w:right="-46"/>
              <w:rPr>
                <w:b/>
                <w:color w:val="000000" w:themeColor="text1"/>
                <w:szCs w:val="24"/>
                <w:lang w:val="en-AU"/>
              </w:rPr>
            </w:pPr>
            <w:r w:rsidRPr="00727803">
              <w:rPr>
                <w:b/>
                <w:color w:val="000000" w:themeColor="text1"/>
                <w:szCs w:val="24"/>
                <w:lang w:val="en-AU"/>
              </w:rPr>
              <w:t>Land area</w:t>
            </w:r>
          </w:p>
        </w:tc>
        <w:tc>
          <w:tcPr>
            <w:tcW w:w="3209" w:type="dxa"/>
            <w:vAlign w:val="center"/>
          </w:tcPr>
          <w:p w14:paraId="378424EE" w14:textId="77777777" w:rsidR="000A510B" w:rsidRPr="005C21C2" w:rsidRDefault="000A510B" w:rsidP="000A510B">
            <w:pPr>
              <w:spacing w:before="0" w:after="0"/>
              <w:ind w:right="-46"/>
              <w:rPr>
                <w:color w:val="000000" w:themeColor="text1"/>
                <w:szCs w:val="24"/>
                <w:lang w:val="en-AU"/>
              </w:rPr>
            </w:pPr>
            <w:r>
              <w:rPr>
                <w:color w:val="000000" w:themeColor="text1"/>
                <w:szCs w:val="24"/>
                <w:lang w:val="en-AU"/>
              </w:rPr>
              <w:t>3069m</w:t>
            </w:r>
            <w:r>
              <w:rPr>
                <w:color w:val="000000" w:themeColor="text1"/>
                <w:szCs w:val="24"/>
                <w:vertAlign w:val="superscript"/>
                <w:lang w:val="en-AU"/>
              </w:rPr>
              <w:t>2</w:t>
            </w:r>
            <w:r>
              <w:rPr>
                <w:color w:val="000000" w:themeColor="text1"/>
                <w:szCs w:val="24"/>
                <w:lang w:val="en-AU"/>
              </w:rPr>
              <w:t xml:space="preserve"> </w:t>
            </w:r>
          </w:p>
        </w:tc>
      </w:tr>
      <w:tr w:rsidR="000A510B" w:rsidRPr="00727803" w14:paraId="7FFAE60A" w14:textId="77777777">
        <w:tc>
          <w:tcPr>
            <w:tcW w:w="5699" w:type="dxa"/>
            <w:vAlign w:val="center"/>
          </w:tcPr>
          <w:p w14:paraId="320623BD" w14:textId="77777777" w:rsidR="000A510B" w:rsidRPr="00727803" w:rsidRDefault="000A510B" w:rsidP="000A510B">
            <w:pPr>
              <w:spacing w:before="0" w:after="0"/>
              <w:ind w:right="-46"/>
              <w:rPr>
                <w:b/>
                <w:color w:val="000000" w:themeColor="text1"/>
                <w:szCs w:val="24"/>
                <w:lang w:val="en-AU"/>
              </w:rPr>
            </w:pPr>
            <w:r w:rsidRPr="00727803">
              <w:rPr>
                <w:b/>
                <w:color w:val="000000" w:themeColor="text1"/>
                <w:szCs w:val="24"/>
                <w:lang w:val="en-AU"/>
              </w:rPr>
              <w:t>Land Use</w:t>
            </w:r>
          </w:p>
        </w:tc>
        <w:tc>
          <w:tcPr>
            <w:tcW w:w="3209" w:type="dxa"/>
            <w:vAlign w:val="center"/>
          </w:tcPr>
          <w:p w14:paraId="3095DAE2" w14:textId="77777777" w:rsidR="000A510B" w:rsidRPr="00727803" w:rsidRDefault="000A510B" w:rsidP="000A510B">
            <w:pPr>
              <w:spacing w:before="0" w:after="0"/>
              <w:ind w:right="-46"/>
              <w:rPr>
                <w:color w:val="000000" w:themeColor="text1"/>
                <w:szCs w:val="24"/>
                <w:lang w:val="en-AU"/>
              </w:rPr>
            </w:pPr>
            <w:r>
              <w:rPr>
                <w:color w:val="000000" w:themeColor="text1"/>
                <w:szCs w:val="24"/>
                <w:lang w:val="en-AU"/>
              </w:rPr>
              <w:t>Existing – Recreation Private</w:t>
            </w:r>
          </w:p>
        </w:tc>
      </w:tr>
      <w:tr w:rsidR="000A510B" w:rsidRPr="00727803" w14:paraId="4F008A81" w14:textId="77777777">
        <w:tc>
          <w:tcPr>
            <w:tcW w:w="5699" w:type="dxa"/>
            <w:vAlign w:val="center"/>
          </w:tcPr>
          <w:p w14:paraId="57581AF2" w14:textId="77777777" w:rsidR="000A510B" w:rsidRPr="00727803" w:rsidRDefault="000A510B" w:rsidP="000A510B">
            <w:pPr>
              <w:spacing w:before="0" w:after="0"/>
              <w:ind w:right="-46"/>
              <w:rPr>
                <w:b/>
                <w:color w:val="000000" w:themeColor="text1"/>
                <w:szCs w:val="24"/>
                <w:lang w:val="en-AU"/>
              </w:rPr>
            </w:pPr>
            <w:r w:rsidRPr="00727803">
              <w:rPr>
                <w:b/>
                <w:color w:val="000000" w:themeColor="text1"/>
                <w:szCs w:val="24"/>
                <w:lang w:val="en-AU"/>
              </w:rPr>
              <w:t>Use Class</w:t>
            </w:r>
          </w:p>
        </w:tc>
        <w:tc>
          <w:tcPr>
            <w:tcW w:w="3209" w:type="dxa"/>
            <w:shd w:val="clear" w:color="auto" w:fill="auto"/>
            <w:vAlign w:val="center"/>
          </w:tcPr>
          <w:p w14:paraId="6A0EA5EE" w14:textId="77777777" w:rsidR="000A510B" w:rsidRPr="007D55C7" w:rsidRDefault="000A510B" w:rsidP="000A510B">
            <w:pPr>
              <w:spacing w:before="0" w:after="0"/>
              <w:ind w:right="-46"/>
              <w:rPr>
                <w:color w:val="000000" w:themeColor="text1"/>
                <w:szCs w:val="24"/>
                <w:lang w:val="en-AU"/>
              </w:rPr>
            </w:pPr>
            <w:r w:rsidRPr="007D55C7">
              <w:rPr>
                <w:color w:val="000000" w:themeColor="text1"/>
                <w:szCs w:val="24"/>
                <w:lang w:val="en-AU"/>
              </w:rPr>
              <w:t>‘A’</w:t>
            </w:r>
            <w:r>
              <w:rPr>
                <w:color w:val="000000" w:themeColor="text1"/>
                <w:szCs w:val="24"/>
                <w:lang w:val="en-AU"/>
              </w:rPr>
              <w:t xml:space="preserve"> use class</w:t>
            </w:r>
          </w:p>
        </w:tc>
      </w:tr>
    </w:tbl>
    <w:p w14:paraId="62CE580B" w14:textId="77777777" w:rsidR="000A510B" w:rsidRPr="00727803" w:rsidRDefault="000A510B" w:rsidP="000A510B">
      <w:pPr>
        <w:spacing w:before="0" w:after="0" w:line="240" w:lineRule="auto"/>
        <w:ind w:right="-46"/>
        <w:rPr>
          <w:b/>
          <w:sz w:val="28"/>
          <w:szCs w:val="32"/>
        </w:rPr>
      </w:pPr>
    </w:p>
    <w:p w14:paraId="21148E64" w14:textId="77777777" w:rsidR="000A510B" w:rsidRDefault="000A510B" w:rsidP="000A510B">
      <w:pPr>
        <w:pStyle w:val="CommentText"/>
        <w:spacing w:before="0" w:after="0"/>
        <w:ind w:right="-46"/>
        <w:rPr>
          <w:sz w:val="24"/>
          <w:szCs w:val="24"/>
        </w:rPr>
      </w:pPr>
      <w:r w:rsidRPr="00E4512D">
        <w:rPr>
          <w:sz w:val="24"/>
          <w:szCs w:val="24"/>
        </w:rPr>
        <w:t xml:space="preserve">The site is located at </w:t>
      </w:r>
      <w:r>
        <w:rPr>
          <w:sz w:val="24"/>
          <w:szCs w:val="24"/>
        </w:rPr>
        <w:t>Unit 6, 158 Stirling Highway, Nedlands and is zoned ‘Mixed Use’ R-AC1 (</w:t>
      </w:r>
      <w:r w:rsidRPr="00717126">
        <w:rPr>
          <w:b/>
          <w:bCs/>
          <w:sz w:val="24"/>
          <w:szCs w:val="24"/>
        </w:rPr>
        <w:t>Attachment 1</w:t>
      </w:r>
      <w:r>
        <w:rPr>
          <w:sz w:val="24"/>
          <w:szCs w:val="24"/>
        </w:rPr>
        <w:t>). The site is located on the southern side of Stirling Highway, between Bulimba Road and Taylor Road intersections. Existing vehicle access to the site is taken from Bulimba Road. The tenancy is located on the lower ground with frontage to Bulimba Road and the rear car park on site.</w:t>
      </w:r>
    </w:p>
    <w:p w14:paraId="2CA7577D" w14:textId="77777777" w:rsidR="000A510B" w:rsidRDefault="000A510B" w:rsidP="000A510B">
      <w:pPr>
        <w:pStyle w:val="CommentText"/>
        <w:spacing w:before="0" w:after="0"/>
        <w:ind w:right="-46"/>
        <w:jc w:val="center"/>
        <w:rPr>
          <w:sz w:val="24"/>
          <w:szCs w:val="24"/>
        </w:rPr>
      </w:pPr>
      <w:r w:rsidRPr="009123F7">
        <w:rPr>
          <w:noProof/>
          <w:sz w:val="24"/>
          <w:szCs w:val="24"/>
        </w:rPr>
        <w:lastRenderedPageBreak/>
        <w:drawing>
          <wp:inline distT="0" distB="0" distL="0" distR="0" wp14:anchorId="35962176" wp14:editId="3A9485CF">
            <wp:extent cx="3251200" cy="3129192"/>
            <wp:effectExtent l="0" t="0" r="6350" b="0"/>
            <wp:docPr id="654723395" name="Picture 1" descr="Aerial view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23395" name="Picture 1" descr="Aerial view of a neighborhood&#10;&#10;Description automatically generated"/>
                    <pic:cNvPicPr/>
                  </pic:nvPicPr>
                  <pic:blipFill>
                    <a:blip r:embed="rId17"/>
                    <a:stretch>
                      <a:fillRect/>
                    </a:stretch>
                  </pic:blipFill>
                  <pic:spPr>
                    <a:xfrm>
                      <a:off x="0" y="0"/>
                      <a:ext cx="3258052" cy="3135787"/>
                    </a:xfrm>
                    <a:prstGeom prst="rect">
                      <a:avLst/>
                    </a:prstGeom>
                  </pic:spPr>
                </pic:pic>
              </a:graphicData>
            </a:graphic>
          </wp:inline>
        </w:drawing>
      </w:r>
    </w:p>
    <w:p w14:paraId="2AD422FD" w14:textId="77777777" w:rsidR="000A510B" w:rsidRPr="004B0A03" w:rsidRDefault="000A510B" w:rsidP="000A510B">
      <w:pPr>
        <w:pStyle w:val="CommentText"/>
        <w:spacing w:before="0" w:after="0"/>
        <w:ind w:right="-46"/>
        <w:jc w:val="center"/>
        <w:rPr>
          <w:sz w:val="24"/>
          <w:szCs w:val="24"/>
        </w:rPr>
      </w:pPr>
      <w:r w:rsidRPr="004B0A03">
        <w:rPr>
          <w:sz w:val="24"/>
          <w:szCs w:val="24"/>
        </w:rPr>
        <w:t>Figure 1: Aerial image</w:t>
      </w:r>
      <w:r>
        <w:rPr>
          <w:sz w:val="24"/>
          <w:szCs w:val="24"/>
        </w:rPr>
        <w:t xml:space="preserve"> of 158 Stirling Highway, Nedlands</w:t>
      </w:r>
    </w:p>
    <w:p w14:paraId="2D972338" w14:textId="77777777" w:rsidR="000224AB" w:rsidRDefault="000224AB" w:rsidP="000A510B">
      <w:pPr>
        <w:pStyle w:val="CommentText"/>
        <w:spacing w:before="0" w:after="0"/>
        <w:ind w:right="-46"/>
        <w:rPr>
          <w:b/>
          <w:bCs/>
          <w:sz w:val="24"/>
          <w:szCs w:val="24"/>
        </w:rPr>
      </w:pPr>
    </w:p>
    <w:p w14:paraId="274F0FD0" w14:textId="5A59441E" w:rsidR="000A510B" w:rsidRDefault="000A510B" w:rsidP="000A510B">
      <w:pPr>
        <w:pStyle w:val="CommentText"/>
        <w:spacing w:before="0" w:after="0"/>
        <w:ind w:right="-46"/>
        <w:rPr>
          <w:b/>
          <w:bCs/>
          <w:sz w:val="24"/>
          <w:szCs w:val="24"/>
        </w:rPr>
      </w:pPr>
      <w:r>
        <w:rPr>
          <w:b/>
          <w:bCs/>
          <w:sz w:val="24"/>
          <w:szCs w:val="24"/>
        </w:rPr>
        <w:t>History</w:t>
      </w:r>
    </w:p>
    <w:p w14:paraId="125C2D78" w14:textId="77777777" w:rsidR="000224AB" w:rsidRDefault="000224AB" w:rsidP="000A510B">
      <w:pPr>
        <w:pStyle w:val="CommentText"/>
        <w:spacing w:before="0" w:after="0"/>
        <w:ind w:right="-46"/>
        <w:rPr>
          <w:b/>
          <w:bCs/>
          <w:sz w:val="24"/>
          <w:szCs w:val="24"/>
        </w:rPr>
      </w:pPr>
    </w:p>
    <w:p w14:paraId="1F1E787B" w14:textId="77777777" w:rsidR="000A510B" w:rsidRDefault="000A510B" w:rsidP="000A510B">
      <w:pPr>
        <w:pStyle w:val="CommentText"/>
        <w:spacing w:before="0" w:after="0"/>
        <w:ind w:right="-46"/>
        <w:rPr>
          <w:sz w:val="24"/>
          <w:szCs w:val="24"/>
        </w:rPr>
      </w:pPr>
      <w:r>
        <w:rPr>
          <w:sz w:val="24"/>
          <w:szCs w:val="24"/>
        </w:rPr>
        <w:t xml:space="preserve">On 12 April 2022, the </w:t>
      </w:r>
      <w:proofErr w:type="gramStart"/>
      <w:r>
        <w:rPr>
          <w:sz w:val="24"/>
          <w:szCs w:val="24"/>
        </w:rPr>
        <w:t>City</w:t>
      </w:r>
      <w:proofErr w:type="gramEnd"/>
      <w:r>
        <w:rPr>
          <w:sz w:val="24"/>
          <w:szCs w:val="24"/>
        </w:rPr>
        <w:t xml:space="preserve"> approved a change of use application for Unit 5 and Unit 6, 158 Stirling Highway, Nedlands to Recreation – Private. The land use of Recreation – Private was to facilitate indoor golf simulation and mini golf (X-Golf). The indoor golf simulation was proposed in Unit 6, occupying 687m</w:t>
      </w:r>
      <w:r>
        <w:rPr>
          <w:sz w:val="24"/>
          <w:szCs w:val="24"/>
          <w:vertAlign w:val="superscript"/>
        </w:rPr>
        <w:t>2</w:t>
      </w:r>
      <w:r>
        <w:rPr>
          <w:sz w:val="24"/>
          <w:szCs w:val="24"/>
        </w:rPr>
        <w:t xml:space="preserve"> and mini golf was proposed in Unit 5, occupying 191m</w:t>
      </w:r>
      <w:r>
        <w:rPr>
          <w:sz w:val="24"/>
          <w:szCs w:val="24"/>
          <w:vertAlign w:val="superscript"/>
        </w:rPr>
        <w:t>2</w:t>
      </w:r>
      <w:r>
        <w:rPr>
          <w:sz w:val="24"/>
          <w:szCs w:val="24"/>
        </w:rPr>
        <w:t>. The applicant for X-Golf decided to only proceed with Unit 6 for use as an indoor golf simulator, and no longer required Unit 5 for mini golf. Unit 5 has since been approved for another use and no longer forms part of this development. The submitted plans in Attachment 2 reflect this.</w:t>
      </w:r>
    </w:p>
    <w:p w14:paraId="6F00B8F5" w14:textId="77777777" w:rsidR="000A510B" w:rsidRDefault="000A510B" w:rsidP="000A510B">
      <w:pPr>
        <w:pStyle w:val="CommentText"/>
        <w:spacing w:before="0" w:after="0"/>
        <w:ind w:right="-46"/>
        <w:rPr>
          <w:sz w:val="24"/>
          <w:szCs w:val="24"/>
        </w:rPr>
      </w:pPr>
      <w:r>
        <w:rPr>
          <w:sz w:val="24"/>
          <w:szCs w:val="24"/>
        </w:rPr>
        <w:t xml:space="preserve">The existing X-Golf business includes the sale of food and drinks. This is incidental to the primary land use as the design and layout integrates beverage service into use of the X-Golf machines. </w:t>
      </w:r>
    </w:p>
    <w:p w14:paraId="09C48AA4" w14:textId="77777777" w:rsidR="000A510B" w:rsidRDefault="000A510B" w:rsidP="000A510B">
      <w:pPr>
        <w:pStyle w:val="CommentText"/>
        <w:spacing w:before="0" w:after="0"/>
        <w:ind w:right="-46"/>
        <w:rPr>
          <w:sz w:val="24"/>
          <w:szCs w:val="24"/>
        </w:rPr>
      </w:pPr>
      <w:r>
        <w:rPr>
          <w:sz w:val="24"/>
          <w:szCs w:val="24"/>
        </w:rPr>
        <w:t xml:space="preserve">The original change of use application was advertised </w:t>
      </w:r>
      <w:r w:rsidRPr="00727803">
        <w:rPr>
          <w:sz w:val="24"/>
          <w:szCs w:val="32"/>
        </w:rPr>
        <w:t xml:space="preserve">in accordance with the City’s Local Planning Policy - Consultation of Planning Proposals to </w:t>
      </w:r>
      <w:r>
        <w:rPr>
          <w:sz w:val="24"/>
          <w:szCs w:val="32"/>
        </w:rPr>
        <w:t>a 100m radius</w:t>
      </w:r>
      <w:r w:rsidRPr="00727803">
        <w:rPr>
          <w:sz w:val="24"/>
          <w:szCs w:val="32"/>
        </w:rPr>
        <w:t xml:space="preserve">.  At the close of the advertising period, </w:t>
      </w:r>
      <w:r>
        <w:rPr>
          <w:sz w:val="24"/>
          <w:szCs w:val="32"/>
        </w:rPr>
        <w:t xml:space="preserve">no submissions were received. </w:t>
      </w:r>
    </w:p>
    <w:p w14:paraId="54075DF7" w14:textId="77777777" w:rsidR="000A510B" w:rsidRDefault="000A510B" w:rsidP="000A510B">
      <w:pPr>
        <w:pStyle w:val="CommentText"/>
        <w:spacing w:before="0" w:after="0"/>
        <w:ind w:right="-46"/>
        <w:rPr>
          <w:sz w:val="24"/>
          <w:szCs w:val="24"/>
        </w:rPr>
      </w:pPr>
      <w:r>
        <w:rPr>
          <w:sz w:val="24"/>
          <w:szCs w:val="24"/>
        </w:rPr>
        <w:t xml:space="preserve">An occupancy permit was issued on 10 April 2024 for Unit 6 to begin operating as an indoor golf simulation. </w:t>
      </w:r>
    </w:p>
    <w:p w14:paraId="116222B3" w14:textId="77777777" w:rsidR="000224AB" w:rsidRPr="00F823E3" w:rsidRDefault="000224AB" w:rsidP="000A510B">
      <w:pPr>
        <w:pStyle w:val="CommentText"/>
        <w:spacing w:before="0" w:after="0"/>
        <w:ind w:right="-46"/>
        <w:rPr>
          <w:sz w:val="24"/>
          <w:szCs w:val="24"/>
        </w:rPr>
      </w:pPr>
    </w:p>
    <w:p w14:paraId="39ACA2E6" w14:textId="77777777" w:rsidR="000A510B" w:rsidRDefault="000A510B" w:rsidP="000A510B">
      <w:pPr>
        <w:pStyle w:val="CommentText"/>
        <w:spacing w:before="0" w:after="0"/>
        <w:ind w:right="-46"/>
        <w:rPr>
          <w:b/>
          <w:bCs/>
          <w:sz w:val="24"/>
          <w:szCs w:val="24"/>
        </w:rPr>
      </w:pPr>
      <w:r>
        <w:rPr>
          <w:b/>
          <w:bCs/>
          <w:sz w:val="24"/>
          <w:szCs w:val="24"/>
        </w:rPr>
        <w:t>Application Details</w:t>
      </w:r>
    </w:p>
    <w:p w14:paraId="5071E4E9" w14:textId="77777777" w:rsidR="000224AB" w:rsidRDefault="000224AB" w:rsidP="000A510B">
      <w:pPr>
        <w:pStyle w:val="CommentText"/>
        <w:spacing w:before="0" w:after="0"/>
        <w:ind w:right="-46"/>
        <w:rPr>
          <w:b/>
          <w:bCs/>
          <w:sz w:val="24"/>
          <w:szCs w:val="24"/>
        </w:rPr>
      </w:pPr>
    </w:p>
    <w:p w14:paraId="2EF2270D" w14:textId="77777777" w:rsidR="000A510B" w:rsidRDefault="000A510B" w:rsidP="000A510B">
      <w:pPr>
        <w:pStyle w:val="CommentText"/>
        <w:spacing w:before="0" w:after="0"/>
        <w:ind w:right="-46"/>
        <w:rPr>
          <w:sz w:val="24"/>
          <w:szCs w:val="24"/>
        </w:rPr>
      </w:pPr>
      <w:r>
        <w:rPr>
          <w:sz w:val="24"/>
          <w:szCs w:val="24"/>
        </w:rPr>
        <w:t>This amendment to the original approval seeks to extend the trading hours of the approved Recreation – Private use ‘X-Golf’. The approved trading hours as per the 12 April 2022 determination were as follows:</w:t>
      </w:r>
    </w:p>
    <w:p w14:paraId="1AD0DADE" w14:textId="77777777" w:rsidR="000A510B" w:rsidRDefault="000A510B" w:rsidP="000A510B">
      <w:pPr>
        <w:pStyle w:val="CommentText"/>
        <w:numPr>
          <w:ilvl w:val="0"/>
          <w:numId w:val="28"/>
        </w:numPr>
        <w:spacing w:before="0" w:after="0"/>
        <w:ind w:right="-46"/>
        <w:rPr>
          <w:sz w:val="24"/>
          <w:szCs w:val="24"/>
        </w:rPr>
      </w:pPr>
      <w:r>
        <w:rPr>
          <w:sz w:val="24"/>
          <w:szCs w:val="24"/>
        </w:rPr>
        <w:t>Monday to Thursday: 10am – 10pm</w:t>
      </w:r>
    </w:p>
    <w:p w14:paraId="59693284" w14:textId="77777777" w:rsidR="000A510B" w:rsidRDefault="000A510B" w:rsidP="000A510B">
      <w:pPr>
        <w:pStyle w:val="CommentText"/>
        <w:numPr>
          <w:ilvl w:val="0"/>
          <w:numId w:val="28"/>
        </w:numPr>
        <w:spacing w:before="0" w:after="0"/>
        <w:ind w:right="-46"/>
        <w:rPr>
          <w:sz w:val="24"/>
          <w:szCs w:val="24"/>
        </w:rPr>
      </w:pPr>
      <w:r>
        <w:rPr>
          <w:sz w:val="24"/>
          <w:szCs w:val="24"/>
        </w:rPr>
        <w:t>Friday to Saturday: 10am – 12am</w:t>
      </w:r>
    </w:p>
    <w:p w14:paraId="33C3D0D0" w14:textId="77777777" w:rsidR="000A510B" w:rsidRDefault="000A510B" w:rsidP="000A510B">
      <w:pPr>
        <w:pStyle w:val="CommentText"/>
        <w:numPr>
          <w:ilvl w:val="0"/>
          <w:numId w:val="28"/>
        </w:numPr>
        <w:spacing w:before="0" w:after="0"/>
        <w:ind w:right="-46"/>
        <w:rPr>
          <w:sz w:val="24"/>
          <w:szCs w:val="24"/>
        </w:rPr>
      </w:pPr>
      <w:r>
        <w:rPr>
          <w:sz w:val="24"/>
          <w:szCs w:val="24"/>
        </w:rPr>
        <w:t>Sunday: 10am – 10pm</w:t>
      </w:r>
    </w:p>
    <w:p w14:paraId="7A2E93C0" w14:textId="77777777" w:rsidR="000A510B" w:rsidRDefault="000A510B" w:rsidP="000A510B">
      <w:pPr>
        <w:pStyle w:val="CommentText"/>
        <w:spacing w:before="0" w:after="0"/>
        <w:ind w:right="-46"/>
        <w:rPr>
          <w:sz w:val="24"/>
          <w:szCs w:val="24"/>
        </w:rPr>
      </w:pPr>
      <w:r>
        <w:rPr>
          <w:sz w:val="24"/>
          <w:szCs w:val="24"/>
        </w:rPr>
        <w:t>This amendment seeks to extend the trading hours to open 3 hours earlier each day, as follows:</w:t>
      </w:r>
    </w:p>
    <w:p w14:paraId="67E724EF" w14:textId="77777777" w:rsidR="000A510B" w:rsidRDefault="000A510B" w:rsidP="000A510B">
      <w:pPr>
        <w:pStyle w:val="CommentText"/>
        <w:numPr>
          <w:ilvl w:val="0"/>
          <w:numId w:val="29"/>
        </w:numPr>
        <w:spacing w:before="0" w:after="0"/>
        <w:ind w:right="-46"/>
        <w:rPr>
          <w:sz w:val="24"/>
          <w:szCs w:val="24"/>
        </w:rPr>
      </w:pPr>
      <w:r>
        <w:rPr>
          <w:sz w:val="24"/>
          <w:szCs w:val="24"/>
        </w:rPr>
        <w:lastRenderedPageBreak/>
        <w:t>Monday to Thursday: 7am – 10pm</w:t>
      </w:r>
    </w:p>
    <w:p w14:paraId="2980CC27" w14:textId="77777777" w:rsidR="000A510B" w:rsidRDefault="000A510B" w:rsidP="000A510B">
      <w:pPr>
        <w:pStyle w:val="CommentText"/>
        <w:numPr>
          <w:ilvl w:val="0"/>
          <w:numId w:val="29"/>
        </w:numPr>
        <w:spacing w:before="0" w:after="0"/>
        <w:ind w:right="-46"/>
        <w:rPr>
          <w:sz w:val="24"/>
          <w:szCs w:val="24"/>
        </w:rPr>
      </w:pPr>
      <w:r>
        <w:rPr>
          <w:sz w:val="24"/>
          <w:szCs w:val="24"/>
        </w:rPr>
        <w:t>Friday to Saturday: 7am – 12am</w:t>
      </w:r>
    </w:p>
    <w:p w14:paraId="4D24BA27" w14:textId="77777777" w:rsidR="000A510B" w:rsidRDefault="000A510B" w:rsidP="000A510B">
      <w:pPr>
        <w:pStyle w:val="CommentText"/>
        <w:numPr>
          <w:ilvl w:val="0"/>
          <w:numId w:val="29"/>
        </w:numPr>
        <w:spacing w:before="0" w:after="0"/>
        <w:ind w:right="-46"/>
        <w:rPr>
          <w:sz w:val="24"/>
          <w:szCs w:val="24"/>
        </w:rPr>
      </w:pPr>
      <w:r>
        <w:rPr>
          <w:sz w:val="24"/>
          <w:szCs w:val="24"/>
        </w:rPr>
        <w:t>Sunday: 7am – 10pm</w:t>
      </w:r>
    </w:p>
    <w:p w14:paraId="7895F6B2" w14:textId="77777777" w:rsidR="000224AB" w:rsidRPr="00ED341F" w:rsidRDefault="000224AB" w:rsidP="000A510B">
      <w:pPr>
        <w:pStyle w:val="CommentText"/>
        <w:numPr>
          <w:ilvl w:val="0"/>
          <w:numId w:val="29"/>
        </w:numPr>
        <w:spacing w:before="0" w:after="0"/>
        <w:ind w:right="-46"/>
        <w:rPr>
          <w:sz w:val="24"/>
          <w:szCs w:val="24"/>
        </w:rPr>
      </w:pPr>
    </w:p>
    <w:p w14:paraId="150636AC" w14:textId="77777777" w:rsidR="000A510B" w:rsidRDefault="000A510B" w:rsidP="000A510B">
      <w:pPr>
        <w:spacing w:before="0" w:after="0" w:line="240" w:lineRule="auto"/>
        <w:ind w:right="-46"/>
        <w:rPr>
          <w:bCs/>
          <w:szCs w:val="24"/>
        </w:rPr>
      </w:pPr>
      <w:r>
        <w:rPr>
          <w:bCs/>
          <w:szCs w:val="24"/>
        </w:rPr>
        <w:t xml:space="preserve">This amendment application seeks no further changes to the original approval. </w:t>
      </w:r>
    </w:p>
    <w:p w14:paraId="2A6C296C" w14:textId="77777777" w:rsidR="000A510B" w:rsidRDefault="000A510B" w:rsidP="000A510B">
      <w:pPr>
        <w:spacing w:before="0" w:after="0" w:line="240" w:lineRule="auto"/>
        <w:ind w:right="-46"/>
        <w:rPr>
          <w:bCs/>
          <w:szCs w:val="24"/>
        </w:rPr>
      </w:pPr>
    </w:p>
    <w:p w14:paraId="127DCBE9" w14:textId="77777777" w:rsidR="000A510B" w:rsidRPr="00005748" w:rsidRDefault="000A510B" w:rsidP="000A510B">
      <w:pPr>
        <w:spacing w:before="0" w:after="0" w:line="240" w:lineRule="auto"/>
        <w:ind w:right="-46"/>
        <w:rPr>
          <w:bCs/>
          <w:szCs w:val="24"/>
        </w:rPr>
      </w:pPr>
    </w:p>
    <w:p w14:paraId="7F045B8B" w14:textId="77777777" w:rsidR="000A510B" w:rsidRPr="00BF50FF" w:rsidRDefault="000A510B" w:rsidP="000A510B">
      <w:pPr>
        <w:spacing w:before="0" w:after="0" w:line="240" w:lineRule="auto"/>
        <w:ind w:right="-46"/>
        <w:rPr>
          <w:b/>
          <w:color w:val="002060"/>
          <w:sz w:val="28"/>
          <w:szCs w:val="32"/>
        </w:rPr>
      </w:pPr>
      <w:r w:rsidRPr="00BF50FF">
        <w:rPr>
          <w:b/>
          <w:color w:val="002060"/>
          <w:sz w:val="28"/>
          <w:szCs w:val="32"/>
        </w:rPr>
        <w:t>Discussion</w:t>
      </w:r>
    </w:p>
    <w:p w14:paraId="6538E2A6" w14:textId="77777777" w:rsidR="000A510B" w:rsidRPr="00727803" w:rsidRDefault="000A510B" w:rsidP="000A510B">
      <w:pPr>
        <w:spacing w:before="0" w:after="0" w:line="240" w:lineRule="auto"/>
        <w:ind w:right="-46"/>
        <w:rPr>
          <w:szCs w:val="24"/>
        </w:rPr>
      </w:pPr>
    </w:p>
    <w:p w14:paraId="525BDD95" w14:textId="77777777" w:rsidR="000A510B" w:rsidRDefault="000A510B" w:rsidP="000A510B">
      <w:pPr>
        <w:spacing w:before="0" w:after="0" w:line="240" w:lineRule="auto"/>
        <w:ind w:right="-46"/>
        <w:rPr>
          <w:b/>
          <w:bCs/>
          <w:szCs w:val="32"/>
        </w:rPr>
      </w:pPr>
      <w:r w:rsidRPr="00727803">
        <w:rPr>
          <w:b/>
          <w:bCs/>
          <w:szCs w:val="32"/>
        </w:rPr>
        <w:t>Assessment of Statutory Provisions</w:t>
      </w:r>
    </w:p>
    <w:p w14:paraId="6DAD9A94" w14:textId="77777777" w:rsidR="000224AB" w:rsidRPr="00727803" w:rsidRDefault="000224AB" w:rsidP="000A510B">
      <w:pPr>
        <w:spacing w:before="0" w:after="0" w:line="240" w:lineRule="auto"/>
        <w:ind w:right="-46"/>
        <w:rPr>
          <w:b/>
          <w:bCs/>
          <w:szCs w:val="32"/>
        </w:rPr>
      </w:pPr>
    </w:p>
    <w:p w14:paraId="295090D2" w14:textId="77777777" w:rsidR="000A510B" w:rsidRDefault="000A510B" w:rsidP="000A510B">
      <w:pPr>
        <w:spacing w:before="0" w:after="0" w:line="240" w:lineRule="auto"/>
        <w:ind w:right="-46"/>
        <w:rPr>
          <w:b/>
          <w:bCs/>
          <w:szCs w:val="32"/>
        </w:rPr>
      </w:pPr>
      <w:r w:rsidRPr="00727803">
        <w:rPr>
          <w:b/>
          <w:bCs/>
          <w:szCs w:val="32"/>
        </w:rPr>
        <w:t>Local Planning Scheme No. 3</w:t>
      </w:r>
    </w:p>
    <w:p w14:paraId="5B121C96" w14:textId="77777777" w:rsidR="000224AB" w:rsidRPr="00727803" w:rsidRDefault="000224AB" w:rsidP="000A510B">
      <w:pPr>
        <w:spacing w:before="0" w:after="0" w:line="240" w:lineRule="auto"/>
        <w:ind w:right="-46"/>
        <w:rPr>
          <w:b/>
          <w:bCs/>
          <w:szCs w:val="32"/>
        </w:rPr>
      </w:pPr>
    </w:p>
    <w:p w14:paraId="12D08D27" w14:textId="77777777" w:rsidR="000A510B" w:rsidRPr="00727803" w:rsidRDefault="000A510B" w:rsidP="000A510B">
      <w:pPr>
        <w:spacing w:before="0" w:after="0" w:line="240" w:lineRule="auto"/>
        <w:ind w:right="-46"/>
        <w:rPr>
          <w:szCs w:val="32"/>
        </w:rPr>
      </w:pPr>
      <w:r>
        <w:rPr>
          <w:szCs w:val="32"/>
        </w:rPr>
        <w:t xml:space="preserve">This amendment does not seek to alter the land use. The current land use is existing and approved as per the previous approval issued on 12 April 2022. This amendment is for the extension of trading hours only. </w:t>
      </w:r>
    </w:p>
    <w:p w14:paraId="65C3C1DF" w14:textId="77777777" w:rsidR="000A510B" w:rsidRDefault="000A510B" w:rsidP="000A510B">
      <w:pPr>
        <w:spacing w:before="0" w:after="0" w:line="240" w:lineRule="auto"/>
        <w:ind w:right="-46"/>
        <w:rPr>
          <w:b/>
          <w:color w:val="323E4F" w:themeColor="text2" w:themeShade="BF"/>
          <w:sz w:val="28"/>
          <w:szCs w:val="32"/>
        </w:rPr>
      </w:pPr>
    </w:p>
    <w:p w14:paraId="21F16467" w14:textId="77777777" w:rsidR="000A510B" w:rsidRDefault="000A510B" w:rsidP="000A510B">
      <w:pPr>
        <w:spacing w:before="0" w:after="0" w:line="240" w:lineRule="auto"/>
        <w:ind w:right="-46"/>
        <w:rPr>
          <w:b/>
          <w:bCs/>
          <w:szCs w:val="32"/>
        </w:rPr>
      </w:pPr>
      <w:r w:rsidRPr="00727803">
        <w:rPr>
          <w:b/>
          <w:bCs/>
          <w:szCs w:val="32"/>
        </w:rPr>
        <w:t>Local Plannin</w:t>
      </w:r>
      <w:r>
        <w:rPr>
          <w:b/>
          <w:bCs/>
          <w:szCs w:val="32"/>
        </w:rPr>
        <w:t>g Policy 4.1 – Parking</w:t>
      </w:r>
    </w:p>
    <w:p w14:paraId="44A57578" w14:textId="77777777" w:rsidR="000A510B" w:rsidRDefault="000A510B" w:rsidP="000A510B">
      <w:pPr>
        <w:spacing w:before="0" w:after="0" w:line="240" w:lineRule="auto"/>
        <w:ind w:right="-46"/>
        <w:rPr>
          <w:b/>
          <w:bCs/>
          <w:szCs w:val="32"/>
        </w:rPr>
      </w:pPr>
    </w:p>
    <w:p w14:paraId="1A986353" w14:textId="77777777" w:rsidR="000A510B" w:rsidRDefault="000A510B" w:rsidP="000A510B">
      <w:pPr>
        <w:spacing w:before="0" w:after="0" w:line="240" w:lineRule="auto"/>
        <w:ind w:right="-46"/>
        <w:rPr>
          <w:szCs w:val="32"/>
        </w:rPr>
      </w:pPr>
      <w:r>
        <w:rPr>
          <w:szCs w:val="32"/>
        </w:rPr>
        <w:t xml:space="preserve">As per the City’s Local Planning Policy – Parking, the parking requirements under Table 1 (LPP 4.1) for a Recreation – Private land use is 1 bay per 2 persons. The original approval issued 12 April 2022 was based on a capacity of 120 persons, and 60 bays required. Although there was a shortfall of parking bays (38 during business hours and 20 after hours and weekends), the proposal achieved the objectives of the Policy by suggesting alterative transport options and off-site parking provisions. It is worth noting that since the business has been in operation (9 May 2024), the </w:t>
      </w:r>
      <w:proofErr w:type="gramStart"/>
      <w:r>
        <w:rPr>
          <w:szCs w:val="32"/>
        </w:rPr>
        <w:t>City</w:t>
      </w:r>
      <w:proofErr w:type="gramEnd"/>
      <w:r>
        <w:rPr>
          <w:szCs w:val="32"/>
        </w:rPr>
        <w:t xml:space="preserve"> has not received any complaints relating to noise or parking during the existing hours of operation. </w:t>
      </w:r>
    </w:p>
    <w:p w14:paraId="63271BC0" w14:textId="77777777" w:rsidR="000A510B" w:rsidRDefault="000A510B" w:rsidP="000A510B">
      <w:pPr>
        <w:spacing w:before="0" w:after="0" w:line="240" w:lineRule="auto"/>
        <w:ind w:right="-46"/>
        <w:rPr>
          <w:szCs w:val="32"/>
        </w:rPr>
      </w:pPr>
    </w:p>
    <w:p w14:paraId="6E608238" w14:textId="77777777" w:rsidR="000A510B" w:rsidRDefault="000A510B" w:rsidP="000A510B">
      <w:pPr>
        <w:spacing w:before="0" w:after="0" w:line="240" w:lineRule="auto"/>
        <w:ind w:right="-46"/>
        <w:rPr>
          <w:szCs w:val="32"/>
        </w:rPr>
      </w:pPr>
      <w:r>
        <w:rPr>
          <w:szCs w:val="32"/>
        </w:rPr>
        <w:t xml:space="preserve">This amendment is for the extension of trading hours for an additional 3 hours per day being 7am to 10am. The amendment does not seek any alterations to the number of patrons proposed. The applicant provided additional information indicating that the expected number of patrons between 7am and 10am will be 20 patrons based on other X-Golf locations. Furthermore, the proposed additional hours between 7am and 10am are not considered to be a noise-sensitive time of day, with noisy activity such as construction permitted to begin at 7am. It is not expected that the business will produce high levels of noise during these additional hours. </w:t>
      </w:r>
    </w:p>
    <w:p w14:paraId="077086A6" w14:textId="77777777" w:rsidR="000A510B" w:rsidRDefault="000A510B" w:rsidP="000A510B">
      <w:pPr>
        <w:spacing w:before="0" w:after="0" w:line="240" w:lineRule="auto"/>
        <w:ind w:right="-46"/>
        <w:rPr>
          <w:szCs w:val="32"/>
        </w:rPr>
      </w:pPr>
    </w:p>
    <w:p w14:paraId="02EA3BCA" w14:textId="77777777" w:rsidR="000A510B" w:rsidRPr="0015178D" w:rsidRDefault="000A510B" w:rsidP="000A510B">
      <w:pPr>
        <w:spacing w:before="0" w:after="0" w:line="240" w:lineRule="auto"/>
        <w:ind w:right="-46"/>
        <w:rPr>
          <w:szCs w:val="32"/>
        </w:rPr>
      </w:pPr>
      <w:r>
        <w:rPr>
          <w:szCs w:val="32"/>
        </w:rPr>
        <w:t xml:space="preserve">Given the above information, the additional trading hours will require 10 car parking bays as per the Policy. There are 30 on-street parking bays available for commercial use along Bulimba Road and Taylor Road. This is comprised of 17, 3-hour parking bays (8am-5pm) on Bulimba Road and 13, 1-hour parking bays (8am-5pm Monday to Friday and 8am-1pm Saturday) on Taylor Road. </w:t>
      </w:r>
      <w:r>
        <w:rPr>
          <w:caps/>
          <w:szCs w:val="32"/>
        </w:rPr>
        <w:t xml:space="preserve"> </w:t>
      </w:r>
      <w:r>
        <w:rPr>
          <w:szCs w:val="32"/>
        </w:rPr>
        <w:t>A parking survey (</w:t>
      </w:r>
      <w:r>
        <w:rPr>
          <w:b/>
          <w:bCs/>
          <w:szCs w:val="32"/>
        </w:rPr>
        <w:t>Attachment 3</w:t>
      </w:r>
      <w:r>
        <w:rPr>
          <w:szCs w:val="32"/>
        </w:rPr>
        <w:t xml:space="preserve">) was provided by the applicant which surveyed the 30 on-street parking bays over 3 days (Wednesday, Friday and Saturday) with 30-minute intervals. The parking survey demonstrated that the average occupancy rate of the 30 bays is 53% (16 bays), therefore meaning a 47% (14 bays) vacancy rate. The City’s Technical Services department have reviewed the parking survey provided and are satisfied that the parking generated from the additional opening hours can </w:t>
      </w:r>
      <w:r>
        <w:rPr>
          <w:szCs w:val="32"/>
        </w:rPr>
        <w:lastRenderedPageBreak/>
        <w:t xml:space="preserve">be accommodated solely by the commercial on-street parking bays provided on Bulimba Road and Taylor Road. </w:t>
      </w:r>
    </w:p>
    <w:p w14:paraId="6F0471AC" w14:textId="77777777" w:rsidR="000A510B" w:rsidRDefault="000A510B" w:rsidP="000A510B">
      <w:pPr>
        <w:spacing w:before="0" w:after="0" w:line="240" w:lineRule="auto"/>
        <w:ind w:right="-46"/>
        <w:rPr>
          <w:szCs w:val="32"/>
        </w:rPr>
      </w:pPr>
    </w:p>
    <w:p w14:paraId="1889C3A8" w14:textId="77777777" w:rsidR="000A510B" w:rsidRPr="0015178D" w:rsidRDefault="000A510B" w:rsidP="000A510B">
      <w:pPr>
        <w:spacing w:before="0" w:after="0" w:line="240" w:lineRule="auto"/>
        <w:ind w:right="-46"/>
        <w:rPr>
          <w:szCs w:val="32"/>
        </w:rPr>
      </w:pPr>
      <w:proofErr w:type="gramStart"/>
      <w:r>
        <w:rPr>
          <w:szCs w:val="32"/>
        </w:rPr>
        <w:t>In order to</w:t>
      </w:r>
      <w:proofErr w:type="gramEnd"/>
      <w:r>
        <w:rPr>
          <w:szCs w:val="32"/>
        </w:rPr>
        <w:t xml:space="preserve"> reduce the reliance on on-street parking, the applicant has agreed to advise prospective customers of the available on-site parking at the rear of the property. This will be done through erecting a sign adjacent to the Bulimba Road driveway entrance (</w:t>
      </w:r>
      <w:r>
        <w:rPr>
          <w:b/>
          <w:bCs/>
          <w:szCs w:val="32"/>
        </w:rPr>
        <w:t>Attachment 2</w:t>
      </w:r>
      <w:r>
        <w:rPr>
          <w:szCs w:val="32"/>
        </w:rPr>
        <w:t xml:space="preserve">) and advising customers of parking availability through the X-Golf website and social media platforms.  </w:t>
      </w:r>
    </w:p>
    <w:p w14:paraId="7823CB49" w14:textId="77777777" w:rsidR="000A510B" w:rsidRDefault="000A510B" w:rsidP="000A510B">
      <w:pPr>
        <w:spacing w:before="0" w:after="0" w:line="240" w:lineRule="auto"/>
        <w:ind w:right="-46"/>
        <w:rPr>
          <w:bCs/>
          <w:color w:val="323E4F" w:themeColor="text2" w:themeShade="BF"/>
          <w:sz w:val="28"/>
          <w:szCs w:val="32"/>
        </w:rPr>
      </w:pPr>
    </w:p>
    <w:p w14:paraId="103AA5C2" w14:textId="77777777" w:rsidR="000A510B" w:rsidRPr="00626FEC" w:rsidRDefault="000A510B" w:rsidP="000A510B">
      <w:pPr>
        <w:spacing w:before="0" w:after="0" w:line="240" w:lineRule="auto"/>
        <w:ind w:right="-46"/>
        <w:rPr>
          <w:bCs/>
          <w:color w:val="323E4F" w:themeColor="text2" w:themeShade="BF"/>
          <w:sz w:val="28"/>
          <w:szCs w:val="32"/>
        </w:rPr>
      </w:pPr>
    </w:p>
    <w:p w14:paraId="34F5CF3B" w14:textId="77777777" w:rsidR="000A510B" w:rsidRDefault="000A510B" w:rsidP="000A510B">
      <w:pPr>
        <w:spacing w:before="0" w:after="0" w:line="240" w:lineRule="auto"/>
        <w:ind w:right="-46"/>
        <w:rPr>
          <w:b/>
          <w:color w:val="002060"/>
          <w:sz w:val="28"/>
          <w:szCs w:val="32"/>
        </w:rPr>
      </w:pPr>
      <w:r w:rsidRPr="00CC7CFD">
        <w:rPr>
          <w:b/>
          <w:color w:val="002060"/>
          <w:sz w:val="28"/>
          <w:szCs w:val="32"/>
        </w:rPr>
        <w:t>Consultation</w:t>
      </w:r>
    </w:p>
    <w:p w14:paraId="697B553D" w14:textId="77777777" w:rsidR="00CC7CFD" w:rsidRPr="00CC7CFD" w:rsidRDefault="00CC7CFD" w:rsidP="000A510B">
      <w:pPr>
        <w:spacing w:before="0" w:after="0" w:line="240" w:lineRule="auto"/>
        <w:ind w:right="-46"/>
        <w:rPr>
          <w:b/>
          <w:color w:val="002060"/>
          <w:sz w:val="28"/>
          <w:szCs w:val="32"/>
        </w:rPr>
      </w:pPr>
    </w:p>
    <w:p w14:paraId="551BD669" w14:textId="77777777" w:rsidR="000A510B" w:rsidRPr="00727803" w:rsidRDefault="000A510B" w:rsidP="000A510B">
      <w:pPr>
        <w:spacing w:before="0" w:after="0" w:line="240" w:lineRule="auto"/>
        <w:ind w:right="-46"/>
        <w:rPr>
          <w:szCs w:val="32"/>
        </w:rPr>
      </w:pPr>
      <w:r w:rsidRPr="00727803">
        <w:rPr>
          <w:szCs w:val="32"/>
        </w:rPr>
        <w:t xml:space="preserve">The development application was advertised in accordance with the City’s Local Planning Policy - Consultation of Planning Proposals to </w:t>
      </w:r>
      <w:r>
        <w:rPr>
          <w:szCs w:val="32"/>
        </w:rPr>
        <w:t>a 100m radius</w:t>
      </w:r>
      <w:r w:rsidRPr="00727803">
        <w:rPr>
          <w:szCs w:val="32"/>
        </w:rPr>
        <w:t xml:space="preserve">.  The application was advertised for a period of 14 days from </w:t>
      </w:r>
      <w:r>
        <w:rPr>
          <w:szCs w:val="32"/>
        </w:rPr>
        <w:t>9 April 2024</w:t>
      </w:r>
      <w:r w:rsidRPr="00727803">
        <w:rPr>
          <w:szCs w:val="32"/>
        </w:rPr>
        <w:t xml:space="preserve"> to </w:t>
      </w:r>
      <w:r>
        <w:rPr>
          <w:szCs w:val="32"/>
        </w:rPr>
        <w:t>23 April 2024</w:t>
      </w:r>
      <w:r w:rsidRPr="00727803">
        <w:rPr>
          <w:szCs w:val="32"/>
        </w:rPr>
        <w:t xml:space="preserve">. At the close of the advertising period, </w:t>
      </w:r>
      <w:r>
        <w:rPr>
          <w:szCs w:val="32"/>
        </w:rPr>
        <w:t xml:space="preserve">2 </w:t>
      </w:r>
      <w:r w:rsidRPr="00727803">
        <w:rPr>
          <w:szCs w:val="32"/>
        </w:rPr>
        <w:t xml:space="preserve">objections were received. </w:t>
      </w:r>
    </w:p>
    <w:p w14:paraId="27FD5B07" w14:textId="77777777" w:rsidR="000A510B" w:rsidRDefault="000A510B" w:rsidP="000A510B">
      <w:pPr>
        <w:spacing w:before="0" w:after="0" w:line="240" w:lineRule="auto"/>
        <w:ind w:right="-46"/>
        <w:rPr>
          <w:szCs w:val="32"/>
        </w:rPr>
      </w:pPr>
      <w:r w:rsidRPr="00727803">
        <w:rPr>
          <w:szCs w:val="32"/>
        </w:rPr>
        <w:t xml:space="preserve">The following is a summary of the concerns/comments raised and </w:t>
      </w:r>
      <w:r>
        <w:rPr>
          <w:szCs w:val="32"/>
        </w:rPr>
        <w:t>Administration’s</w:t>
      </w:r>
      <w:r w:rsidRPr="00727803">
        <w:rPr>
          <w:szCs w:val="32"/>
        </w:rPr>
        <w:t xml:space="preserve"> response and action taken in relation to each issue:</w:t>
      </w:r>
    </w:p>
    <w:p w14:paraId="5AABB075" w14:textId="77777777" w:rsidR="00E9762C" w:rsidRPr="00727803" w:rsidRDefault="00E9762C" w:rsidP="000A510B">
      <w:pPr>
        <w:spacing w:before="0" w:after="0" w:line="240" w:lineRule="auto"/>
        <w:ind w:right="-46"/>
        <w:rPr>
          <w:szCs w:val="32"/>
        </w:rPr>
      </w:pPr>
    </w:p>
    <w:p w14:paraId="3D99F010" w14:textId="77777777" w:rsidR="000A510B" w:rsidRPr="00E9762C" w:rsidRDefault="000A510B" w:rsidP="000A510B">
      <w:pPr>
        <w:pStyle w:val="ListParagraph"/>
        <w:numPr>
          <w:ilvl w:val="0"/>
          <w:numId w:val="24"/>
        </w:numPr>
        <w:spacing w:before="0" w:after="0" w:line="240" w:lineRule="auto"/>
        <w:ind w:left="284" w:right="-46" w:hanging="284"/>
        <w:rPr>
          <w:b w:val="0"/>
          <w:bCs/>
          <w:color w:val="auto"/>
          <w:szCs w:val="32"/>
        </w:rPr>
      </w:pPr>
      <w:r w:rsidRPr="00E9762C">
        <w:rPr>
          <w:b w:val="0"/>
          <w:bCs/>
          <w:color w:val="auto"/>
          <w:szCs w:val="32"/>
        </w:rPr>
        <w:t>Current lack of parking and additional parking overload from additional opening hours will impact Bulimba Road.</w:t>
      </w:r>
    </w:p>
    <w:p w14:paraId="3C3E4B2E" w14:textId="77777777" w:rsidR="00E9762C" w:rsidRPr="00E9762C" w:rsidRDefault="00E9762C" w:rsidP="00E9762C">
      <w:pPr>
        <w:pStyle w:val="ListParagraph"/>
        <w:spacing w:before="0" w:after="0" w:line="240" w:lineRule="auto"/>
        <w:ind w:left="284" w:right="-46"/>
        <w:rPr>
          <w:b w:val="0"/>
          <w:bCs/>
          <w:color w:val="auto"/>
          <w:szCs w:val="32"/>
        </w:rPr>
      </w:pPr>
    </w:p>
    <w:p w14:paraId="559B6B74" w14:textId="77777777" w:rsidR="000A510B" w:rsidRPr="00E9762C" w:rsidRDefault="000A510B" w:rsidP="000A510B">
      <w:pPr>
        <w:spacing w:before="0" w:after="0" w:line="240" w:lineRule="auto"/>
        <w:ind w:left="284" w:right="-46"/>
        <w:rPr>
          <w:bCs/>
          <w:szCs w:val="32"/>
        </w:rPr>
      </w:pPr>
      <w:r w:rsidRPr="00E9762C">
        <w:rPr>
          <w:bCs/>
          <w:szCs w:val="32"/>
        </w:rPr>
        <w:t xml:space="preserve">The parking requirement for the 3 additional opening hours can be contained within the 30 commercial on-street parking bays on Bulimba Road and Taylor Road. This has been discussed in detail above. </w:t>
      </w:r>
    </w:p>
    <w:p w14:paraId="1EEF3A37" w14:textId="77777777" w:rsidR="00E9762C" w:rsidRPr="00E9762C" w:rsidRDefault="00E9762C" w:rsidP="000A510B">
      <w:pPr>
        <w:spacing w:before="0" w:after="0" w:line="240" w:lineRule="auto"/>
        <w:ind w:left="284" w:right="-46"/>
        <w:rPr>
          <w:bCs/>
          <w:szCs w:val="32"/>
        </w:rPr>
      </w:pPr>
    </w:p>
    <w:p w14:paraId="46763295" w14:textId="77777777" w:rsidR="000A510B" w:rsidRPr="00E9762C" w:rsidRDefault="000A510B" w:rsidP="000A510B">
      <w:pPr>
        <w:pStyle w:val="ListParagraph"/>
        <w:numPr>
          <w:ilvl w:val="0"/>
          <w:numId w:val="24"/>
        </w:numPr>
        <w:spacing w:before="0" w:after="0" w:line="240" w:lineRule="auto"/>
        <w:ind w:left="284" w:right="-46" w:hanging="284"/>
        <w:rPr>
          <w:b w:val="0"/>
          <w:bCs/>
          <w:color w:val="auto"/>
          <w:szCs w:val="32"/>
        </w:rPr>
      </w:pPr>
      <w:r w:rsidRPr="00E9762C">
        <w:rPr>
          <w:b w:val="0"/>
          <w:bCs/>
          <w:color w:val="auto"/>
          <w:szCs w:val="32"/>
        </w:rPr>
        <w:t>Changes to parking restrictions along Bulimba Road should be investigated to improve parking availability for residents and access on the street.</w:t>
      </w:r>
    </w:p>
    <w:p w14:paraId="3F7F581E" w14:textId="77777777" w:rsidR="000A510B" w:rsidRPr="00E9762C" w:rsidRDefault="000A510B" w:rsidP="000A510B">
      <w:pPr>
        <w:pStyle w:val="ListParagraph"/>
        <w:spacing w:before="0" w:after="0" w:line="240" w:lineRule="auto"/>
        <w:ind w:left="284" w:right="-46"/>
        <w:rPr>
          <w:b w:val="0"/>
          <w:bCs/>
          <w:color w:val="auto"/>
          <w:szCs w:val="32"/>
        </w:rPr>
      </w:pPr>
    </w:p>
    <w:p w14:paraId="13645683" w14:textId="77777777" w:rsidR="000A510B" w:rsidRPr="00E9762C" w:rsidRDefault="000A510B" w:rsidP="000A510B">
      <w:pPr>
        <w:pStyle w:val="ListParagraph"/>
        <w:spacing w:before="0" w:after="0" w:line="240" w:lineRule="auto"/>
        <w:ind w:left="284" w:right="-46"/>
        <w:rPr>
          <w:b w:val="0"/>
          <w:bCs/>
          <w:color w:val="auto"/>
          <w:szCs w:val="32"/>
        </w:rPr>
      </w:pPr>
      <w:r w:rsidRPr="00E9762C">
        <w:rPr>
          <w:b w:val="0"/>
          <w:bCs/>
          <w:color w:val="auto"/>
          <w:szCs w:val="32"/>
        </w:rPr>
        <w:t xml:space="preserve">The </w:t>
      </w:r>
      <w:proofErr w:type="gramStart"/>
      <w:r w:rsidRPr="00E9762C">
        <w:rPr>
          <w:b w:val="0"/>
          <w:bCs/>
          <w:color w:val="auto"/>
          <w:szCs w:val="32"/>
        </w:rPr>
        <w:t>City</w:t>
      </w:r>
      <w:proofErr w:type="gramEnd"/>
      <w:r w:rsidRPr="00E9762C">
        <w:rPr>
          <w:b w:val="0"/>
          <w:bCs/>
          <w:color w:val="auto"/>
          <w:szCs w:val="32"/>
        </w:rPr>
        <w:t xml:space="preserve"> regularly reviews parking controls based on on-site assessments and feedback from the residents.</w:t>
      </w:r>
      <w:r w:rsidRPr="00E9762C">
        <w:rPr>
          <w:b w:val="0"/>
          <w:bCs/>
          <w:color w:val="auto"/>
        </w:rPr>
        <w:t xml:space="preserve"> </w:t>
      </w:r>
      <w:r w:rsidRPr="00E9762C">
        <w:rPr>
          <w:b w:val="0"/>
          <w:bCs/>
          <w:color w:val="auto"/>
          <w:szCs w:val="32"/>
        </w:rPr>
        <w:t xml:space="preserve">The </w:t>
      </w:r>
      <w:proofErr w:type="gramStart"/>
      <w:r w:rsidRPr="00E9762C">
        <w:rPr>
          <w:b w:val="0"/>
          <w:bCs/>
          <w:color w:val="auto"/>
          <w:szCs w:val="32"/>
        </w:rPr>
        <w:t>City</w:t>
      </w:r>
      <w:proofErr w:type="gramEnd"/>
      <w:r w:rsidRPr="00E9762C">
        <w:rPr>
          <w:b w:val="0"/>
          <w:bCs/>
          <w:color w:val="auto"/>
          <w:szCs w:val="32"/>
        </w:rPr>
        <w:t xml:space="preserve"> collected data related to parking occupancy which included Bulimba Road. Bulimba Road resulted in an average utilisation of 7%, 9.5% and 5.9% along various sections of the road between Stirling Highway and Princess Road. Should the occupancy increase and approach 85%, additional restrictions or parking measures may be considered. As a result, the </w:t>
      </w:r>
      <w:proofErr w:type="gramStart"/>
      <w:r w:rsidRPr="00E9762C">
        <w:rPr>
          <w:b w:val="0"/>
          <w:bCs/>
          <w:color w:val="auto"/>
          <w:szCs w:val="32"/>
        </w:rPr>
        <w:t>City</w:t>
      </w:r>
      <w:proofErr w:type="gramEnd"/>
      <w:r w:rsidRPr="00E9762C">
        <w:rPr>
          <w:b w:val="0"/>
          <w:bCs/>
          <w:color w:val="auto"/>
          <w:szCs w:val="32"/>
        </w:rPr>
        <w:t xml:space="preserve"> isn't proposing any further action at this time.</w:t>
      </w:r>
    </w:p>
    <w:p w14:paraId="0B578A61" w14:textId="77777777" w:rsidR="000A510B" w:rsidRPr="00E9762C" w:rsidRDefault="000A510B" w:rsidP="000A510B">
      <w:pPr>
        <w:pStyle w:val="ListParagraph"/>
        <w:spacing w:before="0" w:after="0" w:line="240" w:lineRule="auto"/>
        <w:ind w:left="284" w:right="-46"/>
        <w:rPr>
          <w:b w:val="0"/>
          <w:bCs/>
          <w:color w:val="auto"/>
          <w:szCs w:val="32"/>
        </w:rPr>
      </w:pPr>
    </w:p>
    <w:p w14:paraId="386453DA" w14:textId="77777777" w:rsidR="000A510B" w:rsidRPr="00E9762C" w:rsidRDefault="000A510B" w:rsidP="000A510B">
      <w:pPr>
        <w:pStyle w:val="ListParagraph"/>
        <w:numPr>
          <w:ilvl w:val="0"/>
          <w:numId w:val="24"/>
        </w:numPr>
        <w:spacing w:before="0" w:after="0" w:line="240" w:lineRule="auto"/>
        <w:ind w:left="284" w:right="-46" w:hanging="284"/>
        <w:rPr>
          <w:b w:val="0"/>
          <w:bCs/>
          <w:color w:val="auto"/>
          <w:szCs w:val="32"/>
        </w:rPr>
      </w:pPr>
      <w:r w:rsidRPr="00E9762C">
        <w:rPr>
          <w:b w:val="0"/>
          <w:bCs/>
          <w:color w:val="auto"/>
          <w:szCs w:val="32"/>
        </w:rPr>
        <w:t>Opening hours show little concern to nearby residents.</w:t>
      </w:r>
    </w:p>
    <w:p w14:paraId="3E8D69FE" w14:textId="77777777" w:rsidR="00E9762C" w:rsidRPr="00E9762C" w:rsidRDefault="00E9762C" w:rsidP="00E9762C">
      <w:pPr>
        <w:spacing w:before="0" w:after="0" w:line="240" w:lineRule="auto"/>
        <w:ind w:right="-46"/>
        <w:rPr>
          <w:bCs/>
          <w:szCs w:val="32"/>
        </w:rPr>
      </w:pPr>
    </w:p>
    <w:p w14:paraId="7BF196E7" w14:textId="77777777" w:rsidR="000A510B" w:rsidRPr="00E9762C" w:rsidRDefault="000A510B" w:rsidP="000A510B">
      <w:pPr>
        <w:spacing w:before="0" w:after="0" w:line="240" w:lineRule="auto"/>
        <w:ind w:left="284" w:right="-46"/>
        <w:rPr>
          <w:bCs/>
          <w:szCs w:val="32"/>
        </w:rPr>
      </w:pPr>
      <w:r w:rsidRPr="00E9762C">
        <w:rPr>
          <w:bCs/>
          <w:szCs w:val="32"/>
        </w:rPr>
        <w:t xml:space="preserve">The current opening hours of the business are approved from 10am till 10pm (midnight Friday and Saturday) in accordance with the original approval. This amendment proposes the extension of trading hours by 3 hours in the mornings, to be able to open at 7am each day. This amendment is unlikely to have any negative impacts on surrounding residents given the morning hours. Additionally, the land use is required to </w:t>
      </w:r>
      <w:proofErr w:type="gramStart"/>
      <w:r w:rsidRPr="00E9762C">
        <w:rPr>
          <w:bCs/>
          <w:szCs w:val="32"/>
        </w:rPr>
        <w:t xml:space="preserve">comply with the </w:t>
      </w:r>
      <w:r w:rsidRPr="00E9762C">
        <w:rPr>
          <w:bCs/>
          <w:i/>
          <w:iCs/>
          <w:szCs w:val="32"/>
        </w:rPr>
        <w:t xml:space="preserve">Environmental Protection (Noise) Regulations 1997 </w:t>
      </w:r>
      <w:r w:rsidRPr="00E9762C">
        <w:rPr>
          <w:bCs/>
          <w:szCs w:val="32"/>
        </w:rPr>
        <w:t>at all times</w:t>
      </w:r>
      <w:proofErr w:type="gramEnd"/>
      <w:r w:rsidRPr="00E9762C">
        <w:rPr>
          <w:bCs/>
          <w:szCs w:val="32"/>
        </w:rPr>
        <w:t xml:space="preserve">. </w:t>
      </w:r>
    </w:p>
    <w:p w14:paraId="00D080DC" w14:textId="77777777" w:rsidR="00E9762C" w:rsidRPr="00E9762C" w:rsidRDefault="00E9762C" w:rsidP="000A510B">
      <w:pPr>
        <w:spacing w:before="0" w:after="0" w:line="240" w:lineRule="auto"/>
        <w:ind w:left="284" w:right="-46"/>
        <w:rPr>
          <w:bCs/>
          <w:szCs w:val="32"/>
        </w:rPr>
      </w:pPr>
    </w:p>
    <w:p w14:paraId="7E370B68" w14:textId="77777777" w:rsidR="000A510B" w:rsidRPr="00E9762C" w:rsidRDefault="000A510B" w:rsidP="000A510B">
      <w:pPr>
        <w:pStyle w:val="ListParagraph"/>
        <w:numPr>
          <w:ilvl w:val="0"/>
          <w:numId w:val="24"/>
        </w:numPr>
        <w:spacing w:before="0" w:after="0" w:line="240" w:lineRule="auto"/>
        <w:ind w:left="270" w:right="-46" w:hanging="270"/>
        <w:rPr>
          <w:b w:val="0"/>
          <w:bCs/>
          <w:color w:val="auto"/>
          <w:szCs w:val="32"/>
        </w:rPr>
      </w:pPr>
      <w:r w:rsidRPr="00E9762C">
        <w:rPr>
          <w:b w:val="0"/>
          <w:bCs/>
          <w:color w:val="auto"/>
          <w:szCs w:val="32"/>
        </w:rPr>
        <w:t xml:space="preserve">Juveniles attending the business in the early hours and the liquor license. </w:t>
      </w:r>
    </w:p>
    <w:p w14:paraId="523BB165" w14:textId="77777777" w:rsidR="00E9762C" w:rsidRPr="00E9762C" w:rsidRDefault="00E9762C" w:rsidP="00E9762C">
      <w:pPr>
        <w:spacing w:before="0" w:after="0" w:line="240" w:lineRule="auto"/>
        <w:ind w:right="-46"/>
        <w:rPr>
          <w:bCs/>
          <w:szCs w:val="32"/>
        </w:rPr>
      </w:pPr>
    </w:p>
    <w:p w14:paraId="20BD9FC7" w14:textId="77777777" w:rsidR="000A510B" w:rsidRPr="00CA0AEC" w:rsidRDefault="000A510B" w:rsidP="000A510B">
      <w:pPr>
        <w:spacing w:before="0" w:after="0" w:line="240" w:lineRule="auto"/>
        <w:ind w:left="360" w:right="-46"/>
        <w:rPr>
          <w:szCs w:val="32"/>
        </w:rPr>
      </w:pPr>
      <w:r w:rsidRPr="00E9762C">
        <w:rPr>
          <w:bCs/>
          <w:szCs w:val="32"/>
        </w:rPr>
        <w:lastRenderedPageBreak/>
        <w:t>The original ‘change of use’ application did not construe approval for a liquor license. This amendment is seeking additional opening hours for the business only. This does not construe approval to additional hours being granted to the liquor license, which is determined by the Department of Local Government, Sport and Cultural Industries. The business i</w:t>
      </w:r>
      <w:r>
        <w:rPr>
          <w:szCs w:val="32"/>
        </w:rPr>
        <w:t xml:space="preserve">s required to adhere to </w:t>
      </w:r>
      <w:r>
        <w:rPr>
          <w:i/>
          <w:iCs/>
          <w:szCs w:val="32"/>
        </w:rPr>
        <w:t>The Liquor Control Act 1988.</w:t>
      </w:r>
    </w:p>
    <w:p w14:paraId="25A746AC" w14:textId="77777777" w:rsidR="000A510B" w:rsidRDefault="000A510B" w:rsidP="000A510B">
      <w:pPr>
        <w:spacing w:before="0" w:after="0" w:line="240" w:lineRule="auto"/>
        <w:ind w:right="-46"/>
        <w:rPr>
          <w:b/>
          <w:bCs/>
          <w:szCs w:val="32"/>
        </w:rPr>
      </w:pPr>
    </w:p>
    <w:p w14:paraId="1D4F02DD" w14:textId="77777777" w:rsidR="000A510B" w:rsidRPr="00FC5E7B" w:rsidRDefault="000A510B" w:rsidP="000A510B">
      <w:pPr>
        <w:spacing w:before="0" w:after="0" w:line="240" w:lineRule="auto"/>
        <w:ind w:right="-46"/>
        <w:rPr>
          <w:b/>
          <w:bCs/>
          <w:szCs w:val="32"/>
        </w:rPr>
      </w:pPr>
      <w:r>
        <w:rPr>
          <w:b/>
          <w:bCs/>
          <w:szCs w:val="32"/>
        </w:rPr>
        <w:t>Main Roads</w:t>
      </w:r>
    </w:p>
    <w:p w14:paraId="7B2D8B9C" w14:textId="77777777" w:rsidR="000A510B" w:rsidRPr="00727803" w:rsidRDefault="000A510B" w:rsidP="000A510B">
      <w:pPr>
        <w:spacing w:before="0" w:after="0" w:line="240" w:lineRule="auto"/>
        <w:ind w:right="-46"/>
        <w:rPr>
          <w:szCs w:val="24"/>
        </w:rPr>
      </w:pPr>
    </w:p>
    <w:p w14:paraId="1D51C9C6" w14:textId="77777777" w:rsidR="000A510B" w:rsidRDefault="000A510B" w:rsidP="000A510B">
      <w:pPr>
        <w:spacing w:before="0" w:after="0" w:line="240" w:lineRule="auto"/>
        <w:ind w:right="-46"/>
        <w:rPr>
          <w:szCs w:val="24"/>
        </w:rPr>
      </w:pPr>
      <w:r>
        <w:rPr>
          <w:szCs w:val="24"/>
        </w:rPr>
        <w:t xml:space="preserve">The site is located on land which is on and abutting a Category 2 ‘Primary Regional Road’ reserve. In accordance with Table 2 (2) of the Instrument of Delegation (2022/03), referral to Main Roads is not required as </w:t>
      </w:r>
      <w:r w:rsidRPr="00886EEF">
        <w:rPr>
          <w:szCs w:val="24"/>
        </w:rPr>
        <w:t xml:space="preserve">the development application is for the ‘modification to an existing authorised development, which does not encroach upon the road reservation and has no intention to alter existing access </w:t>
      </w:r>
      <w:proofErr w:type="gramStart"/>
      <w:r w:rsidRPr="00886EEF">
        <w:rPr>
          <w:szCs w:val="24"/>
        </w:rPr>
        <w:t>arrangements</w:t>
      </w:r>
      <w:r>
        <w:rPr>
          <w:szCs w:val="24"/>
        </w:rPr>
        <w:t>’</w:t>
      </w:r>
      <w:proofErr w:type="gramEnd"/>
      <w:r w:rsidRPr="00886EEF">
        <w:rPr>
          <w:szCs w:val="24"/>
        </w:rPr>
        <w:t>.</w:t>
      </w:r>
    </w:p>
    <w:p w14:paraId="65B66C32" w14:textId="77777777" w:rsidR="000A510B" w:rsidRDefault="000A510B" w:rsidP="000A510B">
      <w:pPr>
        <w:spacing w:before="0" w:after="0" w:line="240" w:lineRule="auto"/>
        <w:ind w:right="-46"/>
        <w:rPr>
          <w:szCs w:val="24"/>
        </w:rPr>
      </w:pPr>
    </w:p>
    <w:p w14:paraId="2261AE01" w14:textId="77777777" w:rsidR="000A510B" w:rsidRPr="00727803" w:rsidRDefault="000A510B" w:rsidP="000A510B">
      <w:pPr>
        <w:spacing w:before="0" w:after="0" w:line="240" w:lineRule="auto"/>
        <w:ind w:right="-46"/>
        <w:rPr>
          <w:szCs w:val="24"/>
        </w:rPr>
      </w:pPr>
    </w:p>
    <w:p w14:paraId="185D2F29" w14:textId="77777777" w:rsidR="000A510B" w:rsidRPr="00CC7CFD" w:rsidRDefault="000A510B" w:rsidP="000A510B">
      <w:pPr>
        <w:spacing w:before="0" w:after="0" w:line="240" w:lineRule="auto"/>
        <w:ind w:right="-46"/>
        <w:rPr>
          <w:b/>
          <w:color w:val="002060"/>
          <w:sz w:val="28"/>
          <w:szCs w:val="32"/>
        </w:rPr>
      </w:pPr>
      <w:r w:rsidRPr="00CC7CFD">
        <w:rPr>
          <w:b/>
          <w:color w:val="002060"/>
          <w:sz w:val="28"/>
          <w:szCs w:val="32"/>
        </w:rPr>
        <w:t>Strategic Implications</w:t>
      </w:r>
    </w:p>
    <w:p w14:paraId="49E706B8" w14:textId="77777777" w:rsidR="000A510B" w:rsidRPr="00727803" w:rsidRDefault="000A510B" w:rsidP="000A510B">
      <w:pPr>
        <w:spacing w:before="0" w:after="0" w:line="240" w:lineRule="auto"/>
        <w:ind w:right="-46"/>
        <w:rPr>
          <w:szCs w:val="24"/>
          <w:highlight w:val="red"/>
        </w:rPr>
      </w:pPr>
    </w:p>
    <w:p w14:paraId="3EF99DFB" w14:textId="77777777" w:rsidR="000A510B" w:rsidRDefault="000A510B" w:rsidP="000A510B">
      <w:pPr>
        <w:spacing w:before="0" w:after="0" w:line="240" w:lineRule="auto"/>
        <w:ind w:right="-46"/>
        <w:rPr>
          <w:szCs w:val="24"/>
        </w:rPr>
      </w:pPr>
      <w:r w:rsidRPr="00B37607">
        <w:rPr>
          <w:szCs w:val="24"/>
        </w:rPr>
        <w:t>This item is strategically aligned to the City of Nedlands Council Plan 2023-33 vision and desired outcomes as follows:</w:t>
      </w:r>
    </w:p>
    <w:p w14:paraId="092E778F" w14:textId="77777777" w:rsidR="000A510B" w:rsidRDefault="000A510B" w:rsidP="000A510B">
      <w:pPr>
        <w:spacing w:before="0" w:after="0" w:line="240" w:lineRule="auto"/>
        <w:ind w:right="-46"/>
        <w:rPr>
          <w:b/>
          <w:bCs/>
          <w:color w:val="1F4E79" w:themeColor="accent1" w:themeShade="80"/>
          <w:sz w:val="28"/>
          <w:szCs w:val="28"/>
          <w:lang w:val="en-US"/>
        </w:rPr>
      </w:pPr>
    </w:p>
    <w:tbl>
      <w:tblPr>
        <w:tblStyle w:val="TableGrid"/>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0A510B" w14:paraId="305D04CE" w14:textId="77777777">
        <w:tc>
          <w:tcPr>
            <w:tcW w:w="1697" w:type="dxa"/>
          </w:tcPr>
          <w:p w14:paraId="56AD6677" w14:textId="77777777" w:rsidR="000A510B" w:rsidRPr="00AB4CCC" w:rsidRDefault="000A510B" w:rsidP="000A510B">
            <w:pPr>
              <w:spacing w:before="0" w:after="0"/>
              <w:ind w:right="-46"/>
              <w:rPr>
                <w:b/>
                <w:bCs/>
                <w:szCs w:val="24"/>
                <w:lang w:val="en-US"/>
              </w:rPr>
            </w:pPr>
            <w:r w:rsidRPr="39408CB0">
              <w:rPr>
                <w:b/>
                <w:bCs/>
                <w:szCs w:val="24"/>
                <w:lang w:val="en-US"/>
              </w:rPr>
              <w:t>Pillar</w:t>
            </w:r>
          </w:p>
        </w:tc>
        <w:tc>
          <w:tcPr>
            <w:tcW w:w="7654" w:type="dxa"/>
          </w:tcPr>
          <w:p w14:paraId="5540C1F0" w14:textId="77777777" w:rsidR="000A510B" w:rsidRPr="00AB4CCC" w:rsidRDefault="000A510B" w:rsidP="000A510B">
            <w:pPr>
              <w:spacing w:before="0" w:after="0"/>
              <w:ind w:right="-46"/>
              <w:rPr>
                <w:b/>
                <w:bCs/>
                <w:szCs w:val="24"/>
                <w:lang w:val="en-US"/>
              </w:rPr>
            </w:pPr>
            <w:r w:rsidRPr="39408CB0">
              <w:rPr>
                <w:b/>
                <w:bCs/>
                <w:szCs w:val="24"/>
                <w:lang w:val="en-US"/>
              </w:rPr>
              <w:t>Place</w:t>
            </w:r>
          </w:p>
        </w:tc>
      </w:tr>
      <w:tr w:rsidR="000A510B" w14:paraId="50579774" w14:textId="77777777">
        <w:tc>
          <w:tcPr>
            <w:tcW w:w="1697" w:type="dxa"/>
          </w:tcPr>
          <w:p w14:paraId="7B8E2CE5" w14:textId="77777777" w:rsidR="000A510B" w:rsidRPr="00B5312A" w:rsidRDefault="000A510B" w:rsidP="000A510B">
            <w:pPr>
              <w:spacing w:before="0" w:after="0"/>
              <w:ind w:right="-46"/>
              <w:rPr>
                <w:b/>
                <w:bCs/>
                <w:szCs w:val="24"/>
                <w:lang w:val="en-US"/>
              </w:rPr>
            </w:pPr>
            <w:r w:rsidRPr="39408CB0">
              <w:rPr>
                <w:b/>
                <w:bCs/>
                <w:szCs w:val="24"/>
                <w:lang w:val="en-US"/>
              </w:rPr>
              <w:t>Outcome</w:t>
            </w:r>
          </w:p>
        </w:tc>
        <w:sdt>
          <w:sdtPr>
            <w:rPr>
              <w:szCs w:val="24"/>
              <w:lang w:val="en-US"/>
            </w:rPr>
            <w:alias w:val="Outcome"/>
            <w:tag w:val="Outcome"/>
            <w:id w:val="1253863166"/>
            <w:placeholder>
              <w:docPart w:val="FD6681F0B532412A8D42BD19B7D8AF5A"/>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tcPr>
              <w:p w14:paraId="185D5A22" w14:textId="77777777" w:rsidR="000A510B" w:rsidRPr="00E842A3" w:rsidRDefault="000A510B" w:rsidP="000A510B">
                <w:pPr>
                  <w:spacing w:before="0" w:after="0"/>
                  <w:ind w:right="-46"/>
                  <w:rPr>
                    <w:szCs w:val="24"/>
                    <w:lang w:val="en-US"/>
                  </w:rPr>
                </w:pPr>
                <w:r>
                  <w:rPr>
                    <w:szCs w:val="24"/>
                    <w:lang w:val="en-US"/>
                  </w:rPr>
                  <w:t>6. Sustainable population growth with responsible urban planning.</w:t>
                </w:r>
              </w:p>
            </w:tc>
          </w:sdtContent>
        </w:sdt>
      </w:tr>
    </w:tbl>
    <w:p w14:paraId="4B5A1375" w14:textId="77777777" w:rsidR="000A510B" w:rsidRDefault="000A510B" w:rsidP="000A510B">
      <w:pPr>
        <w:spacing w:before="0" w:after="0" w:line="240" w:lineRule="auto"/>
        <w:ind w:right="-46"/>
        <w:rPr>
          <w:b/>
          <w:color w:val="1F4E79" w:themeColor="accent1" w:themeShade="80"/>
          <w:sz w:val="28"/>
          <w:szCs w:val="32"/>
        </w:rPr>
      </w:pPr>
    </w:p>
    <w:p w14:paraId="59A952EF" w14:textId="77777777" w:rsidR="000A510B" w:rsidRDefault="000A510B" w:rsidP="000A510B">
      <w:pPr>
        <w:spacing w:before="0" w:after="0" w:line="240" w:lineRule="auto"/>
        <w:ind w:right="-46"/>
        <w:rPr>
          <w:b/>
          <w:color w:val="1F4E79" w:themeColor="accent1" w:themeShade="80"/>
          <w:sz w:val="28"/>
          <w:szCs w:val="32"/>
        </w:rPr>
      </w:pPr>
    </w:p>
    <w:p w14:paraId="4FDF7616" w14:textId="77777777" w:rsidR="000A510B" w:rsidRPr="00CC7CFD" w:rsidRDefault="000A510B" w:rsidP="000A510B">
      <w:pPr>
        <w:spacing w:before="0" w:after="0" w:line="240" w:lineRule="auto"/>
        <w:ind w:right="-46"/>
        <w:rPr>
          <w:b/>
          <w:color w:val="002060"/>
          <w:sz w:val="28"/>
          <w:szCs w:val="32"/>
        </w:rPr>
      </w:pPr>
      <w:r w:rsidRPr="00CC7CFD">
        <w:rPr>
          <w:b/>
          <w:color w:val="002060"/>
          <w:sz w:val="28"/>
          <w:szCs w:val="32"/>
        </w:rPr>
        <w:t>Budget/Financial Implications</w:t>
      </w:r>
    </w:p>
    <w:p w14:paraId="4AC20CF9" w14:textId="77777777" w:rsidR="000A510B" w:rsidRPr="00727803" w:rsidRDefault="000A510B" w:rsidP="000A510B">
      <w:pPr>
        <w:spacing w:before="0" w:after="0" w:line="240" w:lineRule="auto"/>
        <w:ind w:right="-46"/>
        <w:rPr>
          <w:b/>
          <w:szCs w:val="24"/>
        </w:rPr>
      </w:pPr>
    </w:p>
    <w:p w14:paraId="11788447" w14:textId="77777777" w:rsidR="000A510B" w:rsidRPr="00727803" w:rsidRDefault="000A510B" w:rsidP="000A510B">
      <w:pPr>
        <w:spacing w:before="0" w:after="0" w:line="240" w:lineRule="auto"/>
        <w:ind w:right="-46"/>
        <w:rPr>
          <w:szCs w:val="24"/>
        </w:rPr>
      </w:pPr>
      <w:r w:rsidRPr="00727803">
        <w:rPr>
          <w:szCs w:val="24"/>
        </w:rPr>
        <w:t>Nil</w:t>
      </w:r>
      <w:r>
        <w:rPr>
          <w:szCs w:val="24"/>
        </w:rPr>
        <w:t>.</w:t>
      </w:r>
    </w:p>
    <w:p w14:paraId="577746C6" w14:textId="77777777" w:rsidR="000A510B" w:rsidRPr="00727803" w:rsidRDefault="000A510B" w:rsidP="000A510B">
      <w:pPr>
        <w:spacing w:before="0" w:after="0" w:line="240" w:lineRule="auto"/>
        <w:ind w:right="-46"/>
        <w:rPr>
          <w:szCs w:val="24"/>
        </w:rPr>
      </w:pPr>
    </w:p>
    <w:p w14:paraId="15E2EF80" w14:textId="77777777" w:rsidR="000A510B" w:rsidRPr="00727803" w:rsidRDefault="000A510B" w:rsidP="000A510B">
      <w:pPr>
        <w:spacing w:before="0" w:after="0" w:line="240" w:lineRule="auto"/>
        <w:ind w:right="-46"/>
        <w:rPr>
          <w:szCs w:val="24"/>
          <w:highlight w:val="yellow"/>
        </w:rPr>
      </w:pPr>
    </w:p>
    <w:p w14:paraId="3E0AC59C" w14:textId="77777777" w:rsidR="000A510B" w:rsidRPr="00CC7CFD" w:rsidRDefault="000A510B" w:rsidP="000A510B">
      <w:pPr>
        <w:spacing w:before="0" w:after="0" w:line="240" w:lineRule="auto"/>
        <w:ind w:right="-46"/>
        <w:rPr>
          <w:b/>
          <w:color w:val="002060"/>
          <w:sz w:val="28"/>
          <w:szCs w:val="32"/>
        </w:rPr>
      </w:pPr>
      <w:r w:rsidRPr="00CC7CFD">
        <w:rPr>
          <w:b/>
          <w:color w:val="002060"/>
          <w:sz w:val="28"/>
          <w:szCs w:val="32"/>
        </w:rPr>
        <w:t>Legislative and Policy Implications</w:t>
      </w:r>
    </w:p>
    <w:p w14:paraId="3E4BCFC8" w14:textId="77777777" w:rsidR="000A510B" w:rsidRPr="00727803" w:rsidRDefault="000A510B" w:rsidP="000A510B">
      <w:pPr>
        <w:spacing w:before="0" w:after="0" w:line="240" w:lineRule="auto"/>
        <w:ind w:right="-46"/>
        <w:rPr>
          <w:b/>
          <w:szCs w:val="24"/>
        </w:rPr>
      </w:pPr>
    </w:p>
    <w:p w14:paraId="7D6F0AE3" w14:textId="77777777" w:rsidR="000A510B" w:rsidRPr="00727803" w:rsidRDefault="000A510B" w:rsidP="000A510B">
      <w:pPr>
        <w:spacing w:before="0" w:after="0" w:line="240" w:lineRule="auto"/>
        <w:ind w:right="-46"/>
        <w:rPr>
          <w:bCs/>
          <w:szCs w:val="24"/>
        </w:rPr>
      </w:pPr>
      <w:r w:rsidRPr="00727803">
        <w:rPr>
          <w:bCs/>
          <w:szCs w:val="24"/>
        </w:rPr>
        <w:t xml:space="preserve">Council is requested to make a decision in accordance with clause 68(2) of the </w:t>
      </w:r>
      <w:hyperlink r:id="rId18" w:history="1">
        <w:r w:rsidRPr="00727803">
          <w:rPr>
            <w:rStyle w:val="Hyperlink"/>
            <w:bCs/>
            <w:szCs w:val="24"/>
          </w:rPr>
          <w:t>Deemed Provisions</w:t>
        </w:r>
      </w:hyperlink>
      <w:r w:rsidRPr="00727803">
        <w:rPr>
          <w:bCs/>
          <w:szCs w:val="24"/>
        </w:rPr>
        <w:t>. Council may determine to approve the development without conditions (cl.68(2)(a)), approve with development with conditions (cl.68(2)(b)), or refuse the development (cl.68(2)(c)).</w:t>
      </w:r>
    </w:p>
    <w:p w14:paraId="2801A180" w14:textId="77777777" w:rsidR="000A510B" w:rsidRPr="00727803" w:rsidRDefault="000A510B" w:rsidP="000A510B">
      <w:pPr>
        <w:spacing w:before="0" w:after="0" w:line="240" w:lineRule="auto"/>
        <w:ind w:right="-46"/>
        <w:rPr>
          <w:bCs/>
          <w:szCs w:val="24"/>
        </w:rPr>
      </w:pPr>
    </w:p>
    <w:p w14:paraId="619D68DD" w14:textId="77777777" w:rsidR="000A510B" w:rsidRPr="00727803" w:rsidRDefault="000A510B" w:rsidP="000A510B">
      <w:pPr>
        <w:spacing w:before="0" w:after="0" w:line="240" w:lineRule="auto"/>
        <w:ind w:right="-46"/>
        <w:rPr>
          <w:b/>
          <w:color w:val="323E4F" w:themeColor="text2" w:themeShade="BF"/>
          <w:sz w:val="28"/>
          <w:szCs w:val="32"/>
        </w:rPr>
      </w:pPr>
    </w:p>
    <w:p w14:paraId="6ECCDD6B" w14:textId="77777777" w:rsidR="000A510B" w:rsidRPr="00CC7CFD" w:rsidRDefault="000A510B" w:rsidP="000A510B">
      <w:pPr>
        <w:spacing w:before="0" w:after="0" w:line="240" w:lineRule="auto"/>
        <w:ind w:right="-46"/>
        <w:rPr>
          <w:b/>
          <w:color w:val="002060"/>
          <w:sz w:val="28"/>
          <w:szCs w:val="32"/>
        </w:rPr>
      </w:pPr>
      <w:r w:rsidRPr="00CC7CFD">
        <w:rPr>
          <w:b/>
          <w:color w:val="002060"/>
          <w:sz w:val="28"/>
          <w:szCs w:val="32"/>
        </w:rPr>
        <w:t>Decision Implications</w:t>
      </w:r>
    </w:p>
    <w:p w14:paraId="44574ABB" w14:textId="77777777" w:rsidR="000A510B" w:rsidRPr="00727803" w:rsidRDefault="000A510B" w:rsidP="000A510B">
      <w:pPr>
        <w:spacing w:before="0" w:after="0" w:line="240" w:lineRule="auto"/>
        <w:ind w:right="-46"/>
        <w:rPr>
          <w:b/>
          <w:szCs w:val="24"/>
        </w:rPr>
      </w:pPr>
    </w:p>
    <w:p w14:paraId="63DAC152" w14:textId="77777777" w:rsidR="000A510B" w:rsidRPr="00727803" w:rsidRDefault="000A510B" w:rsidP="000A510B">
      <w:pPr>
        <w:spacing w:before="0" w:after="0" w:line="240" w:lineRule="auto"/>
        <w:ind w:right="-46"/>
        <w:rPr>
          <w:bCs/>
          <w:szCs w:val="24"/>
        </w:rPr>
      </w:pPr>
      <w:r w:rsidRPr="00727803">
        <w:rPr>
          <w:bCs/>
          <w:szCs w:val="24"/>
        </w:rPr>
        <w:t xml:space="preserve">If Council resolves to approve the proposal, </w:t>
      </w:r>
      <w:r>
        <w:rPr>
          <w:bCs/>
          <w:szCs w:val="24"/>
        </w:rPr>
        <w:t>the Recreation – Private land use of X-Golf can proceed with the additional trading hours.</w:t>
      </w:r>
    </w:p>
    <w:p w14:paraId="5A375B60" w14:textId="77777777" w:rsidR="000A510B" w:rsidRPr="00727803" w:rsidRDefault="000A510B" w:rsidP="000A510B">
      <w:pPr>
        <w:spacing w:before="0" w:after="0" w:line="240" w:lineRule="auto"/>
        <w:ind w:right="-46"/>
        <w:rPr>
          <w:bCs/>
          <w:szCs w:val="24"/>
        </w:rPr>
      </w:pPr>
    </w:p>
    <w:p w14:paraId="18B963FE" w14:textId="77777777" w:rsidR="000A510B" w:rsidRPr="00727803" w:rsidRDefault="000A510B" w:rsidP="000A510B">
      <w:pPr>
        <w:spacing w:before="0" w:after="0" w:line="240" w:lineRule="auto"/>
        <w:ind w:right="-46"/>
        <w:rPr>
          <w:szCs w:val="24"/>
        </w:rPr>
      </w:pPr>
      <w:r w:rsidRPr="00727803">
        <w:rPr>
          <w:bCs/>
          <w:szCs w:val="24"/>
        </w:rPr>
        <w:t xml:space="preserve">In the event of a refusal, the applicant will have a right of review to the State Administrative Tribunal. The Tribunal will have regard to the </w:t>
      </w:r>
      <w:r>
        <w:rPr>
          <w:bCs/>
          <w:szCs w:val="24"/>
        </w:rPr>
        <w:t xml:space="preserve">City’s Local Planning Scheme and local planning policies. </w:t>
      </w:r>
      <w:r w:rsidRPr="00727803">
        <w:rPr>
          <w:bCs/>
          <w:szCs w:val="24"/>
        </w:rPr>
        <w:t>Similarly, should an applicant be aggrieved by one or more conditions of approval, this can be reviewed by the Tribunal.</w:t>
      </w:r>
      <w:r>
        <w:rPr>
          <w:bCs/>
          <w:szCs w:val="24"/>
        </w:rPr>
        <w:t xml:space="preserve"> If this application is refused, the Recreation – Private land use of X-Golf can still proceed with the previously approved trading hours. </w:t>
      </w:r>
    </w:p>
    <w:p w14:paraId="1B3DD341" w14:textId="77777777" w:rsidR="000A510B" w:rsidRPr="00727803" w:rsidRDefault="000A510B" w:rsidP="000A510B">
      <w:pPr>
        <w:spacing w:before="0" w:after="0" w:line="240" w:lineRule="auto"/>
        <w:ind w:right="-46"/>
        <w:rPr>
          <w:szCs w:val="24"/>
        </w:rPr>
      </w:pPr>
    </w:p>
    <w:p w14:paraId="3D5D2FDF" w14:textId="77777777" w:rsidR="000A510B" w:rsidRPr="00CC7CFD" w:rsidRDefault="000A510B" w:rsidP="000A510B">
      <w:pPr>
        <w:spacing w:before="0" w:after="0" w:line="240" w:lineRule="auto"/>
        <w:ind w:right="-46"/>
        <w:rPr>
          <w:b/>
          <w:color w:val="002060"/>
          <w:sz w:val="28"/>
          <w:szCs w:val="32"/>
        </w:rPr>
      </w:pPr>
      <w:r w:rsidRPr="00CC7CFD">
        <w:rPr>
          <w:b/>
          <w:color w:val="002060"/>
          <w:sz w:val="28"/>
          <w:szCs w:val="32"/>
        </w:rPr>
        <w:lastRenderedPageBreak/>
        <w:t>Conclusion</w:t>
      </w:r>
    </w:p>
    <w:p w14:paraId="3B0253A8" w14:textId="77777777" w:rsidR="000A510B" w:rsidRPr="00727803" w:rsidRDefault="000A510B" w:rsidP="000A510B">
      <w:pPr>
        <w:spacing w:before="0" w:after="0" w:line="240" w:lineRule="auto"/>
        <w:ind w:right="-46"/>
        <w:rPr>
          <w:bCs/>
          <w:szCs w:val="24"/>
        </w:rPr>
      </w:pPr>
    </w:p>
    <w:p w14:paraId="63501F1C" w14:textId="77777777" w:rsidR="000A510B" w:rsidRPr="00727803" w:rsidRDefault="000A510B" w:rsidP="000A510B">
      <w:pPr>
        <w:spacing w:before="0" w:after="0" w:line="240" w:lineRule="auto"/>
        <w:ind w:right="-46"/>
        <w:rPr>
          <w:bCs/>
          <w:szCs w:val="24"/>
        </w:rPr>
      </w:pPr>
      <w:r w:rsidRPr="00727803">
        <w:rPr>
          <w:bCs/>
          <w:szCs w:val="24"/>
        </w:rPr>
        <w:t xml:space="preserve">The </w:t>
      </w:r>
      <w:r>
        <w:rPr>
          <w:bCs/>
          <w:szCs w:val="24"/>
        </w:rPr>
        <w:t>application</w:t>
      </w:r>
      <w:r w:rsidRPr="00727803">
        <w:rPr>
          <w:bCs/>
          <w:szCs w:val="24"/>
        </w:rPr>
        <w:t xml:space="preserve"> for </w:t>
      </w:r>
      <w:r w:rsidRPr="00727803">
        <w:rPr>
          <w:szCs w:val="24"/>
        </w:rPr>
        <w:t>a</w:t>
      </w:r>
      <w:r>
        <w:rPr>
          <w:szCs w:val="24"/>
        </w:rPr>
        <w:t xml:space="preserve">n amendment to extend the hours for a previously approved change of use has been presented to Council for consideration due to objections being received. The proposal is considered to meet the objectives of the ‘Mixed Use’ zone, all relevant Local Planning Policies and will not have an adverse impact of the local amenity. </w:t>
      </w:r>
    </w:p>
    <w:p w14:paraId="13C64F2A" w14:textId="77777777" w:rsidR="000A510B" w:rsidRPr="00727803" w:rsidRDefault="000A510B" w:rsidP="000A510B">
      <w:pPr>
        <w:spacing w:before="0" w:after="0" w:line="240" w:lineRule="auto"/>
        <w:ind w:right="-46"/>
        <w:rPr>
          <w:bCs/>
          <w:szCs w:val="24"/>
        </w:rPr>
      </w:pPr>
    </w:p>
    <w:p w14:paraId="39D7B781" w14:textId="77777777" w:rsidR="000A510B" w:rsidRPr="00727803" w:rsidRDefault="000A510B" w:rsidP="000A510B">
      <w:pPr>
        <w:spacing w:before="0" w:after="0" w:line="240" w:lineRule="auto"/>
        <w:ind w:right="-46"/>
        <w:rPr>
          <w:bCs/>
        </w:rPr>
      </w:pPr>
      <w:r w:rsidRPr="00727803">
        <w:rPr>
          <w:bCs/>
          <w:szCs w:val="24"/>
        </w:rPr>
        <w:t>Accordingly, it is recommended that the application be approved by Council</w:t>
      </w:r>
      <w:r>
        <w:rPr>
          <w:bCs/>
          <w:szCs w:val="24"/>
        </w:rPr>
        <w:t>, subject to conditions.</w:t>
      </w:r>
    </w:p>
    <w:p w14:paraId="23A7A103" w14:textId="77777777" w:rsidR="000A510B" w:rsidRPr="00727803" w:rsidRDefault="000A510B" w:rsidP="000A510B">
      <w:pPr>
        <w:spacing w:before="0" w:after="0" w:line="240" w:lineRule="auto"/>
        <w:ind w:right="-46"/>
        <w:rPr>
          <w:bCs/>
          <w:szCs w:val="24"/>
        </w:rPr>
      </w:pPr>
    </w:p>
    <w:p w14:paraId="70D8BF10" w14:textId="77777777" w:rsidR="000A510B" w:rsidRPr="00727803" w:rsidRDefault="000A510B" w:rsidP="000A510B">
      <w:pPr>
        <w:spacing w:before="0" w:after="0" w:line="240" w:lineRule="auto"/>
        <w:ind w:right="-46"/>
        <w:rPr>
          <w:bCs/>
          <w:szCs w:val="24"/>
        </w:rPr>
      </w:pPr>
    </w:p>
    <w:p w14:paraId="4626B3E3" w14:textId="77777777" w:rsidR="000A510B" w:rsidRPr="00CC7CFD" w:rsidRDefault="000A510B" w:rsidP="000A510B">
      <w:pPr>
        <w:spacing w:before="0" w:after="0" w:line="240" w:lineRule="auto"/>
        <w:ind w:right="-46"/>
        <w:rPr>
          <w:b/>
          <w:color w:val="002060"/>
          <w:sz w:val="28"/>
          <w:szCs w:val="32"/>
        </w:rPr>
      </w:pPr>
      <w:r w:rsidRPr="00CC7CFD">
        <w:rPr>
          <w:b/>
          <w:color w:val="002060"/>
          <w:sz w:val="28"/>
          <w:szCs w:val="32"/>
        </w:rPr>
        <w:t>Further Information</w:t>
      </w:r>
    </w:p>
    <w:p w14:paraId="55CFD4AB" w14:textId="77777777" w:rsidR="000A510B" w:rsidRPr="00727803" w:rsidRDefault="000A510B" w:rsidP="000A510B">
      <w:pPr>
        <w:spacing w:before="0" w:after="0" w:line="240" w:lineRule="auto"/>
        <w:ind w:right="-46"/>
        <w:rPr>
          <w:b/>
          <w:szCs w:val="24"/>
        </w:rPr>
      </w:pPr>
    </w:p>
    <w:p w14:paraId="211E8FB8" w14:textId="77777777" w:rsidR="000A510B" w:rsidRPr="00727803" w:rsidRDefault="000A510B" w:rsidP="000A510B">
      <w:pPr>
        <w:spacing w:before="0" w:after="0" w:line="240" w:lineRule="auto"/>
        <w:ind w:right="-46"/>
        <w:rPr>
          <w:bCs/>
          <w:szCs w:val="24"/>
        </w:rPr>
      </w:pPr>
      <w:r w:rsidRPr="00727803">
        <w:rPr>
          <w:bCs/>
          <w:szCs w:val="24"/>
        </w:rPr>
        <w:t>Nil</w:t>
      </w:r>
      <w:r>
        <w:rPr>
          <w:bCs/>
          <w:szCs w:val="24"/>
        </w:rPr>
        <w:t>.</w:t>
      </w:r>
    </w:p>
    <w:p w14:paraId="2C7C5964" w14:textId="77777777" w:rsidR="000A510B" w:rsidRPr="00727803" w:rsidRDefault="000A510B" w:rsidP="000A510B">
      <w:pPr>
        <w:spacing w:after="0" w:line="240" w:lineRule="auto"/>
        <w:ind w:right="-46"/>
        <w:rPr>
          <w:b/>
          <w:sz w:val="28"/>
          <w:szCs w:val="32"/>
        </w:rPr>
      </w:pPr>
    </w:p>
    <w:p w14:paraId="397E191C" w14:textId="77777777" w:rsidR="000A510B" w:rsidRPr="00727803" w:rsidRDefault="000A510B" w:rsidP="000A510B">
      <w:pPr>
        <w:spacing w:after="0" w:line="240" w:lineRule="auto"/>
        <w:ind w:right="-46"/>
        <w:rPr>
          <w:bCs/>
          <w:szCs w:val="24"/>
        </w:rPr>
      </w:pPr>
    </w:p>
    <w:p w14:paraId="1665D9EF" w14:textId="7B9FB80F" w:rsidR="006220FA" w:rsidRDefault="006220FA">
      <w:pPr>
        <w:spacing w:before="0" w:after="120"/>
        <w:jc w:val="left"/>
      </w:pPr>
      <w:r>
        <w:br w:type="page"/>
      </w:r>
    </w:p>
    <w:p w14:paraId="4DAC6401" w14:textId="16DCC9E4" w:rsidR="007376BB" w:rsidRDefault="007376BB" w:rsidP="007376BB">
      <w:pPr>
        <w:pStyle w:val="Heading2"/>
        <w:numPr>
          <w:ilvl w:val="1"/>
          <w:numId w:val="7"/>
        </w:numPr>
        <w:spacing w:before="0" w:after="0"/>
        <w:rPr>
          <w:bCs/>
        </w:rPr>
      </w:pPr>
      <w:bookmarkStart w:id="34" w:name="_Toc174029403"/>
      <w:r w:rsidRPr="007376BB">
        <w:rPr>
          <w:bCs/>
        </w:rPr>
        <w:lastRenderedPageBreak/>
        <w:t>PD55.08.24</w:t>
      </w:r>
      <w:r w:rsidR="00B86588">
        <w:rPr>
          <w:bCs/>
        </w:rPr>
        <w:t xml:space="preserve"> </w:t>
      </w:r>
      <w:r w:rsidR="00B86588" w:rsidRPr="00B86588">
        <w:rPr>
          <w:bCs/>
        </w:rPr>
        <w:t>Consent to Advertise Local Planning Policy 1.1 - Residential Development</w:t>
      </w:r>
      <w:bookmarkEnd w:id="34"/>
    </w:p>
    <w:p w14:paraId="534243C5" w14:textId="77777777" w:rsidR="0053389B" w:rsidRPr="00C02867" w:rsidRDefault="0053389B" w:rsidP="0053389B">
      <w:pPr>
        <w:spacing w:before="0" w:after="0" w:line="240" w:lineRule="auto"/>
        <w:ind w:right="-330"/>
        <w:rPr>
          <w:szCs w:val="24"/>
        </w:rPr>
      </w:pPr>
    </w:p>
    <w:tbl>
      <w:tblPr>
        <w:tblStyle w:val="TableGrid"/>
        <w:tblW w:w="8931" w:type="dxa"/>
        <w:tblInd w:w="-5" w:type="dxa"/>
        <w:tblLook w:val="04A0" w:firstRow="1" w:lastRow="0" w:firstColumn="1" w:lastColumn="0" w:noHBand="0" w:noVBand="1"/>
      </w:tblPr>
      <w:tblGrid>
        <w:gridCol w:w="2065"/>
        <w:gridCol w:w="6866"/>
      </w:tblGrid>
      <w:tr w:rsidR="0053389B" w:rsidRPr="00C02867" w14:paraId="5820CB51" w14:textId="77777777">
        <w:tc>
          <w:tcPr>
            <w:tcW w:w="2065" w:type="dxa"/>
          </w:tcPr>
          <w:p w14:paraId="302EC4F1" w14:textId="77777777" w:rsidR="0053389B" w:rsidRPr="009310EA" w:rsidRDefault="0053389B" w:rsidP="0053389B">
            <w:pPr>
              <w:spacing w:before="0" w:after="0"/>
              <w:ind w:right="110"/>
              <w:rPr>
                <w:b/>
                <w:color w:val="002060"/>
                <w:szCs w:val="24"/>
                <w:lang w:val="en-AU"/>
              </w:rPr>
            </w:pPr>
            <w:r w:rsidRPr="009310EA">
              <w:rPr>
                <w:b/>
                <w:color w:val="002060"/>
                <w:szCs w:val="24"/>
                <w:lang w:val="en-AU"/>
              </w:rPr>
              <w:t>Meeting &amp; Date</w:t>
            </w:r>
          </w:p>
        </w:tc>
        <w:tc>
          <w:tcPr>
            <w:tcW w:w="6866" w:type="dxa"/>
          </w:tcPr>
          <w:p w14:paraId="0D462C5E" w14:textId="77777777" w:rsidR="0053389B" w:rsidRPr="00E95DDF" w:rsidRDefault="0053389B" w:rsidP="0053389B">
            <w:pPr>
              <w:spacing w:before="0" w:after="0"/>
              <w:ind w:right="39"/>
              <w:rPr>
                <w:szCs w:val="24"/>
                <w:lang w:val="en-AU"/>
              </w:rPr>
            </w:pPr>
            <w:r>
              <w:rPr>
                <w:szCs w:val="24"/>
                <w:lang w:val="en-AU"/>
              </w:rPr>
              <w:t>Ordinary Council Meeting – 27 August 2024</w:t>
            </w:r>
          </w:p>
        </w:tc>
      </w:tr>
      <w:tr w:rsidR="0053389B" w:rsidRPr="00C02867" w14:paraId="06BDE737" w14:textId="77777777">
        <w:tc>
          <w:tcPr>
            <w:tcW w:w="2065" w:type="dxa"/>
          </w:tcPr>
          <w:p w14:paraId="7D24D2F7" w14:textId="77777777" w:rsidR="0053389B" w:rsidRPr="009310EA" w:rsidRDefault="0053389B" w:rsidP="0053389B">
            <w:pPr>
              <w:spacing w:before="0" w:after="0"/>
              <w:ind w:right="110"/>
              <w:rPr>
                <w:b/>
                <w:color w:val="002060"/>
                <w:szCs w:val="24"/>
                <w:lang w:val="en-AU"/>
              </w:rPr>
            </w:pPr>
            <w:r w:rsidRPr="009310EA">
              <w:rPr>
                <w:b/>
                <w:color w:val="002060"/>
                <w:szCs w:val="24"/>
                <w:lang w:val="en-AU"/>
              </w:rPr>
              <w:t>Applicant</w:t>
            </w:r>
          </w:p>
        </w:tc>
        <w:tc>
          <w:tcPr>
            <w:tcW w:w="6866" w:type="dxa"/>
          </w:tcPr>
          <w:p w14:paraId="08BE4731" w14:textId="77777777" w:rsidR="0053389B" w:rsidRPr="00E95DDF" w:rsidRDefault="0053389B" w:rsidP="0053389B">
            <w:pPr>
              <w:spacing w:before="0" w:after="0"/>
              <w:ind w:right="39"/>
              <w:rPr>
                <w:szCs w:val="24"/>
                <w:lang w:val="en-AU"/>
              </w:rPr>
            </w:pPr>
            <w:r w:rsidRPr="00E95DDF">
              <w:rPr>
                <w:szCs w:val="24"/>
                <w:lang w:val="en-AU"/>
              </w:rPr>
              <w:t>City of Nedlands</w:t>
            </w:r>
          </w:p>
        </w:tc>
      </w:tr>
      <w:tr w:rsidR="0053389B" w:rsidRPr="00C02867" w14:paraId="70E4F10E" w14:textId="77777777">
        <w:tc>
          <w:tcPr>
            <w:tcW w:w="2065" w:type="dxa"/>
          </w:tcPr>
          <w:p w14:paraId="3E5BD63D" w14:textId="77777777" w:rsidR="0053389B" w:rsidRPr="009310EA" w:rsidRDefault="0053389B" w:rsidP="0053389B">
            <w:pPr>
              <w:spacing w:before="0" w:after="0"/>
              <w:ind w:right="110"/>
              <w:rPr>
                <w:b/>
                <w:bCs/>
                <w:color w:val="002060"/>
                <w:szCs w:val="24"/>
                <w:lang w:val="en-AU"/>
              </w:rPr>
            </w:pPr>
            <w:r w:rsidRPr="009310EA">
              <w:rPr>
                <w:b/>
                <w:bCs/>
                <w:color w:val="002060"/>
                <w:szCs w:val="24"/>
                <w:lang w:val="en-AU"/>
              </w:rPr>
              <w:t xml:space="preserve">Employee Disclosure under section 5.70 Local Government Act 1995 </w:t>
            </w:r>
          </w:p>
        </w:tc>
        <w:tc>
          <w:tcPr>
            <w:tcW w:w="6866" w:type="dxa"/>
          </w:tcPr>
          <w:p w14:paraId="6436B0E8" w14:textId="77777777" w:rsidR="0053389B" w:rsidRPr="00E95DDF" w:rsidRDefault="0053389B" w:rsidP="0053389B">
            <w:pPr>
              <w:pStyle w:val="Subsection"/>
              <w:tabs>
                <w:tab w:val="clear" w:pos="595"/>
                <w:tab w:val="clear" w:pos="879"/>
              </w:tabs>
              <w:spacing w:before="0" w:line="240" w:lineRule="auto"/>
              <w:ind w:left="0" w:right="39" w:firstLine="0"/>
              <w:rPr>
                <w:rFonts w:ascii="Arial" w:hAnsi="Arial" w:cs="Arial"/>
                <w:szCs w:val="24"/>
              </w:rPr>
            </w:pPr>
          </w:p>
          <w:p w14:paraId="212DB0D0" w14:textId="77777777" w:rsidR="0053389B" w:rsidRPr="00E95DDF" w:rsidRDefault="0053389B" w:rsidP="0053389B">
            <w:pPr>
              <w:pStyle w:val="Subsection"/>
              <w:tabs>
                <w:tab w:val="clear" w:pos="595"/>
                <w:tab w:val="clear" w:pos="879"/>
              </w:tabs>
              <w:spacing w:before="0" w:line="240" w:lineRule="auto"/>
              <w:ind w:left="0" w:right="39" w:firstLine="0"/>
              <w:rPr>
                <w:rFonts w:ascii="Arial" w:hAnsi="Arial" w:cs="Arial"/>
                <w:szCs w:val="24"/>
              </w:rPr>
            </w:pPr>
            <w:r>
              <w:rPr>
                <w:rFonts w:ascii="Arial" w:hAnsi="Arial" w:cs="Arial"/>
                <w:szCs w:val="24"/>
              </w:rPr>
              <w:t>The author, reviewers and authoriser of this report declare they have no financial or impartiality interest with this matter.</w:t>
            </w:r>
          </w:p>
        </w:tc>
      </w:tr>
      <w:tr w:rsidR="0053389B" w:rsidRPr="00C02867" w14:paraId="42F952DA" w14:textId="77777777">
        <w:tc>
          <w:tcPr>
            <w:tcW w:w="2065" w:type="dxa"/>
          </w:tcPr>
          <w:p w14:paraId="1A008998" w14:textId="77777777" w:rsidR="0053389B" w:rsidRPr="009310EA" w:rsidRDefault="0053389B" w:rsidP="0053389B">
            <w:pPr>
              <w:spacing w:before="0" w:after="0"/>
              <w:ind w:right="110"/>
              <w:rPr>
                <w:b/>
                <w:color w:val="002060"/>
                <w:szCs w:val="24"/>
                <w:lang w:val="en-AU"/>
              </w:rPr>
            </w:pPr>
            <w:r w:rsidRPr="009310EA">
              <w:rPr>
                <w:b/>
                <w:color w:val="002060"/>
                <w:szCs w:val="24"/>
                <w:lang w:val="en-AU"/>
              </w:rPr>
              <w:t>Report Author</w:t>
            </w:r>
          </w:p>
        </w:tc>
        <w:tc>
          <w:tcPr>
            <w:tcW w:w="6866" w:type="dxa"/>
          </w:tcPr>
          <w:p w14:paraId="21AB4817" w14:textId="77777777" w:rsidR="0053389B" w:rsidRPr="00E95DDF" w:rsidRDefault="0053389B" w:rsidP="0053389B">
            <w:pPr>
              <w:spacing w:before="0" w:after="0"/>
              <w:ind w:right="39"/>
              <w:rPr>
                <w:szCs w:val="24"/>
                <w:lang w:val="en-AU"/>
              </w:rPr>
            </w:pPr>
            <w:r>
              <w:rPr>
                <w:szCs w:val="24"/>
                <w:lang w:val="en-AU"/>
              </w:rPr>
              <w:t>Nathan Blumenthal – A/Manager Urban Planning &amp; Building</w:t>
            </w:r>
          </w:p>
        </w:tc>
      </w:tr>
      <w:tr w:rsidR="0053389B" w:rsidRPr="00C02867" w14:paraId="69622658" w14:textId="77777777">
        <w:tc>
          <w:tcPr>
            <w:tcW w:w="2065" w:type="dxa"/>
          </w:tcPr>
          <w:p w14:paraId="71EC4D62" w14:textId="77777777" w:rsidR="0053389B" w:rsidRPr="009310EA" w:rsidRDefault="0053389B" w:rsidP="0053389B">
            <w:pPr>
              <w:spacing w:before="0" w:after="0"/>
              <w:ind w:right="110"/>
              <w:rPr>
                <w:b/>
                <w:color w:val="002060"/>
                <w:szCs w:val="24"/>
                <w:lang w:val="en-AU"/>
              </w:rPr>
            </w:pPr>
            <w:r w:rsidRPr="009310EA">
              <w:rPr>
                <w:b/>
                <w:color w:val="002060"/>
                <w:szCs w:val="24"/>
                <w:lang w:val="en-AU"/>
              </w:rPr>
              <w:t>Director</w:t>
            </w:r>
          </w:p>
        </w:tc>
        <w:tc>
          <w:tcPr>
            <w:tcW w:w="6866" w:type="dxa"/>
          </w:tcPr>
          <w:p w14:paraId="1161A0CA" w14:textId="77777777" w:rsidR="0053389B" w:rsidRPr="00E95DDF" w:rsidRDefault="0053389B" w:rsidP="0053389B">
            <w:pPr>
              <w:spacing w:before="0" w:after="0"/>
              <w:ind w:right="39"/>
              <w:rPr>
                <w:szCs w:val="24"/>
                <w:lang w:val="en-AU"/>
              </w:rPr>
            </w:pPr>
            <w:r>
              <w:rPr>
                <w:szCs w:val="24"/>
                <w:lang w:val="en-AU"/>
              </w:rPr>
              <w:t>Tony Free – Director Planning &amp; Development</w:t>
            </w:r>
          </w:p>
        </w:tc>
      </w:tr>
      <w:tr w:rsidR="0053389B" w:rsidRPr="00C02867" w14:paraId="0F23FDBB" w14:textId="77777777">
        <w:tc>
          <w:tcPr>
            <w:tcW w:w="2065" w:type="dxa"/>
          </w:tcPr>
          <w:p w14:paraId="7565EA50" w14:textId="77777777" w:rsidR="0053389B" w:rsidRPr="009310EA" w:rsidRDefault="0053389B" w:rsidP="0053389B">
            <w:pPr>
              <w:spacing w:before="0" w:after="0"/>
              <w:ind w:right="110"/>
              <w:rPr>
                <w:b/>
                <w:color w:val="002060"/>
                <w:szCs w:val="24"/>
                <w:lang w:val="en-AU"/>
              </w:rPr>
            </w:pPr>
            <w:r w:rsidRPr="009310EA">
              <w:rPr>
                <w:b/>
                <w:color w:val="002060"/>
                <w:szCs w:val="24"/>
                <w:lang w:val="en-AU"/>
              </w:rPr>
              <w:t>Attachments</w:t>
            </w:r>
          </w:p>
        </w:tc>
        <w:tc>
          <w:tcPr>
            <w:tcW w:w="6866" w:type="dxa"/>
          </w:tcPr>
          <w:p w14:paraId="61DAF1ED" w14:textId="77777777" w:rsidR="0053389B" w:rsidRDefault="0053389B" w:rsidP="00975270">
            <w:pPr>
              <w:numPr>
                <w:ilvl w:val="0"/>
                <w:numId w:val="40"/>
              </w:numPr>
              <w:spacing w:before="0" w:after="0"/>
              <w:ind w:left="441" w:right="39" w:hanging="441"/>
              <w:rPr>
                <w:szCs w:val="24"/>
                <w:lang w:val="en-US"/>
              </w:rPr>
            </w:pPr>
            <w:r>
              <w:rPr>
                <w:szCs w:val="24"/>
                <w:lang w:val="en-US"/>
              </w:rPr>
              <w:t>Draft Local Planning Policy 1.1 – Residential Development</w:t>
            </w:r>
          </w:p>
          <w:p w14:paraId="277FFC79" w14:textId="77777777" w:rsidR="0053389B" w:rsidRDefault="0053389B" w:rsidP="00975270">
            <w:pPr>
              <w:numPr>
                <w:ilvl w:val="0"/>
                <w:numId w:val="40"/>
              </w:numPr>
              <w:spacing w:before="0" w:after="0"/>
              <w:ind w:left="426" w:right="39" w:hanging="426"/>
              <w:rPr>
                <w:szCs w:val="24"/>
                <w:lang w:val="en-US"/>
              </w:rPr>
            </w:pPr>
            <w:r>
              <w:rPr>
                <w:szCs w:val="24"/>
                <w:lang w:val="en-US"/>
              </w:rPr>
              <w:t>Change Notes</w:t>
            </w:r>
          </w:p>
          <w:p w14:paraId="74056C98" w14:textId="77777777" w:rsidR="0053389B" w:rsidRPr="00E95DDF" w:rsidRDefault="0053389B" w:rsidP="00975270">
            <w:pPr>
              <w:numPr>
                <w:ilvl w:val="0"/>
                <w:numId w:val="40"/>
              </w:numPr>
              <w:spacing w:before="0" w:after="0"/>
              <w:ind w:left="426" w:right="39" w:hanging="426"/>
              <w:rPr>
                <w:szCs w:val="24"/>
                <w:lang w:val="en-US"/>
              </w:rPr>
            </w:pPr>
            <w:r>
              <w:rPr>
                <w:szCs w:val="24"/>
                <w:lang w:val="en-US"/>
              </w:rPr>
              <w:t>Current Adopted Local Planning Policy 1.1 – Residential Development</w:t>
            </w:r>
          </w:p>
        </w:tc>
      </w:tr>
    </w:tbl>
    <w:p w14:paraId="72C9A1CF" w14:textId="77777777" w:rsidR="0053389B" w:rsidRDefault="0053389B" w:rsidP="0053389B">
      <w:pPr>
        <w:spacing w:before="0" w:after="0" w:line="240" w:lineRule="auto"/>
        <w:ind w:right="-330"/>
        <w:rPr>
          <w:b/>
          <w:szCs w:val="24"/>
          <w:lang w:val="en-US"/>
        </w:rPr>
      </w:pPr>
    </w:p>
    <w:p w14:paraId="3C5168DA" w14:textId="77777777" w:rsidR="0053389B" w:rsidRPr="00C1421E" w:rsidRDefault="0053389B" w:rsidP="0053389B">
      <w:pPr>
        <w:spacing w:before="0" w:after="0" w:line="240" w:lineRule="auto"/>
        <w:ind w:right="-330"/>
        <w:rPr>
          <w:b/>
          <w:szCs w:val="24"/>
          <w:lang w:val="en-US"/>
        </w:rPr>
      </w:pPr>
    </w:p>
    <w:p w14:paraId="1A304758" w14:textId="77777777" w:rsidR="0053389B" w:rsidRPr="009310EA" w:rsidRDefault="0053389B" w:rsidP="0053389B">
      <w:pPr>
        <w:spacing w:before="0" w:after="0" w:line="240" w:lineRule="auto"/>
        <w:ind w:right="-46"/>
        <w:rPr>
          <w:b/>
          <w:color w:val="002060"/>
          <w:sz w:val="28"/>
          <w:szCs w:val="32"/>
          <w:lang w:val="en-US"/>
        </w:rPr>
      </w:pPr>
      <w:r w:rsidRPr="009310EA">
        <w:rPr>
          <w:b/>
          <w:color w:val="002060"/>
          <w:sz w:val="28"/>
          <w:szCs w:val="32"/>
          <w:lang w:val="en-US"/>
        </w:rPr>
        <w:t>Purpose</w:t>
      </w:r>
    </w:p>
    <w:p w14:paraId="492DADC5" w14:textId="77777777" w:rsidR="0053389B" w:rsidRPr="00C1421E" w:rsidRDefault="0053389B" w:rsidP="0053389B">
      <w:pPr>
        <w:spacing w:before="0" w:after="0" w:line="240" w:lineRule="auto"/>
        <w:ind w:right="-46"/>
        <w:rPr>
          <w:b/>
          <w:szCs w:val="24"/>
          <w:lang w:val="en-US"/>
        </w:rPr>
      </w:pPr>
    </w:p>
    <w:p w14:paraId="78703E3F" w14:textId="77777777" w:rsidR="0053389B" w:rsidRPr="00A56FCE" w:rsidRDefault="0053389B" w:rsidP="0053389B">
      <w:pPr>
        <w:spacing w:before="0" w:after="0" w:line="240" w:lineRule="auto"/>
        <w:ind w:right="-46"/>
        <w:rPr>
          <w:bCs/>
          <w:szCs w:val="24"/>
          <w:lang w:val="en-US"/>
        </w:rPr>
      </w:pPr>
      <w:r w:rsidRPr="00A56FCE">
        <w:rPr>
          <w:bCs/>
          <w:szCs w:val="24"/>
          <w:lang w:val="en-US"/>
        </w:rPr>
        <w:t xml:space="preserve">The purpose of this report is for </w:t>
      </w:r>
      <w:proofErr w:type="gramStart"/>
      <w:r w:rsidRPr="00A56FCE">
        <w:rPr>
          <w:bCs/>
          <w:szCs w:val="24"/>
          <w:lang w:val="en-US"/>
        </w:rPr>
        <w:t>Council</w:t>
      </w:r>
      <w:proofErr w:type="gramEnd"/>
      <w:r w:rsidRPr="00A56FCE">
        <w:rPr>
          <w:bCs/>
          <w:szCs w:val="24"/>
          <w:lang w:val="en-US"/>
        </w:rPr>
        <w:t xml:space="preserve"> to </w:t>
      </w:r>
      <w:r>
        <w:rPr>
          <w:bCs/>
          <w:szCs w:val="24"/>
          <w:lang w:val="en-US"/>
        </w:rPr>
        <w:t>consider</w:t>
      </w:r>
      <w:r w:rsidRPr="00A56FCE">
        <w:rPr>
          <w:bCs/>
          <w:szCs w:val="24"/>
          <w:lang w:val="en-US"/>
        </w:rPr>
        <w:t xml:space="preserve"> </w:t>
      </w:r>
      <w:r>
        <w:rPr>
          <w:bCs/>
          <w:szCs w:val="24"/>
          <w:lang w:val="en-US"/>
        </w:rPr>
        <w:t xml:space="preserve">adoption of </w:t>
      </w:r>
      <w:r w:rsidRPr="00A56FCE">
        <w:rPr>
          <w:bCs/>
          <w:szCs w:val="24"/>
          <w:lang w:val="en-US"/>
        </w:rPr>
        <w:t>the draft Local Planning Policy 1.1 Residential Development</w:t>
      </w:r>
      <w:r>
        <w:rPr>
          <w:bCs/>
          <w:szCs w:val="24"/>
          <w:lang w:val="en-US"/>
        </w:rPr>
        <w:t xml:space="preserve"> (the Policy), found at </w:t>
      </w:r>
      <w:r w:rsidRPr="008B51DE">
        <w:rPr>
          <w:b/>
          <w:szCs w:val="24"/>
          <w:lang w:val="en-US"/>
        </w:rPr>
        <w:t>Attachment 1</w:t>
      </w:r>
      <w:r>
        <w:rPr>
          <w:bCs/>
          <w:szCs w:val="24"/>
          <w:lang w:val="en-US"/>
        </w:rPr>
        <w:t>, for the purpose of advertising.</w:t>
      </w:r>
    </w:p>
    <w:p w14:paraId="0510F55F" w14:textId="77777777" w:rsidR="0053389B" w:rsidRPr="00C1421E" w:rsidRDefault="0053389B" w:rsidP="0053389B">
      <w:pPr>
        <w:spacing w:before="0" w:after="0" w:line="240" w:lineRule="auto"/>
        <w:ind w:right="-46"/>
        <w:rPr>
          <w:b/>
          <w:szCs w:val="24"/>
          <w:lang w:val="en-US"/>
        </w:rPr>
      </w:pPr>
    </w:p>
    <w:p w14:paraId="76A1E200" w14:textId="77777777" w:rsidR="0053389B" w:rsidRPr="00C1421E" w:rsidRDefault="0053389B" w:rsidP="0053389B">
      <w:pPr>
        <w:spacing w:before="0" w:after="0" w:line="240" w:lineRule="auto"/>
        <w:ind w:right="-46"/>
        <w:rPr>
          <w:b/>
          <w:szCs w:val="24"/>
          <w:lang w:val="en-US"/>
        </w:rPr>
      </w:pPr>
    </w:p>
    <w:p w14:paraId="3B680573" w14:textId="77777777" w:rsidR="0053389B" w:rsidRPr="009310EA" w:rsidRDefault="0053389B" w:rsidP="0053389B">
      <w:pPr>
        <w:spacing w:before="0" w:after="0" w:line="240" w:lineRule="auto"/>
        <w:ind w:right="-46"/>
        <w:rPr>
          <w:b/>
          <w:color w:val="002060"/>
          <w:sz w:val="28"/>
          <w:szCs w:val="32"/>
          <w:lang w:val="en-US"/>
        </w:rPr>
      </w:pPr>
      <w:r w:rsidRPr="009310EA">
        <w:rPr>
          <w:b/>
          <w:color w:val="002060"/>
          <w:sz w:val="28"/>
          <w:szCs w:val="32"/>
          <w:lang w:val="en-US"/>
        </w:rPr>
        <w:t>Recommendation</w:t>
      </w:r>
    </w:p>
    <w:p w14:paraId="20A5D28A" w14:textId="77777777" w:rsidR="0053389B" w:rsidRPr="009310EA" w:rsidRDefault="0053389B" w:rsidP="0053389B">
      <w:pPr>
        <w:spacing w:before="0" w:after="0" w:line="240" w:lineRule="auto"/>
        <w:ind w:right="-46"/>
        <w:rPr>
          <w:b/>
          <w:color w:val="002060"/>
          <w:sz w:val="28"/>
          <w:szCs w:val="32"/>
          <w:lang w:val="en-US"/>
        </w:rPr>
      </w:pPr>
    </w:p>
    <w:p w14:paraId="148AAFBC" w14:textId="77777777" w:rsidR="0053389B" w:rsidRPr="009310EA" w:rsidRDefault="0053389B" w:rsidP="0053389B">
      <w:pPr>
        <w:spacing w:before="0" w:after="0" w:line="240" w:lineRule="auto"/>
        <w:ind w:right="-46"/>
        <w:rPr>
          <w:bCs/>
          <w:color w:val="002060"/>
          <w:szCs w:val="24"/>
          <w:lang w:val="en-US"/>
        </w:rPr>
      </w:pPr>
      <w:r w:rsidRPr="009310EA">
        <w:rPr>
          <w:b/>
          <w:color w:val="002060"/>
          <w:szCs w:val="28"/>
          <w:lang w:val="en-US"/>
        </w:rPr>
        <w:t xml:space="preserve">That Council </w:t>
      </w:r>
      <w:r w:rsidRPr="009310EA">
        <w:rPr>
          <w:b/>
          <w:color w:val="002060"/>
          <w:szCs w:val="24"/>
        </w:rPr>
        <w:t>adopts the draft Local Planning Policy 1.1: Residential Development (Attachment 1) for the purpose of advertising in accordance with Clause 4 of the Deemed Provisions of Schedule 2 of the Planning and Development (Local Planning Schemes) Regulations 2015.</w:t>
      </w:r>
    </w:p>
    <w:p w14:paraId="27846A3C" w14:textId="77777777" w:rsidR="0053389B" w:rsidRPr="009310EA" w:rsidRDefault="0053389B" w:rsidP="0053389B">
      <w:pPr>
        <w:spacing w:before="0" w:after="0" w:line="240" w:lineRule="auto"/>
        <w:ind w:right="-46"/>
        <w:rPr>
          <w:b/>
          <w:color w:val="002060"/>
          <w:szCs w:val="24"/>
          <w:lang w:val="en-US"/>
        </w:rPr>
      </w:pPr>
    </w:p>
    <w:p w14:paraId="1DEC3659" w14:textId="77777777" w:rsidR="0053389B" w:rsidRPr="009310EA" w:rsidRDefault="0053389B" w:rsidP="0053389B">
      <w:pPr>
        <w:spacing w:before="0" w:after="0" w:line="240" w:lineRule="auto"/>
        <w:ind w:right="-46"/>
        <w:rPr>
          <w:b/>
          <w:color w:val="002060"/>
          <w:szCs w:val="24"/>
          <w:lang w:val="en-US"/>
        </w:rPr>
      </w:pPr>
    </w:p>
    <w:p w14:paraId="09EDB0CE" w14:textId="77777777" w:rsidR="0053389B" w:rsidRPr="009310EA" w:rsidRDefault="0053389B" w:rsidP="0053389B">
      <w:pPr>
        <w:spacing w:before="0" w:after="0" w:line="240" w:lineRule="auto"/>
        <w:ind w:right="-46"/>
        <w:rPr>
          <w:b/>
          <w:color w:val="002060"/>
          <w:sz w:val="28"/>
          <w:szCs w:val="32"/>
          <w:lang w:val="en-US"/>
        </w:rPr>
      </w:pPr>
      <w:r w:rsidRPr="009310EA">
        <w:rPr>
          <w:b/>
          <w:color w:val="002060"/>
          <w:sz w:val="28"/>
          <w:szCs w:val="32"/>
          <w:lang w:val="en-US"/>
        </w:rPr>
        <w:t>Voting Requirement</w:t>
      </w:r>
    </w:p>
    <w:p w14:paraId="7EA47259" w14:textId="77777777" w:rsidR="0053389B" w:rsidRPr="00C1421E" w:rsidRDefault="0053389B" w:rsidP="0053389B">
      <w:pPr>
        <w:spacing w:before="0" w:after="0" w:line="240" w:lineRule="auto"/>
        <w:ind w:right="-46"/>
        <w:rPr>
          <w:color w:val="000000" w:themeColor="text1"/>
          <w:szCs w:val="24"/>
        </w:rPr>
      </w:pPr>
    </w:p>
    <w:p w14:paraId="05C3C449" w14:textId="77777777" w:rsidR="0053389B" w:rsidRPr="00C1421E" w:rsidRDefault="0053389B" w:rsidP="0053389B">
      <w:pPr>
        <w:spacing w:before="0" w:after="0" w:line="240" w:lineRule="auto"/>
        <w:ind w:right="-46"/>
        <w:rPr>
          <w:color w:val="000000" w:themeColor="text1"/>
          <w:szCs w:val="24"/>
        </w:rPr>
      </w:pPr>
      <w:r w:rsidRPr="00C1421E">
        <w:rPr>
          <w:color w:val="000000" w:themeColor="text1"/>
          <w:szCs w:val="24"/>
        </w:rPr>
        <w:t>Simple Majority.</w:t>
      </w:r>
    </w:p>
    <w:p w14:paraId="424DD30D" w14:textId="77777777" w:rsidR="0053389B" w:rsidRDefault="0053389B" w:rsidP="0053389B">
      <w:pPr>
        <w:spacing w:before="0" w:after="0" w:line="240" w:lineRule="auto"/>
        <w:ind w:right="-46"/>
        <w:rPr>
          <w:bCs/>
          <w:szCs w:val="24"/>
          <w:lang w:val="en-US"/>
        </w:rPr>
      </w:pPr>
    </w:p>
    <w:p w14:paraId="3EA66BD8" w14:textId="77777777" w:rsidR="0053389B" w:rsidRPr="00C1421E" w:rsidRDefault="0053389B" w:rsidP="0053389B">
      <w:pPr>
        <w:spacing w:before="0" w:after="0" w:line="240" w:lineRule="auto"/>
        <w:ind w:right="-46"/>
        <w:rPr>
          <w:bCs/>
          <w:szCs w:val="24"/>
          <w:lang w:val="en-US"/>
        </w:rPr>
      </w:pPr>
    </w:p>
    <w:p w14:paraId="11841A4F" w14:textId="77777777" w:rsidR="0053389B" w:rsidRPr="009310EA" w:rsidRDefault="0053389B" w:rsidP="0053389B">
      <w:pPr>
        <w:spacing w:before="0" w:after="0" w:line="240" w:lineRule="auto"/>
        <w:ind w:right="-46"/>
        <w:rPr>
          <w:b/>
          <w:color w:val="002060"/>
          <w:sz w:val="28"/>
          <w:szCs w:val="32"/>
          <w:lang w:val="en-US"/>
        </w:rPr>
      </w:pPr>
      <w:r w:rsidRPr="009310EA">
        <w:rPr>
          <w:b/>
          <w:color w:val="002060"/>
          <w:sz w:val="28"/>
          <w:szCs w:val="32"/>
          <w:lang w:val="en-US"/>
        </w:rPr>
        <w:t>Background</w:t>
      </w:r>
    </w:p>
    <w:p w14:paraId="13F1FE33" w14:textId="77777777" w:rsidR="0053389B" w:rsidRPr="00C1421E" w:rsidRDefault="0053389B" w:rsidP="0053389B">
      <w:pPr>
        <w:spacing w:before="0" w:after="0" w:line="240" w:lineRule="auto"/>
        <w:ind w:right="-46"/>
        <w:rPr>
          <w:b/>
          <w:szCs w:val="24"/>
          <w:lang w:val="en-US"/>
        </w:rPr>
      </w:pPr>
    </w:p>
    <w:p w14:paraId="45B1B887" w14:textId="77777777" w:rsidR="0053389B" w:rsidRDefault="0053389B" w:rsidP="0053389B">
      <w:pPr>
        <w:spacing w:before="0" w:after="0" w:line="240" w:lineRule="auto"/>
        <w:ind w:right="-46"/>
        <w:rPr>
          <w:bCs/>
          <w:szCs w:val="24"/>
          <w:lang w:val="en-US"/>
        </w:rPr>
      </w:pPr>
      <w:r w:rsidRPr="00186547">
        <w:rPr>
          <w:bCs/>
          <w:szCs w:val="24"/>
          <w:lang w:val="en-US"/>
        </w:rPr>
        <w:t>Local Planning Policy 1.1: Residential Development was reviewed and advertised in December 2022. However</w:t>
      </w:r>
      <w:r>
        <w:rPr>
          <w:bCs/>
          <w:szCs w:val="24"/>
          <w:lang w:val="en-US"/>
        </w:rPr>
        <w:t>,</w:t>
      </w:r>
      <w:r w:rsidRPr="00186547">
        <w:rPr>
          <w:bCs/>
          <w:szCs w:val="24"/>
          <w:lang w:val="en-US"/>
        </w:rPr>
        <w:t xml:space="preserve"> various changes to the state planning framework over the course of 2023 and early 2024 have delayed the policy</w:t>
      </w:r>
      <w:r>
        <w:rPr>
          <w:bCs/>
          <w:szCs w:val="24"/>
          <w:lang w:val="en-US"/>
        </w:rPr>
        <w:t xml:space="preserve"> being presented back to Council</w:t>
      </w:r>
      <w:r w:rsidRPr="00186547">
        <w:rPr>
          <w:bCs/>
          <w:szCs w:val="24"/>
          <w:lang w:val="en-US"/>
        </w:rPr>
        <w:t xml:space="preserve"> and given Officers the opportunity to further enhance the Policy.</w:t>
      </w:r>
    </w:p>
    <w:p w14:paraId="4E00F041" w14:textId="77777777" w:rsidR="0053389B" w:rsidRDefault="0053389B" w:rsidP="0053389B">
      <w:pPr>
        <w:spacing w:before="0" w:after="0" w:line="240" w:lineRule="auto"/>
        <w:ind w:right="-46"/>
        <w:rPr>
          <w:bCs/>
          <w:szCs w:val="24"/>
          <w:lang w:val="en-US"/>
        </w:rPr>
      </w:pPr>
    </w:p>
    <w:p w14:paraId="150DC5F5" w14:textId="77777777" w:rsidR="0053389B" w:rsidRDefault="0053389B" w:rsidP="0053389B">
      <w:pPr>
        <w:spacing w:before="0" w:after="0" w:line="240" w:lineRule="auto"/>
        <w:ind w:right="-46"/>
        <w:rPr>
          <w:bCs/>
          <w:szCs w:val="24"/>
          <w:lang w:val="en-US"/>
        </w:rPr>
      </w:pPr>
      <w:r>
        <w:rPr>
          <w:bCs/>
          <w:szCs w:val="24"/>
          <w:lang w:val="en-US"/>
        </w:rPr>
        <w:lastRenderedPageBreak/>
        <w:t xml:space="preserve">At the 28 May 2024 Ordinary Council Meeting, </w:t>
      </w:r>
      <w:r w:rsidRPr="00CB3B29">
        <w:rPr>
          <w:bCs/>
          <w:szCs w:val="24"/>
          <w:lang w:val="en-US"/>
        </w:rPr>
        <w:t xml:space="preserve">it was resolved that the </w:t>
      </w:r>
      <w:r>
        <w:rPr>
          <w:bCs/>
          <w:szCs w:val="24"/>
          <w:lang w:val="en-US"/>
        </w:rPr>
        <w:t>P</w:t>
      </w:r>
      <w:r w:rsidRPr="00CB3B29">
        <w:rPr>
          <w:bCs/>
          <w:szCs w:val="24"/>
          <w:lang w:val="en-US"/>
        </w:rPr>
        <w:t>olicy be deferred t</w:t>
      </w:r>
      <w:r>
        <w:rPr>
          <w:bCs/>
          <w:szCs w:val="24"/>
          <w:lang w:val="en-US"/>
        </w:rPr>
        <w:t>o the 25 June Ordinary Council Meeting due to concerns regarding wall height within the Policy that is above the height within the Residential Design Codes (R-Codes).</w:t>
      </w:r>
    </w:p>
    <w:p w14:paraId="4C700166" w14:textId="77777777" w:rsidR="0053389B" w:rsidRPr="00186547" w:rsidRDefault="0053389B" w:rsidP="0053389B">
      <w:pPr>
        <w:spacing w:before="0" w:after="0" w:line="240" w:lineRule="auto"/>
        <w:ind w:right="-46"/>
        <w:rPr>
          <w:bCs/>
          <w:szCs w:val="24"/>
          <w:lang w:val="en-US"/>
        </w:rPr>
      </w:pPr>
      <w:r>
        <w:rPr>
          <w:bCs/>
          <w:szCs w:val="24"/>
          <w:lang w:val="en-US"/>
        </w:rPr>
        <w:t xml:space="preserve">At the 25 June 2024 Ordinary Council Meeting, </w:t>
      </w:r>
      <w:r w:rsidRPr="00CB3B29">
        <w:rPr>
          <w:bCs/>
          <w:szCs w:val="24"/>
          <w:lang w:val="en-US"/>
        </w:rPr>
        <w:t xml:space="preserve">it was resolved that the </w:t>
      </w:r>
      <w:r>
        <w:rPr>
          <w:bCs/>
          <w:szCs w:val="24"/>
          <w:lang w:val="en-US"/>
        </w:rPr>
        <w:t>P</w:t>
      </w:r>
      <w:r w:rsidRPr="00CB3B29">
        <w:rPr>
          <w:bCs/>
          <w:szCs w:val="24"/>
          <w:lang w:val="en-US"/>
        </w:rPr>
        <w:t xml:space="preserve">olicy be deferred </w:t>
      </w:r>
      <w:r>
        <w:rPr>
          <w:bCs/>
          <w:szCs w:val="24"/>
          <w:lang w:val="en-US"/>
        </w:rPr>
        <w:t xml:space="preserve">to consider natural ground level, </w:t>
      </w:r>
      <w:proofErr w:type="spellStart"/>
      <w:r>
        <w:rPr>
          <w:bCs/>
          <w:szCs w:val="24"/>
          <w:lang w:val="en-US"/>
        </w:rPr>
        <w:t>storeys</w:t>
      </w:r>
      <w:proofErr w:type="spellEnd"/>
      <w:r>
        <w:rPr>
          <w:bCs/>
          <w:szCs w:val="24"/>
          <w:lang w:val="en-US"/>
        </w:rPr>
        <w:t>, building height and streetscape.</w:t>
      </w:r>
    </w:p>
    <w:p w14:paraId="7FF28523" w14:textId="77777777" w:rsidR="0053389B" w:rsidRPr="00186547" w:rsidRDefault="0053389B" w:rsidP="0053389B">
      <w:pPr>
        <w:spacing w:before="0" w:after="0" w:line="240" w:lineRule="auto"/>
        <w:ind w:right="-46"/>
        <w:rPr>
          <w:bCs/>
          <w:szCs w:val="24"/>
          <w:lang w:val="en-US"/>
        </w:rPr>
      </w:pPr>
    </w:p>
    <w:p w14:paraId="15EA7CD0" w14:textId="77777777" w:rsidR="0053389B" w:rsidRPr="00186547" w:rsidRDefault="0053389B" w:rsidP="0053389B">
      <w:pPr>
        <w:spacing w:before="0" w:after="0" w:line="240" w:lineRule="auto"/>
        <w:ind w:right="-46"/>
        <w:rPr>
          <w:bCs/>
          <w:szCs w:val="24"/>
          <w:lang w:val="en-US"/>
        </w:rPr>
      </w:pPr>
      <w:r w:rsidRPr="00186547">
        <w:rPr>
          <w:bCs/>
          <w:szCs w:val="24"/>
          <w:lang w:val="en-US"/>
        </w:rPr>
        <w:t>The gazettal of the Residential Design Codes Volume 1 on 10 April 2024 introduced a new set of provisions (Part C) to be used in the assessment of Single Houses R50 and above, Grouped Dwellings R30 and above and Multiple Dwellings R30 to R60.</w:t>
      </w:r>
    </w:p>
    <w:p w14:paraId="5FC2FD05" w14:textId="77777777" w:rsidR="0053389B" w:rsidRPr="00186547" w:rsidRDefault="0053389B" w:rsidP="0053389B">
      <w:pPr>
        <w:spacing w:before="0" w:after="0" w:line="240" w:lineRule="auto"/>
        <w:ind w:right="-46"/>
        <w:rPr>
          <w:bCs/>
          <w:szCs w:val="24"/>
          <w:lang w:val="en-US"/>
        </w:rPr>
      </w:pPr>
    </w:p>
    <w:p w14:paraId="56719144" w14:textId="77777777" w:rsidR="0053389B" w:rsidRDefault="0053389B" w:rsidP="0053389B">
      <w:pPr>
        <w:spacing w:before="0" w:after="0" w:line="240" w:lineRule="auto"/>
        <w:ind w:right="-46"/>
        <w:rPr>
          <w:bCs/>
          <w:szCs w:val="24"/>
          <w:lang w:val="en-US"/>
        </w:rPr>
      </w:pPr>
      <w:r w:rsidRPr="00186547">
        <w:rPr>
          <w:bCs/>
          <w:szCs w:val="24"/>
          <w:lang w:val="en-US"/>
        </w:rPr>
        <w:t xml:space="preserve">The policy has been drafted to be compatible with Part C. In addition, </w:t>
      </w:r>
      <w:proofErr w:type="gramStart"/>
      <w:r>
        <w:rPr>
          <w:bCs/>
          <w:szCs w:val="24"/>
          <w:lang w:val="en-US"/>
        </w:rPr>
        <w:t>a number of</w:t>
      </w:r>
      <w:proofErr w:type="gramEnd"/>
      <w:r>
        <w:rPr>
          <w:bCs/>
          <w:szCs w:val="24"/>
          <w:lang w:val="en-US"/>
        </w:rPr>
        <w:t xml:space="preserve"> the </w:t>
      </w:r>
      <w:r w:rsidRPr="00186547">
        <w:rPr>
          <w:bCs/>
          <w:szCs w:val="24"/>
          <w:lang w:val="en-US"/>
        </w:rPr>
        <w:t xml:space="preserve">provisions </w:t>
      </w:r>
      <w:r>
        <w:rPr>
          <w:bCs/>
          <w:szCs w:val="24"/>
          <w:lang w:val="en-US"/>
        </w:rPr>
        <w:t xml:space="preserve">included in Part C </w:t>
      </w:r>
      <w:r w:rsidRPr="00186547">
        <w:rPr>
          <w:bCs/>
          <w:szCs w:val="24"/>
          <w:lang w:val="en-US"/>
        </w:rPr>
        <w:t>have been viewed as innovative and a</w:t>
      </w:r>
      <w:r>
        <w:rPr>
          <w:bCs/>
          <w:szCs w:val="24"/>
          <w:lang w:val="en-US"/>
        </w:rPr>
        <w:t>n</w:t>
      </w:r>
      <w:r w:rsidRPr="00186547">
        <w:rPr>
          <w:bCs/>
          <w:szCs w:val="24"/>
          <w:lang w:val="en-US"/>
        </w:rPr>
        <w:t xml:space="preserve"> improvement </w:t>
      </w:r>
      <w:r>
        <w:rPr>
          <w:bCs/>
          <w:szCs w:val="24"/>
          <w:lang w:val="en-US"/>
        </w:rPr>
        <w:t>on the previous Residential Design Codes Volume 1</w:t>
      </w:r>
      <w:r w:rsidRPr="00186547">
        <w:rPr>
          <w:bCs/>
          <w:szCs w:val="24"/>
          <w:lang w:val="en-US"/>
        </w:rPr>
        <w:t>.</w:t>
      </w:r>
    </w:p>
    <w:p w14:paraId="5DDEBF7C" w14:textId="77777777" w:rsidR="0053389B" w:rsidRDefault="0053389B" w:rsidP="0053389B">
      <w:pPr>
        <w:spacing w:before="0" w:after="0" w:line="240" w:lineRule="auto"/>
        <w:ind w:right="-46"/>
        <w:rPr>
          <w:bCs/>
          <w:szCs w:val="24"/>
          <w:lang w:val="en-US"/>
        </w:rPr>
      </w:pPr>
    </w:p>
    <w:p w14:paraId="4564D376" w14:textId="77777777" w:rsidR="0053389B" w:rsidRPr="00186547" w:rsidRDefault="0053389B" w:rsidP="0053389B">
      <w:pPr>
        <w:spacing w:before="0" w:after="0" w:line="240" w:lineRule="auto"/>
        <w:ind w:right="-46"/>
        <w:rPr>
          <w:bCs/>
          <w:szCs w:val="24"/>
          <w:lang w:val="en-US"/>
        </w:rPr>
      </w:pPr>
      <w:r w:rsidRPr="00186547">
        <w:rPr>
          <w:bCs/>
          <w:szCs w:val="24"/>
          <w:lang w:val="en-US"/>
        </w:rPr>
        <w:t xml:space="preserve">In Officers’ experience, some medium density development in the </w:t>
      </w:r>
      <w:proofErr w:type="gramStart"/>
      <w:r w:rsidRPr="00186547">
        <w:rPr>
          <w:bCs/>
          <w:szCs w:val="24"/>
          <w:lang w:val="en-US"/>
        </w:rPr>
        <w:t>City</w:t>
      </w:r>
      <w:proofErr w:type="gramEnd"/>
      <w:r w:rsidRPr="00186547">
        <w:rPr>
          <w:bCs/>
          <w:szCs w:val="24"/>
          <w:lang w:val="en-US"/>
        </w:rPr>
        <w:t xml:space="preserve"> tends to be constructed with poor thermal performance and amenity, limited vegetation and excessive hardstand and roof cover.</w:t>
      </w:r>
      <w:r>
        <w:rPr>
          <w:bCs/>
          <w:szCs w:val="24"/>
          <w:lang w:val="en-US"/>
        </w:rPr>
        <w:t xml:space="preserve"> T</w:t>
      </w:r>
      <w:r w:rsidRPr="00186547">
        <w:rPr>
          <w:bCs/>
          <w:szCs w:val="24"/>
          <w:lang w:val="en-US"/>
        </w:rPr>
        <w:t xml:space="preserve">he Policy seeks to implement some of the improvements in Part C to </w:t>
      </w:r>
      <w:r>
        <w:rPr>
          <w:bCs/>
          <w:szCs w:val="24"/>
          <w:lang w:val="en-US"/>
        </w:rPr>
        <w:t>s</w:t>
      </w:r>
      <w:r w:rsidRPr="00186547">
        <w:rPr>
          <w:bCs/>
          <w:szCs w:val="24"/>
          <w:lang w:val="en-US"/>
        </w:rPr>
        <w:t xml:space="preserve">ingle </w:t>
      </w:r>
      <w:r>
        <w:rPr>
          <w:bCs/>
          <w:szCs w:val="24"/>
          <w:lang w:val="en-US"/>
        </w:rPr>
        <w:t>d</w:t>
      </w:r>
      <w:r w:rsidRPr="00186547">
        <w:rPr>
          <w:bCs/>
          <w:szCs w:val="24"/>
          <w:lang w:val="en-US"/>
        </w:rPr>
        <w:t>wellings coded R30 to R40</w:t>
      </w:r>
      <w:r>
        <w:rPr>
          <w:bCs/>
          <w:szCs w:val="24"/>
          <w:lang w:val="en-US"/>
        </w:rPr>
        <w:t xml:space="preserve"> including </w:t>
      </w:r>
      <w:r w:rsidRPr="00186547">
        <w:rPr>
          <w:bCs/>
          <w:szCs w:val="24"/>
          <w:lang w:val="en-US"/>
        </w:rPr>
        <w:t>private open space, size and layout of dwellings, solar access, ventilation, waste management and siteworks and retaining walls.</w:t>
      </w:r>
    </w:p>
    <w:p w14:paraId="4811206C" w14:textId="77777777" w:rsidR="0053389B" w:rsidRPr="00186547" w:rsidRDefault="0053389B" w:rsidP="0053389B">
      <w:pPr>
        <w:spacing w:before="0" w:after="0" w:line="240" w:lineRule="auto"/>
        <w:ind w:right="-46"/>
        <w:rPr>
          <w:bCs/>
          <w:szCs w:val="24"/>
          <w:lang w:val="en-US"/>
        </w:rPr>
      </w:pPr>
    </w:p>
    <w:p w14:paraId="54159ECF" w14:textId="77777777" w:rsidR="0053389B" w:rsidRPr="00186547" w:rsidRDefault="0053389B" w:rsidP="0053389B">
      <w:pPr>
        <w:spacing w:before="0" w:after="0" w:line="240" w:lineRule="auto"/>
        <w:ind w:right="-46"/>
        <w:rPr>
          <w:bCs/>
          <w:szCs w:val="24"/>
          <w:lang w:val="en-US"/>
        </w:rPr>
      </w:pPr>
      <w:r w:rsidRPr="00186547">
        <w:rPr>
          <w:bCs/>
          <w:szCs w:val="24"/>
          <w:lang w:val="en-US"/>
        </w:rPr>
        <w:t>The policy review has</w:t>
      </w:r>
      <w:r>
        <w:rPr>
          <w:bCs/>
          <w:szCs w:val="24"/>
          <w:lang w:val="en-US"/>
        </w:rPr>
        <w:t xml:space="preserve"> resulted in amendments to </w:t>
      </w:r>
      <w:proofErr w:type="gramStart"/>
      <w:r>
        <w:rPr>
          <w:bCs/>
          <w:szCs w:val="24"/>
          <w:lang w:val="en-US"/>
        </w:rPr>
        <w:t>a number of</w:t>
      </w:r>
      <w:proofErr w:type="gramEnd"/>
      <w:r>
        <w:rPr>
          <w:bCs/>
          <w:szCs w:val="24"/>
          <w:lang w:val="en-US"/>
        </w:rPr>
        <w:t xml:space="preserve"> </w:t>
      </w:r>
      <w:r w:rsidRPr="00186547">
        <w:rPr>
          <w:bCs/>
          <w:szCs w:val="24"/>
          <w:lang w:val="en-US"/>
        </w:rPr>
        <w:t xml:space="preserve">existing policy </w:t>
      </w:r>
      <w:r>
        <w:rPr>
          <w:bCs/>
          <w:szCs w:val="24"/>
          <w:lang w:val="en-US"/>
        </w:rPr>
        <w:t xml:space="preserve">provisions as well as </w:t>
      </w:r>
      <w:r w:rsidRPr="00186547">
        <w:rPr>
          <w:bCs/>
          <w:szCs w:val="24"/>
          <w:lang w:val="en-US"/>
        </w:rPr>
        <w:t>introduc</w:t>
      </w:r>
      <w:r>
        <w:rPr>
          <w:bCs/>
          <w:szCs w:val="24"/>
          <w:lang w:val="en-US"/>
        </w:rPr>
        <w:t>ing</w:t>
      </w:r>
      <w:r w:rsidRPr="00186547">
        <w:rPr>
          <w:bCs/>
          <w:szCs w:val="24"/>
          <w:lang w:val="en-US"/>
        </w:rPr>
        <w:t xml:space="preserve"> new measures.</w:t>
      </w:r>
    </w:p>
    <w:p w14:paraId="5C7A414A" w14:textId="77777777" w:rsidR="0053389B" w:rsidRPr="00186547" w:rsidRDefault="0053389B" w:rsidP="0053389B">
      <w:pPr>
        <w:spacing w:before="0" w:after="0" w:line="240" w:lineRule="auto"/>
        <w:ind w:right="-46"/>
        <w:rPr>
          <w:bCs/>
          <w:szCs w:val="24"/>
          <w:lang w:val="en-US"/>
        </w:rPr>
      </w:pPr>
    </w:p>
    <w:p w14:paraId="5927A8C5" w14:textId="77777777" w:rsidR="0053389B" w:rsidRDefault="0053389B" w:rsidP="0053389B">
      <w:pPr>
        <w:spacing w:before="0" w:after="0" w:line="240" w:lineRule="auto"/>
        <w:ind w:right="-46"/>
        <w:rPr>
          <w:bCs/>
          <w:szCs w:val="24"/>
          <w:lang w:val="en-US"/>
        </w:rPr>
      </w:pPr>
      <w:r w:rsidRPr="00186547">
        <w:rPr>
          <w:bCs/>
          <w:szCs w:val="24"/>
          <w:lang w:val="en-US"/>
        </w:rPr>
        <w:t>A summary of the amendments are as follows:</w:t>
      </w:r>
    </w:p>
    <w:p w14:paraId="61827531" w14:textId="77777777" w:rsidR="0053389B" w:rsidRPr="00186547" w:rsidRDefault="0053389B" w:rsidP="00975270">
      <w:pPr>
        <w:numPr>
          <w:ilvl w:val="0"/>
          <w:numId w:val="34"/>
        </w:numPr>
        <w:spacing w:before="0" w:after="0" w:line="240" w:lineRule="auto"/>
        <w:ind w:right="-46"/>
        <w:rPr>
          <w:bCs/>
          <w:szCs w:val="24"/>
          <w:lang w:val="en-US"/>
        </w:rPr>
      </w:pPr>
      <w:r>
        <w:rPr>
          <w:bCs/>
          <w:szCs w:val="24"/>
          <w:lang w:val="en-US"/>
        </w:rPr>
        <w:t>F</w:t>
      </w:r>
      <w:r w:rsidRPr="00186547">
        <w:rPr>
          <w:bCs/>
          <w:szCs w:val="24"/>
          <w:lang w:val="en-US"/>
        </w:rPr>
        <w:t xml:space="preserve">ormatting and division of the policy into three major sections to make clear the application of each policy measure and to be consistent with the R-Codes </w:t>
      </w:r>
      <w:r>
        <w:rPr>
          <w:bCs/>
          <w:szCs w:val="24"/>
          <w:lang w:val="en-US"/>
        </w:rPr>
        <w:t xml:space="preserve">Volume 1 </w:t>
      </w:r>
      <w:r w:rsidRPr="00186547">
        <w:rPr>
          <w:bCs/>
          <w:szCs w:val="24"/>
          <w:lang w:val="en-US"/>
        </w:rPr>
        <w:t>and draft Local Planning Policy</w:t>
      </w:r>
      <w:r>
        <w:rPr>
          <w:bCs/>
          <w:szCs w:val="24"/>
          <w:lang w:val="en-US"/>
        </w:rPr>
        <w:t>:</w:t>
      </w:r>
      <w:r w:rsidRPr="00186547">
        <w:rPr>
          <w:bCs/>
          <w:szCs w:val="24"/>
          <w:lang w:val="en-US"/>
        </w:rPr>
        <w:t xml:space="preserve"> Precincts</w:t>
      </w:r>
      <w:r>
        <w:rPr>
          <w:bCs/>
          <w:szCs w:val="24"/>
          <w:lang w:val="en-US"/>
        </w:rPr>
        <w:t>.</w:t>
      </w:r>
    </w:p>
    <w:p w14:paraId="64D6BAA8" w14:textId="77777777" w:rsidR="0053389B" w:rsidRPr="00186547" w:rsidRDefault="0053389B" w:rsidP="00975270">
      <w:pPr>
        <w:numPr>
          <w:ilvl w:val="0"/>
          <w:numId w:val="34"/>
        </w:numPr>
        <w:spacing w:before="0" w:after="0" w:line="240" w:lineRule="auto"/>
        <w:ind w:right="-46"/>
        <w:rPr>
          <w:bCs/>
          <w:szCs w:val="24"/>
          <w:lang w:val="en-US"/>
        </w:rPr>
      </w:pPr>
      <w:r>
        <w:rPr>
          <w:bCs/>
          <w:szCs w:val="24"/>
          <w:lang w:val="en-US"/>
        </w:rPr>
        <w:t>The addition of c</w:t>
      </w:r>
      <w:r w:rsidRPr="00186547">
        <w:rPr>
          <w:bCs/>
          <w:szCs w:val="24"/>
          <w:lang w:val="en-US"/>
        </w:rPr>
        <w:t>lause 6.2 with Deemed-to-Comply criteria and Design Principles for R30 to R40 Single Dwellings</w:t>
      </w:r>
      <w:r>
        <w:rPr>
          <w:bCs/>
          <w:szCs w:val="24"/>
          <w:lang w:val="en-US"/>
        </w:rPr>
        <w:t xml:space="preserve"> adopted from Part C.</w:t>
      </w:r>
    </w:p>
    <w:p w14:paraId="1CC3A16A" w14:textId="77777777" w:rsidR="0053389B" w:rsidRPr="00186547" w:rsidRDefault="0053389B" w:rsidP="00975270">
      <w:pPr>
        <w:numPr>
          <w:ilvl w:val="0"/>
          <w:numId w:val="34"/>
        </w:numPr>
        <w:spacing w:before="0" w:after="0" w:line="240" w:lineRule="auto"/>
        <w:ind w:right="-46"/>
        <w:rPr>
          <w:bCs/>
          <w:szCs w:val="24"/>
          <w:lang w:val="en-US"/>
        </w:rPr>
      </w:pPr>
      <w:r w:rsidRPr="00186547">
        <w:rPr>
          <w:bCs/>
          <w:szCs w:val="24"/>
          <w:lang w:val="en-US"/>
        </w:rPr>
        <w:t xml:space="preserve">Additional Local Housing Objectives </w:t>
      </w:r>
      <w:r>
        <w:rPr>
          <w:bCs/>
          <w:szCs w:val="24"/>
          <w:lang w:val="en-US"/>
        </w:rPr>
        <w:t xml:space="preserve">to ensure consistency in officer </w:t>
      </w:r>
      <w:proofErr w:type="gramStart"/>
      <w:r>
        <w:rPr>
          <w:bCs/>
          <w:szCs w:val="24"/>
          <w:lang w:val="en-US"/>
        </w:rPr>
        <w:t>interpretation</w:t>
      </w:r>
      <w:r w:rsidRPr="00186547">
        <w:rPr>
          <w:bCs/>
          <w:szCs w:val="24"/>
          <w:lang w:val="en-US"/>
        </w:rPr>
        <w:t>;</w:t>
      </w:r>
      <w:proofErr w:type="gramEnd"/>
    </w:p>
    <w:p w14:paraId="181425F1" w14:textId="77777777" w:rsidR="0053389B" w:rsidRPr="00186547" w:rsidRDefault="0053389B" w:rsidP="00975270">
      <w:pPr>
        <w:numPr>
          <w:ilvl w:val="0"/>
          <w:numId w:val="34"/>
        </w:numPr>
        <w:spacing w:before="0" w:after="0" w:line="240" w:lineRule="auto"/>
        <w:ind w:right="-46"/>
        <w:rPr>
          <w:bCs/>
          <w:szCs w:val="24"/>
          <w:lang w:val="en-US"/>
        </w:rPr>
      </w:pPr>
      <w:r w:rsidRPr="00186547">
        <w:rPr>
          <w:bCs/>
          <w:szCs w:val="24"/>
          <w:lang w:val="en-US"/>
        </w:rPr>
        <w:t>Clarification regarding impervious surfaces, soft landscape and deep soil area</w:t>
      </w:r>
      <w:r>
        <w:rPr>
          <w:bCs/>
          <w:szCs w:val="24"/>
          <w:lang w:val="en-US"/>
        </w:rPr>
        <w:t>.</w:t>
      </w:r>
    </w:p>
    <w:p w14:paraId="58005E80" w14:textId="77777777" w:rsidR="0053389B" w:rsidRPr="00186547" w:rsidRDefault="0053389B" w:rsidP="00975270">
      <w:pPr>
        <w:numPr>
          <w:ilvl w:val="0"/>
          <w:numId w:val="34"/>
        </w:numPr>
        <w:spacing w:before="0" w:after="0" w:line="240" w:lineRule="auto"/>
        <w:ind w:right="-46"/>
        <w:rPr>
          <w:bCs/>
          <w:szCs w:val="24"/>
          <w:lang w:val="en-US"/>
        </w:rPr>
      </w:pPr>
      <w:r w:rsidRPr="00186547">
        <w:rPr>
          <w:bCs/>
          <w:szCs w:val="24"/>
          <w:lang w:val="en-US"/>
        </w:rPr>
        <w:t>Removed definitions that are unused or covered by the R-Codes</w:t>
      </w:r>
      <w:r>
        <w:rPr>
          <w:bCs/>
          <w:szCs w:val="24"/>
          <w:lang w:val="en-US"/>
        </w:rPr>
        <w:t xml:space="preserve"> Volume 1</w:t>
      </w:r>
      <w:r w:rsidRPr="00186547">
        <w:rPr>
          <w:bCs/>
          <w:szCs w:val="24"/>
          <w:lang w:val="en-US"/>
        </w:rPr>
        <w:t xml:space="preserve"> and </w:t>
      </w:r>
      <w:r>
        <w:rPr>
          <w:bCs/>
          <w:szCs w:val="24"/>
          <w:lang w:val="en-US"/>
        </w:rPr>
        <w:t xml:space="preserve">included additional </w:t>
      </w:r>
      <w:r w:rsidRPr="00186547">
        <w:rPr>
          <w:bCs/>
          <w:szCs w:val="24"/>
          <w:lang w:val="en-US"/>
        </w:rPr>
        <w:t>definitions</w:t>
      </w:r>
      <w:r>
        <w:rPr>
          <w:bCs/>
          <w:szCs w:val="24"/>
          <w:lang w:val="en-US"/>
        </w:rPr>
        <w:t>.</w:t>
      </w:r>
    </w:p>
    <w:p w14:paraId="21362713" w14:textId="77777777" w:rsidR="0053389B" w:rsidRDefault="0053389B" w:rsidP="00975270">
      <w:pPr>
        <w:numPr>
          <w:ilvl w:val="0"/>
          <w:numId w:val="34"/>
        </w:numPr>
        <w:spacing w:before="0" w:after="0" w:line="240" w:lineRule="auto"/>
        <w:ind w:right="-46"/>
        <w:rPr>
          <w:bCs/>
          <w:szCs w:val="24"/>
          <w:lang w:val="en-US"/>
        </w:rPr>
      </w:pPr>
      <w:r w:rsidRPr="00186547">
        <w:rPr>
          <w:bCs/>
          <w:szCs w:val="24"/>
          <w:lang w:val="en-US"/>
        </w:rPr>
        <w:t xml:space="preserve">Additional figures relating to Clause 6.2 and policy measures not applicable in the St John’s Wood </w:t>
      </w:r>
      <w:proofErr w:type="gramStart"/>
      <w:r w:rsidRPr="00186547">
        <w:rPr>
          <w:bCs/>
          <w:szCs w:val="24"/>
          <w:lang w:val="en-US"/>
        </w:rPr>
        <w:t>Estate</w:t>
      </w:r>
      <w:r>
        <w:rPr>
          <w:bCs/>
          <w:szCs w:val="24"/>
          <w:lang w:val="en-US"/>
        </w:rPr>
        <w:t>;</w:t>
      </w:r>
      <w:proofErr w:type="gramEnd"/>
    </w:p>
    <w:p w14:paraId="3585BDD3" w14:textId="77777777" w:rsidR="0053389B" w:rsidRPr="00186547" w:rsidRDefault="0053389B" w:rsidP="0053389B">
      <w:pPr>
        <w:spacing w:before="0" w:after="0" w:line="240" w:lineRule="auto"/>
        <w:ind w:right="-46"/>
        <w:rPr>
          <w:bCs/>
          <w:szCs w:val="24"/>
          <w:lang w:val="en-US"/>
        </w:rPr>
      </w:pPr>
    </w:p>
    <w:p w14:paraId="66D00AC9" w14:textId="77777777" w:rsidR="0053389B" w:rsidRPr="00186547" w:rsidRDefault="0053389B" w:rsidP="0053389B">
      <w:pPr>
        <w:spacing w:before="0" w:after="0" w:line="240" w:lineRule="auto"/>
        <w:ind w:right="-46"/>
        <w:rPr>
          <w:bCs/>
          <w:szCs w:val="24"/>
          <w:lang w:val="en-US"/>
        </w:rPr>
      </w:pPr>
      <w:r w:rsidRPr="00186547">
        <w:rPr>
          <w:bCs/>
          <w:szCs w:val="24"/>
          <w:lang w:val="en-US"/>
        </w:rPr>
        <w:t xml:space="preserve">The amended </w:t>
      </w:r>
      <w:r>
        <w:rPr>
          <w:bCs/>
          <w:szCs w:val="24"/>
          <w:lang w:val="en-US"/>
        </w:rPr>
        <w:t>P</w:t>
      </w:r>
      <w:r w:rsidRPr="00186547">
        <w:rPr>
          <w:bCs/>
          <w:szCs w:val="24"/>
          <w:lang w:val="en-US"/>
        </w:rPr>
        <w:t xml:space="preserve">olicy </w:t>
      </w:r>
      <w:r>
        <w:rPr>
          <w:bCs/>
          <w:szCs w:val="24"/>
          <w:lang w:val="en-US"/>
        </w:rPr>
        <w:t xml:space="preserve">is a general residential policy and </w:t>
      </w:r>
      <w:r w:rsidRPr="00186547">
        <w:rPr>
          <w:bCs/>
          <w:szCs w:val="24"/>
          <w:lang w:val="en-US"/>
        </w:rPr>
        <w:t>will apply to all development to which</w:t>
      </w:r>
      <w:r>
        <w:rPr>
          <w:bCs/>
          <w:szCs w:val="24"/>
          <w:lang w:val="en-US"/>
        </w:rPr>
        <w:t xml:space="preserve"> </w:t>
      </w:r>
      <w:r w:rsidRPr="00186547">
        <w:rPr>
          <w:bCs/>
          <w:szCs w:val="24"/>
          <w:lang w:val="en-US"/>
        </w:rPr>
        <w:t>the R-Codes Volume 1 applie</w:t>
      </w:r>
      <w:r>
        <w:rPr>
          <w:bCs/>
          <w:szCs w:val="24"/>
          <w:lang w:val="en-US"/>
        </w:rPr>
        <w:t>s except where there are more specific precinct policies</w:t>
      </w:r>
      <w:r w:rsidRPr="00186547">
        <w:rPr>
          <w:bCs/>
          <w:szCs w:val="24"/>
          <w:lang w:val="en-US"/>
        </w:rPr>
        <w:t>, master planned estates</w:t>
      </w:r>
      <w:r>
        <w:rPr>
          <w:bCs/>
          <w:szCs w:val="24"/>
          <w:lang w:val="en-US"/>
        </w:rPr>
        <w:t>,</w:t>
      </w:r>
      <w:r w:rsidRPr="00186547">
        <w:rPr>
          <w:bCs/>
          <w:szCs w:val="24"/>
          <w:lang w:val="en-US"/>
        </w:rPr>
        <w:t xml:space="preserve"> character areas</w:t>
      </w:r>
      <w:r>
        <w:rPr>
          <w:bCs/>
          <w:szCs w:val="24"/>
          <w:lang w:val="en-US"/>
        </w:rPr>
        <w:t xml:space="preserve">, </w:t>
      </w:r>
      <w:proofErr w:type="gramStart"/>
      <w:r>
        <w:rPr>
          <w:bCs/>
          <w:szCs w:val="24"/>
          <w:lang w:val="en-US"/>
        </w:rPr>
        <w:t>etc.</w:t>
      </w:r>
      <w:r w:rsidRPr="00186547">
        <w:rPr>
          <w:bCs/>
          <w:szCs w:val="24"/>
          <w:lang w:val="en-US"/>
        </w:rPr>
        <w:t>.</w:t>
      </w:r>
      <w:proofErr w:type="gramEnd"/>
    </w:p>
    <w:p w14:paraId="563AB7A1" w14:textId="77777777" w:rsidR="0053389B" w:rsidRPr="00186547" w:rsidRDefault="0053389B" w:rsidP="0053389B">
      <w:pPr>
        <w:spacing w:before="0" w:after="0" w:line="240" w:lineRule="auto"/>
        <w:ind w:right="-46"/>
        <w:rPr>
          <w:bCs/>
          <w:szCs w:val="24"/>
          <w:lang w:val="en-US"/>
        </w:rPr>
      </w:pPr>
    </w:p>
    <w:p w14:paraId="25A389EF" w14:textId="77777777" w:rsidR="0053389B" w:rsidRPr="00186547" w:rsidRDefault="0053389B" w:rsidP="0053389B">
      <w:pPr>
        <w:spacing w:before="0" w:after="0" w:line="240" w:lineRule="auto"/>
        <w:ind w:right="-46"/>
        <w:rPr>
          <w:szCs w:val="24"/>
          <w:lang w:val="en-US"/>
        </w:rPr>
      </w:pPr>
      <w:r w:rsidRPr="7C35DA83">
        <w:rPr>
          <w:szCs w:val="24"/>
          <w:lang w:val="en-US"/>
        </w:rPr>
        <w:t xml:space="preserve">In reviewing the Policy, two </w:t>
      </w:r>
      <w:r>
        <w:rPr>
          <w:szCs w:val="24"/>
          <w:lang w:val="en-US"/>
        </w:rPr>
        <w:t>resolutions</w:t>
      </w:r>
      <w:r w:rsidRPr="7C35DA83">
        <w:rPr>
          <w:szCs w:val="24"/>
          <w:lang w:val="en-US"/>
        </w:rPr>
        <w:t xml:space="preserve"> from </w:t>
      </w:r>
      <w:proofErr w:type="gramStart"/>
      <w:r w:rsidRPr="7C35DA83">
        <w:rPr>
          <w:szCs w:val="24"/>
          <w:lang w:val="en-US"/>
        </w:rPr>
        <w:t>Council</w:t>
      </w:r>
      <w:proofErr w:type="gramEnd"/>
      <w:r w:rsidRPr="7C35DA83">
        <w:rPr>
          <w:szCs w:val="24"/>
          <w:lang w:val="en-US"/>
        </w:rPr>
        <w:t xml:space="preserve"> have been addressed in the review. The resolutions are as follows:</w:t>
      </w:r>
    </w:p>
    <w:p w14:paraId="0DEF65A0" w14:textId="77777777" w:rsidR="0053389B" w:rsidRPr="00186547" w:rsidRDefault="0053389B" w:rsidP="0053389B">
      <w:pPr>
        <w:spacing w:before="0" w:after="0" w:line="240" w:lineRule="auto"/>
        <w:ind w:right="-46"/>
        <w:rPr>
          <w:bCs/>
          <w:szCs w:val="24"/>
          <w:lang w:val="en-US"/>
        </w:rPr>
      </w:pPr>
    </w:p>
    <w:p w14:paraId="341A6FC3" w14:textId="77777777" w:rsidR="0053389B" w:rsidRPr="00186547" w:rsidRDefault="0053389B" w:rsidP="0053389B">
      <w:pPr>
        <w:spacing w:before="0" w:after="0" w:line="240" w:lineRule="auto"/>
        <w:ind w:right="-46"/>
        <w:rPr>
          <w:bCs/>
          <w:szCs w:val="24"/>
          <w:lang w:val="en-US"/>
        </w:rPr>
      </w:pPr>
      <w:r w:rsidRPr="00186547">
        <w:rPr>
          <w:bCs/>
          <w:szCs w:val="24"/>
          <w:lang w:val="en-US"/>
        </w:rPr>
        <w:t>On 23 November 2021, - “protection from overshadowing, of solar panels, windows to main living areas of adjoining dwellings and potential future solar panels.”</w:t>
      </w:r>
    </w:p>
    <w:p w14:paraId="753E4E00" w14:textId="77777777" w:rsidR="0053389B" w:rsidRPr="00186547" w:rsidRDefault="0053389B" w:rsidP="0053389B">
      <w:pPr>
        <w:spacing w:before="0" w:after="0" w:line="240" w:lineRule="auto"/>
        <w:ind w:left="720" w:right="-46"/>
        <w:rPr>
          <w:bCs/>
          <w:szCs w:val="24"/>
          <w:lang w:val="en-US"/>
        </w:rPr>
      </w:pPr>
    </w:p>
    <w:p w14:paraId="72433EBF" w14:textId="77777777" w:rsidR="0053389B" w:rsidRPr="00186547" w:rsidRDefault="0053389B" w:rsidP="0053389B">
      <w:pPr>
        <w:spacing w:before="0" w:after="0" w:line="240" w:lineRule="auto"/>
        <w:ind w:right="-46"/>
        <w:rPr>
          <w:bCs/>
          <w:szCs w:val="24"/>
          <w:lang w:val="en-US"/>
        </w:rPr>
      </w:pPr>
      <w:r w:rsidRPr="00186547">
        <w:rPr>
          <w:bCs/>
          <w:szCs w:val="24"/>
          <w:lang w:val="en-US"/>
        </w:rPr>
        <w:t>On 22 February 2022, - “Deemed-To-Comply Height Requirements as written in Table 3, Category B of Volume 1 of the R-Codes 2021, for Single and Grouped Dwellings.”</w:t>
      </w:r>
    </w:p>
    <w:p w14:paraId="18CB2332" w14:textId="77777777" w:rsidR="0053389B" w:rsidRPr="00186547" w:rsidRDefault="0053389B" w:rsidP="0053389B">
      <w:pPr>
        <w:spacing w:before="0" w:after="0" w:line="240" w:lineRule="auto"/>
        <w:ind w:right="-46"/>
        <w:rPr>
          <w:bCs/>
          <w:szCs w:val="24"/>
          <w:lang w:val="en-US"/>
        </w:rPr>
      </w:pPr>
    </w:p>
    <w:p w14:paraId="4411E7BE" w14:textId="77777777" w:rsidR="0053389B" w:rsidRPr="00186547" w:rsidRDefault="0053389B" w:rsidP="0053389B">
      <w:pPr>
        <w:spacing w:before="0" w:after="0" w:line="240" w:lineRule="auto"/>
        <w:ind w:right="-46"/>
        <w:rPr>
          <w:bCs/>
          <w:szCs w:val="24"/>
          <w:lang w:val="en-US"/>
        </w:rPr>
      </w:pPr>
      <w:r>
        <w:rPr>
          <w:bCs/>
          <w:szCs w:val="24"/>
          <w:lang w:val="en-US"/>
        </w:rPr>
        <w:lastRenderedPageBreak/>
        <w:t>At the October 2022 Ordinary Council Meeting when the amended Policy was first advertised, a resolution was put up to revert all building heights to the R-Code heights, but this was lost.</w:t>
      </w:r>
    </w:p>
    <w:p w14:paraId="7DF42ECC" w14:textId="77777777" w:rsidR="0053389B" w:rsidRDefault="0053389B" w:rsidP="0053389B">
      <w:pPr>
        <w:spacing w:before="0" w:after="0" w:line="240" w:lineRule="auto"/>
        <w:ind w:right="-46"/>
        <w:rPr>
          <w:bCs/>
          <w:szCs w:val="24"/>
          <w:lang w:val="en-US"/>
        </w:rPr>
      </w:pPr>
    </w:p>
    <w:p w14:paraId="1BB452F4" w14:textId="77777777" w:rsidR="0053389B" w:rsidRPr="00186547" w:rsidRDefault="0053389B" w:rsidP="0053389B">
      <w:pPr>
        <w:spacing w:before="0" w:after="0" w:line="240" w:lineRule="auto"/>
        <w:ind w:right="-46"/>
        <w:rPr>
          <w:bCs/>
          <w:szCs w:val="24"/>
          <w:lang w:val="en-US"/>
        </w:rPr>
      </w:pPr>
      <w:r w:rsidRPr="00186547">
        <w:rPr>
          <w:bCs/>
          <w:szCs w:val="24"/>
          <w:lang w:val="en-US"/>
        </w:rPr>
        <w:t xml:space="preserve">The existing building heights in the current </w:t>
      </w:r>
      <w:r>
        <w:rPr>
          <w:bCs/>
          <w:szCs w:val="24"/>
          <w:lang w:val="en-US"/>
        </w:rPr>
        <w:t>P</w:t>
      </w:r>
      <w:r w:rsidRPr="00186547">
        <w:rPr>
          <w:bCs/>
          <w:szCs w:val="24"/>
          <w:lang w:val="en-US"/>
        </w:rPr>
        <w:t xml:space="preserve">olicy are well established in the low-density suburbs of Swanbourne and Dalkeith. They are tailored to the Nedlands context with the heights allowing for dwellings to be built easier on land that slopes down to the river or the ocean. Reducing building heights </w:t>
      </w:r>
      <w:r>
        <w:rPr>
          <w:bCs/>
          <w:szCs w:val="24"/>
          <w:lang w:val="en-US"/>
        </w:rPr>
        <w:t xml:space="preserve">in these areas </w:t>
      </w:r>
      <w:r w:rsidRPr="00186547">
        <w:rPr>
          <w:bCs/>
          <w:szCs w:val="24"/>
          <w:lang w:val="en-US"/>
        </w:rPr>
        <w:t>would lead to inconsistent streetscapes.</w:t>
      </w:r>
      <w:r>
        <w:rPr>
          <w:bCs/>
          <w:szCs w:val="24"/>
          <w:lang w:val="en-US"/>
        </w:rPr>
        <w:t xml:space="preserve"> However, Officers support reverting to the lower building heights within the R-Codes in higher density areas as discussed below.</w:t>
      </w:r>
    </w:p>
    <w:p w14:paraId="6FDF2471" w14:textId="77777777" w:rsidR="0053389B" w:rsidRPr="00186547" w:rsidRDefault="0053389B" w:rsidP="0053389B">
      <w:pPr>
        <w:spacing w:before="0" w:after="0" w:line="240" w:lineRule="auto"/>
        <w:ind w:right="-46"/>
        <w:rPr>
          <w:bCs/>
          <w:szCs w:val="24"/>
          <w:lang w:val="en-US"/>
        </w:rPr>
      </w:pPr>
    </w:p>
    <w:p w14:paraId="5E860008" w14:textId="77777777" w:rsidR="0053389B" w:rsidRDefault="0053389B" w:rsidP="0053389B">
      <w:pPr>
        <w:spacing w:before="0" w:after="0" w:line="240" w:lineRule="auto"/>
        <w:ind w:right="-46"/>
        <w:rPr>
          <w:bCs/>
          <w:szCs w:val="24"/>
          <w:lang w:val="en-US"/>
        </w:rPr>
      </w:pPr>
      <w:r>
        <w:rPr>
          <w:bCs/>
          <w:szCs w:val="24"/>
          <w:lang w:val="en-US"/>
        </w:rPr>
        <w:t xml:space="preserve">Solar Access provisions cannot be modified without WAPC approval. However, </w:t>
      </w:r>
      <w:r w:rsidRPr="00186547">
        <w:rPr>
          <w:bCs/>
          <w:szCs w:val="24"/>
          <w:lang w:val="en-US"/>
        </w:rPr>
        <w:t xml:space="preserve">Local Housing Objectives for the assessment of building heights </w:t>
      </w:r>
      <w:r>
        <w:rPr>
          <w:bCs/>
          <w:szCs w:val="24"/>
          <w:lang w:val="en-US"/>
        </w:rPr>
        <w:t xml:space="preserve">are proposed to accompany the </w:t>
      </w:r>
      <w:r w:rsidRPr="00186547">
        <w:rPr>
          <w:bCs/>
          <w:szCs w:val="24"/>
          <w:lang w:val="en-US"/>
        </w:rPr>
        <w:t xml:space="preserve">building height criteria of the existing policy. </w:t>
      </w:r>
      <w:r>
        <w:rPr>
          <w:bCs/>
          <w:szCs w:val="24"/>
          <w:lang w:val="en-US"/>
        </w:rPr>
        <w:t xml:space="preserve">These objectives include consideration </w:t>
      </w:r>
      <w:r w:rsidRPr="00186547">
        <w:rPr>
          <w:bCs/>
          <w:szCs w:val="24"/>
          <w:lang w:val="en-US"/>
        </w:rPr>
        <w:t>for the protection of outdoor living areas and solar collectors from overshadowing</w:t>
      </w:r>
      <w:r>
        <w:rPr>
          <w:bCs/>
          <w:szCs w:val="24"/>
          <w:lang w:val="en-US"/>
        </w:rPr>
        <w:t xml:space="preserve"> but will only be able to be used when there is a design </w:t>
      </w:r>
      <w:proofErr w:type="gramStart"/>
      <w:r>
        <w:rPr>
          <w:bCs/>
          <w:szCs w:val="24"/>
          <w:lang w:val="en-US"/>
        </w:rPr>
        <w:t>principle</w:t>
      </w:r>
      <w:proofErr w:type="gramEnd"/>
      <w:r>
        <w:rPr>
          <w:bCs/>
          <w:szCs w:val="24"/>
          <w:lang w:val="en-US"/>
        </w:rPr>
        <w:t xml:space="preserve"> assessment.</w:t>
      </w:r>
    </w:p>
    <w:p w14:paraId="55BC0BD8" w14:textId="77777777" w:rsidR="0053389B" w:rsidRDefault="0053389B" w:rsidP="0053389B">
      <w:pPr>
        <w:spacing w:before="0" w:after="0" w:line="240" w:lineRule="auto"/>
        <w:ind w:right="-46"/>
        <w:rPr>
          <w:bCs/>
          <w:szCs w:val="24"/>
          <w:lang w:val="en-US"/>
        </w:rPr>
      </w:pPr>
    </w:p>
    <w:p w14:paraId="2A1F4E9D" w14:textId="77777777" w:rsidR="0053389B" w:rsidRDefault="0053389B" w:rsidP="0053389B">
      <w:pPr>
        <w:spacing w:before="0" w:after="0" w:line="240" w:lineRule="auto"/>
        <w:ind w:right="-46"/>
        <w:rPr>
          <w:bCs/>
          <w:szCs w:val="24"/>
          <w:lang w:val="en-US"/>
        </w:rPr>
      </w:pPr>
    </w:p>
    <w:p w14:paraId="0E179B27" w14:textId="77777777" w:rsidR="0053389B" w:rsidRPr="009310EA" w:rsidRDefault="0053389B" w:rsidP="0053389B">
      <w:pPr>
        <w:spacing w:before="0" w:after="0" w:line="240" w:lineRule="auto"/>
        <w:ind w:right="-46"/>
        <w:rPr>
          <w:b/>
          <w:color w:val="002060"/>
          <w:sz w:val="28"/>
          <w:szCs w:val="32"/>
          <w:lang w:val="en-US"/>
        </w:rPr>
      </w:pPr>
      <w:r w:rsidRPr="009310EA">
        <w:rPr>
          <w:b/>
          <w:color w:val="002060"/>
          <w:sz w:val="28"/>
          <w:szCs w:val="32"/>
          <w:lang w:val="en-US"/>
        </w:rPr>
        <w:t>Discussion</w:t>
      </w:r>
    </w:p>
    <w:p w14:paraId="3AA7F0E6" w14:textId="77777777" w:rsidR="0053389B" w:rsidRPr="00C1421E" w:rsidRDefault="0053389B" w:rsidP="0053389B">
      <w:pPr>
        <w:spacing w:before="0" w:after="0" w:line="240" w:lineRule="auto"/>
        <w:ind w:right="-46"/>
        <w:rPr>
          <w:szCs w:val="24"/>
          <w:lang w:val="en-US"/>
        </w:rPr>
      </w:pPr>
    </w:p>
    <w:p w14:paraId="57D17734" w14:textId="77777777" w:rsidR="0053389B" w:rsidRPr="00E86E0C" w:rsidRDefault="0053389B" w:rsidP="0053389B">
      <w:pPr>
        <w:spacing w:before="0" w:after="0" w:line="240" w:lineRule="auto"/>
        <w:ind w:right="-46"/>
        <w:rPr>
          <w:szCs w:val="24"/>
          <w:lang w:val="en-US"/>
        </w:rPr>
      </w:pPr>
      <w:r w:rsidRPr="1456AB8C">
        <w:rPr>
          <w:szCs w:val="24"/>
          <w:lang w:val="en-US"/>
        </w:rPr>
        <w:t>The draft Policy differs from the current adopted version</w:t>
      </w:r>
      <w:r>
        <w:rPr>
          <w:szCs w:val="24"/>
          <w:lang w:val="en-US"/>
        </w:rPr>
        <w:t xml:space="preserve"> (</w:t>
      </w:r>
      <w:r w:rsidRPr="00D36DAF">
        <w:rPr>
          <w:b/>
          <w:bCs/>
          <w:szCs w:val="24"/>
          <w:lang w:val="en-US"/>
        </w:rPr>
        <w:t>Attachment 3</w:t>
      </w:r>
      <w:r>
        <w:rPr>
          <w:szCs w:val="24"/>
          <w:lang w:val="en-US"/>
        </w:rPr>
        <w:t>)</w:t>
      </w:r>
      <w:r w:rsidRPr="1456AB8C">
        <w:rPr>
          <w:szCs w:val="24"/>
          <w:lang w:val="en-US"/>
        </w:rPr>
        <w:t>. The proposed changes are discussed in detail below</w:t>
      </w:r>
      <w:r>
        <w:rPr>
          <w:szCs w:val="24"/>
          <w:lang w:val="en-US"/>
        </w:rPr>
        <w:t>, along with discussion relating to Council’s deferral reasons</w:t>
      </w:r>
      <w:r w:rsidRPr="1456AB8C">
        <w:rPr>
          <w:szCs w:val="24"/>
          <w:lang w:val="en-US"/>
        </w:rPr>
        <w:t>.</w:t>
      </w:r>
    </w:p>
    <w:p w14:paraId="19D6E2F4" w14:textId="77777777" w:rsidR="0053389B" w:rsidRPr="00E86E0C" w:rsidRDefault="0053389B" w:rsidP="0053389B">
      <w:pPr>
        <w:spacing w:before="0" w:after="0" w:line="240" w:lineRule="auto"/>
        <w:ind w:right="-46"/>
        <w:rPr>
          <w:szCs w:val="24"/>
          <w:lang w:val="en-US"/>
        </w:rPr>
      </w:pPr>
    </w:p>
    <w:p w14:paraId="63CD750B" w14:textId="77777777" w:rsidR="0053389B" w:rsidRDefault="0053389B" w:rsidP="0053389B">
      <w:pPr>
        <w:spacing w:before="0" w:after="0" w:line="240" w:lineRule="auto"/>
        <w:ind w:right="-46"/>
        <w:rPr>
          <w:szCs w:val="24"/>
          <w:lang w:val="en-US"/>
        </w:rPr>
      </w:pPr>
      <w:r>
        <w:rPr>
          <w:b/>
          <w:bCs/>
          <w:szCs w:val="24"/>
          <w:lang w:val="en-US"/>
        </w:rPr>
        <w:t>Natural Ground Level</w:t>
      </w:r>
    </w:p>
    <w:p w14:paraId="5C100EFF" w14:textId="77777777" w:rsidR="0053389B" w:rsidRDefault="0053389B" w:rsidP="0053389B">
      <w:pPr>
        <w:spacing w:before="0" w:after="0" w:line="240" w:lineRule="auto"/>
        <w:ind w:right="-46"/>
        <w:rPr>
          <w:szCs w:val="24"/>
          <w:lang w:val="en-US"/>
        </w:rPr>
      </w:pPr>
    </w:p>
    <w:p w14:paraId="6F1C2AF8" w14:textId="77777777" w:rsidR="0053389B" w:rsidRPr="00A33543" w:rsidRDefault="0053389B" w:rsidP="0053389B">
      <w:pPr>
        <w:spacing w:before="0" w:after="0" w:line="240" w:lineRule="auto"/>
        <w:ind w:right="-46"/>
        <w:rPr>
          <w:szCs w:val="24"/>
          <w:lang w:val="en-US"/>
        </w:rPr>
      </w:pPr>
      <w:r>
        <w:rPr>
          <w:szCs w:val="24"/>
          <w:lang w:val="en-US"/>
        </w:rPr>
        <w:t xml:space="preserve">The </w:t>
      </w:r>
      <w:r w:rsidRPr="00A33543">
        <w:rPr>
          <w:i/>
          <w:iCs/>
          <w:szCs w:val="24"/>
          <w:lang w:val="en-US"/>
        </w:rPr>
        <w:t>Planning and Development (Local Planning Schemes) Regulations 2015</w:t>
      </w:r>
      <w:r w:rsidRPr="00A33543">
        <w:rPr>
          <w:szCs w:val="24"/>
          <w:lang w:val="en-US"/>
        </w:rPr>
        <w:t xml:space="preserve"> </w:t>
      </w:r>
      <w:r>
        <w:rPr>
          <w:szCs w:val="24"/>
          <w:lang w:val="en-US"/>
        </w:rPr>
        <w:t xml:space="preserve">(the Regulations) was </w:t>
      </w:r>
      <w:r w:rsidRPr="00A33543">
        <w:rPr>
          <w:szCs w:val="24"/>
          <w:lang w:val="en-US"/>
        </w:rPr>
        <w:t xml:space="preserve">amended in 2021 to include a definition of natural ground level as meaning: </w:t>
      </w:r>
    </w:p>
    <w:p w14:paraId="26A9603C" w14:textId="77777777" w:rsidR="0053389B" w:rsidRDefault="0053389B" w:rsidP="0053389B">
      <w:pPr>
        <w:spacing w:before="0" w:after="0" w:line="240" w:lineRule="auto"/>
        <w:ind w:right="-46"/>
        <w:rPr>
          <w:szCs w:val="24"/>
          <w:lang w:val="en-US"/>
        </w:rPr>
      </w:pPr>
    </w:p>
    <w:p w14:paraId="4ADDA641" w14:textId="77777777" w:rsidR="0053389B" w:rsidRPr="009310EA" w:rsidRDefault="0053389B" w:rsidP="00975270">
      <w:pPr>
        <w:pStyle w:val="ListParagraph"/>
        <w:numPr>
          <w:ilvl w:val="0"/>
          <w:numId w:val="38"/>
        </w:numPr>
        <w:spacing w:before="0" w:after="0" w:line="240" w:lineRule="auto"/>
        <w:ind w:right="-46"/>
        <w:rPr>
          <w:b w:val="0"/>
          <w:bCs/>
          <w:color w:val="auto"/>
          <w:szCs w:val="24"/>
          <w:lang w:val="en-US"/>
        </w:rPr>
      </w:pPr>
      <w:r w:rsidRPr="009310EA">
        <w:rPr>
          <w:b w:val="0"/>
          <w:bCs/>
          <w:color w:val="auto"/>
          <w:szCs w:val="24"/>
          <w:lang w:val="en-US"/>
        </w:rPr>
        <w:t xml:space="preserve">the ground level specified in either of the following that applies to the land (or, if both of the following apply to the land, the more recent of the following) — </w:t>
      </w:r>
    </w:p>
    <w:p w14:paraId="343FD7E4" w14:textId="77777777" w:rsidR="0053389B" w:rsidRPr="009310EA" w:rsidRDefault="0053389B" w:rsidP="00975270">
      <w:pPr>
        <w:pStyle w:val="ListParagraph"/>
        <w:numPr>
          <w:ilvl w:val="0"/>
          <w:numId w:val="39"/>
        </w:numPr>
        <w:spacing w:before="0" w:after="0" w:line="240" w:lineRule="auto"/>
        <w:ind w:right="-46"/>
        <w:rPr>
          <w:b w:val="0"/>
          <w:bCs/>
          <w:color w:val="auto"/>
          <w:szCs w:val="24"/>
          <w:lang w:val="en-US"/>
        </w:rPr>
      </w:pPr>
      <w:r w:rsidRPr="009310EA">
        <w:rPr>
          <w:b w:val="0"/>
          <w:bCs/>
          <w:color w:val="auto"/>
          <w:szCs w:val="24"/>
          <w:lang w:val="en-US"/>
        </w:rPr>
        <w:t xml:space="preserve">a condition on an approval of a plan of subdivision that specifies a </w:t>
      </w:r>
      <w:r w:rsidRPr="009310EA">
        <w:rPr>
          <w:b w:val="0"/>
          <w:bCs/>
          <w:color w:val="auto"/>
          <w:szCs w:val="24"/>
          <w:lang w:val="en-US"/>
        </w:rPr>
        <w:tab/>
        <w:t xml:space="preserve">ground </w:t>
      </w:r>
      <w:proofErr w:type="gramStart"/>
      <w:r w:rsidRPr="009310EA">
        <w:rPr>
          <w:b w:val="0"/>
          <w:bCs/>
          <w:color w:val="auto"/>
          <w:szCs w:val="24"/>
          <w:lang w:val="en-US"/>
        </w:rPr>
        <w:t>level;</w:t>
      </w:r>
      <w:proofErr w:type="gramEnd"/>
      <w:r w:rsidRPr="009310EA">
        <w:rPr>
          <w:b w:val="0"/>
          <w:bCs/>
          <w:color w:val="auto"/>
          <w:szCs w:val="24"/>
          <w:lang w:val="en-US"/>
        </w:rPr>
        <w:t xml:space="preserve"> </w:t>
      </w:r>
    </w:p>
    <w:p w14:paraId="104A1C39" w14:textId="77777777" w:rsidR="0053389B" w:rsidRDefault="0053389B" w:rsidP="0053389B">
      <w:pPr>
        <w:spacing w:before="0" w:after="0" w:line="240" w:lineRule="auto"/>
        <w:ind w:left="720" w:right="-46" w:hanging="360"/>
        <w:rPr>
          <w:szCs w:val="24"/>
          <w:lang w:val="en-US"/>
        </w:rPr>
      </w:pPr>
      <w:r w:rsidRPr="00AA5388">
        <w:rPr>
          <w:szCs w:val="24"/>
          <w:lang w:val="en-US"/>
        </w:rPr>
        <w:t xml:space="preserve">ii) </w:t>
      </w:r>
      <w:r>
        <w:rPr>
          <w:szCs w:val="24"/>
          <w:lang w:val="en-US"/>
        </w:rPr>
        <w:t xml:space="preserve"> </w:t>
      </w:r>
      <w:r w:rsidRPr="00AA5388">
        <w:rPr>
          <w:szCs w:val="24"/>
          <w:lang w:val="en-US"/>
        </w:rPr>
        <w:t xml:space="preserve">a previous development approval for site works on the land that specifies a ground level; or </w:t>
      </w:r>
    </w:p>
    <w:p w14:paraId="06297ABF" w14:textId="77777777" w:rsidR="0053389B" w:rsidRPr="00C55F5B" w:rsidRDefault="0053389B" w:rsidP="0053389B">
      <w:pPr>
        <w:spacing w:before="0" w:after="0" w:line="240" w:lineRule="auto"/>
        <w:ind w:left="360" w:right="-46" w:hanging="360"/>
        <w:rPr>
          <w:szCs w:val="24"/>
          <w:lang w:val="en-US"/>
        </w:rPr>
      </w:pPr>
      <w:r w:rsidRPr="00A33543">
        <w:rPr>
          <w:szCs w:val="24"/>
          <w:lang w:val="en-US"/>
        </w:rPr>
        <w:t xml:space="preserve">b) </w:t>
      </w:r>
      <w:r>
        <w:rPr>
          <w:szCs w:val="24"/>
          <w:lang w:val="en-US"/>
        </w:rPr>
        <w:t xml:space="preserve"> </w:t>
      </w:r>
      <w:r w:rsidRPr="00A33543">
        <w:rPr>
          <w:szCs w:val="24"/>
          <w:lang w:val="en-US"/>
        </w:rPr>
        <w:t xml:space="preserve">if paragraph (a) does not apply — the level of the land before any </w:t>
      </w:r>
      <w:proofErr w:type="gramStart"/>
      <w:r w:rsidRPr="00A33543">
        <w:rPr>
          <w:szCs w:val="24"/>
          <w:lang w:val="en-US"/>
        </w:rPr>
        <w:t xml:space="preserve">disturbance </w:t>
      </w:r>
      <w:r>
        <w:rPr>
          <w:szCs w:val="24"/>
          <w:lang w:val="en-US"/>
        </w:rPr>
        <w:t xml:space="preserve"> </w:t>
      </w:r>
      <w:r w:rsidRPr="00A33543">
        <w:rPr>
          <w:szCs w:val="24"/>
          <w:lang w:val="en-US"/>
        </w:rPr>
        <w:t>to</w:t>
      </w:r>
      <w:proofErr w:type="gramEnd"/>
      <w:r w:rsidRPr="00A33543">
        <w:rPr>
          <w:szCs w:val="24"/>
          <w:lang w:val="en-US"/>
        </w:rPr>
        <w:t xml:space="preserve"> the land relating to the development</w:t>
      </w:r>
      <w:r>
        <w:rPr>
          <w:szCs w:val="24"/>
          <w:lang w:val="en-US"/>
        </w:rPr>
        <w:t>.”</w:t>
      </w:r>
    </w:p>
    <w:p w14:paraId="0056A22B" w14:textId="77777777" w:rsidR="0053389B" w:rsidRDefault="0053389B" w:rsidP="0053389B">
      <w:pPr>
        <w:spacing w:before="0" w:after="0" w:line="240" w:lineRule="auto"/>
        <w:ind w:right="-46"/>
        <w:rPr>
          <w:szCs w:val="24"/>
          <w:lang w:val="en-US"/>
        </w:rPr>
      </w:pPr>
    </w:p>
    <w:p w14:paraId="1698089E" w14:textId="77777777" w:rsidR="0053389B" w:rsidRDefault="0053389B" w:rsidP="0053389B">
      <w:pPr>
        <w:spacing w:before="0" w:after="0" w:line="240" w:lineRule="auto"/>
        <w:ind w:right="-46"/>
        <w:rPr>
          <w:szCs w:val="24"/>
          <w:lang w:val="en-US"/>
        </w:rPr>
      </w:pPr>
      <w:r>
        <w:rPr>
          <w:szCs w:val="24"/>
          <w:lang w:val="en-US"/>
        </w:rPr>
        <w:t xml:space="preserve">The subsequent SAT case Prosser and Town of Cottesloe [2021] WASAT 115 established that ground levels shown on any previous approvals (including building permits in the case of deemed-to-comply applications) are to be used as the natural ground level. Any Policy that attempts to alter this will likely be invalid and not be upheld </w:t>
      </w:r>
      <w:proofErr w:type="gramStart"/>
      <w:r>
        <w:rPr>
          <w:szCs w:val="24"/>
          <w:lang w:val="en-US"/>
        </w:rPr>
        <w:t>at</w:t>
      </w:r>
      <w:proofErr w:type="gramEnd"/>
      <w:r>
        <w:rPr>
          <w:szCs w:val="24"/>
          <w:lang w:val="en-US"/>
        </w:rPr>
        <w:t xml:space="preserve"> SAT. Should there be no approvals, City Officers have discretion in determining what the natural ground level should be.</w:t>
      </w:r>
    </w:p>
    <w:p w14:paraId="618F4354" w14:textId="77777777" w:rsidR="0053389B" w:rsidRDefault="0053389B" w:rsidP="0053389B">
      <w:pPr>
        <w:spacing w:before="0" w:after="0" w:line="240" w:lineRule="auto"/>
        <w:ind w:right="-46"/>
        <w:rPr>
          <w:szCs w:val="24"/>
          <w:lang w:val="en-US"/>
        </w:rPr>
      </w:pPr>
    </w:p>
    <w:p w14:paraId="5016E2FC" w14:textId="77777777" w:rsidR="0053389B" w:rsidRPr="00074065" w:rsidRDefault="0053389B" w:rsidP="0053389B">
      <w:pPr>
        <w:spacing w:before="0" w:after="0" w:line="240" w:lineRule="auto"/>
        <w:ind w:right="-46"/>
        <w:rPr>
          <w:szCs w:val="24"/>
          <w:lang w:val="en-US"/>
        </w:rPr>
      </w:pPr>
      <w:r>
        <w:rPr>
          <w:szCs w:val="24"/>
          <w:lang w:val="en-US"/>
        </w:rPr>
        <w:t xml:space="preserve">A case example of this policy is the Town of Cambridge Local Planning Policy 3.24: Determining Natural Ground Level. This Policy attempts to set 1975 Water Corp levels as the starting basis for natural ground level, rather than </w:t>
      </w:r>
      <w:proofErr w:type="spellStart"/>
      <w:r>
        <w:rPr>
          <w:szCs w:val="24"/>
          <w:lang w:val="en-US"/>
        </w:rPr>
        <w:t>utilise</w:t>
      </w:r>
      <w:proofErr w:type="spellEnd"/>
      <w:r>
        <w:rPr>
          <w:szCs w:val="24"/>
          <w:lang w:val="en-US"/>
        </w:rPr>
        <w:t xml:space="preserve"> existing approvals. However, the Town now includes a section on their website clarifying that the 1975 levels will only be </w:t>
      </w:r>
      <w:r>
        <w:rPr>
          <w:szCs w:val="24"/>
          <w:lang w:val="en-US"/>
        </w:rPr>
        <w:lastRenderedPageBreak/>
        <w:t xml:space="preserve">used where there are no other approvals or levels on a subdivision, consistent with the definitions within the </w:t>
      </w:r>
      <w:r w:rsidRPr="00074065">
        <w:rPr>
          <w:szCs w:val="24"/>
          <w:lang w:val="en-US"/>
        </w:rPr>
        <w:t>Regulations</w:t>
      </w:r>
      <w:r>
        <w:rPr>
          <w:szCs w:val="24"/>
          <w:lang w:val="en-US"/>
        </w:rPr>
        <w:t>. City of Nedlands Officers have confirmed with Town of Cambridge Officers that this is the approach they now take.</w:t>
      </w:r>
    </w:p>
    <w:p w14:paraId="190EB810" w14:textId="77777777" w:rsidR="0053389B" w:rsidRDefault="0053389B" w:rsidP="0053389B">
      <w:pPr>
        <w:spacing w:before="0" w:after="0" w:line="240" w:lineRule="auto"/>
        <w:ind w:right="-46"/>
        <w:rPr>
          <w:szCs w:val="24"/>
          <w:lang w:val="en-US"/>
        </w:rPr>
      </w:pPr>
    </w:p>
    <w:p w14:paraId="64B80179" w14:textId="77777777" w:rsidR="0053389B" w:rsidRPr="007221CD" w:rsidRDefault="0053389B" w:rsidP="0053389B">
      <w:pPr>
        <w:spacing w:before="0" w:after="0" w:line="240" w:lineRule="auto"/>
        <w:ind w:right="-46"/>
        <w:rPr>
          <w:iCs/>
          <w:szCs w:val="24"/>
          <w:lang w:val="en-US"/>
        </w:rPr>
      </w:pPr>
      <w:r>
        <w:rPr>
          <w:szCs w:val="24"/>
          <w:lang w:val="en-US"/>
        </w:rPr>
        <w:t xml:space="preserve">Clause 7.3 has been added to the Policy, which requires a district level survey be used to identify natural ground level where there are no previous approvals or levels on subdivision, consistent with the </w:t>
      </w:r>
      <w:r>
        <w:rPr>
          <w:i/>
          <w:szCs w:val="24"/>
          <w:lang w:val="en-US"/>
        </w:rPr>
        <w:t>Deemed provisions</w:t>
      </w:r>
      <w:r>
        <w:rPr>
          <w:iCs/>
          <w:szCs w:val="24"/>
          <w:lang w:val="en-US"/>
        </w:rPr>
        <w:t>.</w:t>
      </w:r>
    </w:p>
    <w:p w14:paraId="021D59A0" w14:textId="77777777" w:rsidR="0053389B" w:rsidRPr="00E86E0C" w:rsidRDefault="0053389B" w:rsidP="0053389B">
      <w:pPr>
        <w:spacing w:before="0" w:after="0" w:line="240" w:lineRule="auto"/>
        <w:ind w:right="-46"/>
        <w:rPr>
          <w:szCs w:val="24"/>
          <w:lang w:val="en-US"/>
        </w:rPr>
      </w:pPr>
    </w:p>
    <w:p w14:paraId="3B03FA5C" w14:textId="77777777" w:rsidR="0053389B" w:rsidRPr="00E86E0C" w:rsidRDefault="0053389B" w:rsidP="0053389B">
      <w:pPr>
        <w:spacing w:before="0" w:after="0" w:line="240" w:lineRule="auto"/>
        <w:ind w:right="-46"/>
        <w:rPr>
          <w:b/>
          <w:bCs/>
          <w:szCs w:val="24"/>
          <w:lang w:val="en-US"/>
        </w:rPr>
      </w:pPr>
      <w:r w:rsidRPr="1456AB8C">
        <w:rPr>
          <w:b/>
          <w:bCs/>
          <w:szCs w:val="24"/>
          <w:lang w:val="en-US"/>
        </w:rPr>
        <w:t>Building Height</w:t>
      </w:r>
    </w:p>
    <w:p w14:paraId="22A86DD9" w14:textId="77777777" w:rsidR="0053389B" w:rsidRDefault="0053389B" w:rsidP="0053389B">
      <w:pPr>
        <w:spacing w:before="0" w:after="0" w:line="240" w:lineRule="auto"/>
        <w:ind w:right="-46"/>
        <w:rPr>
          <w:szCs w:val="24"/>
          <w:lang w:val="en-US"/>
        </w:rPr>
      </w:pPr>
    </w:p>
    <w:p w14:paraId="328AE0D2" w14:textId="77777777" w:rsidR="0053389B" w:rsidRPr="00E86E0C" w:rsidRDefault="0053389B" w:rsidP="0053389B">
      <w:pPr>
        <w:spacing w:before="0" w:after="0" w:line="240" w:lineRule="auto"/>
        <w:ind w:right="-46"/>
        <w:rPr>
          <w:szCs w:val="24"/>
          <w:lang w:val="en-US"/>
        </w:rPr>
      </w:pPr>
      <w:r>
        <w:rPr>
          <w:szCs w:val="24"/>
          <w:lang w:val="en-US"/>
        </w:rPr>
        <w:t xml:space="preserve">The amended Policy proposes to maintain the same wall and roof height as the existing Policy for lots coded R20 and below, while reverting to the R-Codes heights for all other densities. </w:t>
      </w:r>
      <w:r w:rsidRPr="00E86E0C">
        <w:rPr>
          <w:szCs w:val="24"/>
          <w:lang w:val="en-US"/>
        </w:rPr>
        <w:t xml:space="preserve">A comparison between the building height criteria of the existing Policy and the R-Codes </w:t>
      </w:r>
      <w:r>
        <w:rPr>
          <w:szCs w:val="24"/>
          <w:lang w:val="en-US"/>
        </w:rPr>
        <w:t xml:space="preserve">Volume 1 </w:t>
      </w:r>
      <w:r w:rsidRPr="00E86E0C">
        <w:rPr>
          <w:szCs w:val="24"/>
          <w:lang w:val="en-US"/>
        </w:rPr>
        <w:t>are shown in the below table:</w:t>
      </w:r>
    </w:p>
    <w:p w14:paraId="14DF9A9B" w14:textId="77777777" w:rsidR="0053389B" w:rsidRPr="00E86E0C" w:rsidRDefault="0053389B" w:rsidP="0053389B">
      <w:pPr>
        <w:spacing w:before="0" w:after="0" w:line="240" w:lineRule="auto"/>
        <w:ind w:right="-46"/>
        <w:rPr>
          <w:szCs w:val="24"/>
          <w:lang w:val="en-US"/>
        </w:rPr>
      </w:pPr>
    </w:p>
    <w:p w14:paraId="613AD644" w14:textId="77777777" w:rsidR="0053389B" w:rsidRPr="00E86E0C" w:rsidRDefault="0053389B" w:rsidP="0053389B">
      <w:pPr>
        <w:spacing w:before="0" w:after="0" w:line="240" w:lineRule="auto"/>
        <w:ind w:right="-46"/>
        <w:jc w:val="center"/>
        <w:rPr>
          <w:szCs w:val="24"/>
        </w:rPr>
      </w:pPr>
      <w:r w:rsidRPr="00E86E0C">
        <w:rPr>
          <w:b/>
          <w:bCs/>
          <w:szCs w:val="24"/>
        </w:rPr>
        <w:t>Table 1</w:t>
      </w:r>
      <w:r w:rsidRPr="00E86E0C">
        <w:rPr>
          <w:szCs w:val="24"/>
        </w:rPr>
        <w:t>: Policy versus R-Codes</w:t>
      </w:r>
      <w:r>
        <w:rPr>
          <w:szCs w:val="24"/>
        </w:rPr>
        <w:t xml:space="preserve"> Vol 1</w:t>
      </w:r>
      <w:r w:rsidRPr="00E86E0C">
        <w:rPr>
          <w:szCs w:val="24"/>
        </w:rPr>
        <w:t xml:space="preserve"> heights</w:t>
      </w:r>
    </w:p>
    <w:tbl>
      <w:tblPr>
        <w:tblStyle w:val="TableGrid"/>
        <w:tblpPr w:leftFromText="180" w:rightFromText="180" w:vertAnchor="text" w:horzAnchor="margin" w:tblpY="34"/>
        <w:tblW w:w="5265" w:type="pct"/>
        <w:tblLook w:val="04A0" w:firstRow="1" w:lastRow="0" w:firstColumn="1" w:lastColumn="0" w:noHBand="0" w:noVBand="1"/>
      </w:tblPr>
      <w:tblGrid>
        <w:gridCol w:w="3348"/>
        <w:gridCol w:w="3248"/>
        <w:gridCol w:w="3453"/>
      </w:tblGrid>
      <w:tr w:rsidR="0053389B" w:rsidRPr="00E86E0C" w14:paraId="1D4408EF" w14:textId="77777777">
        <w:tc>
          <w:tcPr>
            <w:tcW w:w="1666" w:type="pct"/>
            <w:shd w:val="clear" w:color="auto" w:fill="D5DCE4" w:themeFill="text2" w:themeFillTint="33"/>
          </w:tcPr>
          <w:p w14:paraId="293AE41E" w14:textId="77777777" w:rsidR="0053389B" w:rsidRPr="00E86E0C" w:rsidRDefault="0053389B" w:rsidP="0053389B">
            <w:pPr>
              <w:spacing w:before="0" w:after="0"/>
              <w:ind w:right="-46"/>
              <w:rPr>
                <w:b/>
                <w:bCs/>
                <w:szCs w:val="24"/>
                <w:lang w:val="en-AU"/>
              </w:rPr>
            </w:pPr>
            <w:r w:rsidRPr="00E86E0C">
              <w:rPr>
                <w:b/>
                <w:bCs/>
                <w:szCs w:val="24"/>
                <w:lang w:val="en-AU"/>
              </w:rPr>
              <w:t>Element</w:t>
            </w:r>
          </w:p>
        </w:tc>
        <w:tc>
          <w:tcPr>
            <w:tcW w:w="1616" w:type="pct"/>
            <w:shd w:val="clear" w:color="auto" w:fill="D5DCE4" w:themeFill="text2" w:themeFillTint="33"/>
          </w:tcPr>
          <w:p w14:paraId="534E1E93" w14:textId="77777777" w:rsidR="0053389B" w:rsidRPr="00E86E0C" w:rsidRDefault="0053389B" w:rsidP="0053389B">
            <w:pPr>
              <w:spacing w:before="0" w:after="0"/>
              <w:ind w:right="-46"/>
              <w:rPr>
                <w:b/>
                <w:bCs/>
                <w:szCs w:val="24"/>
                <w:lang w:val="en-AU"/>
              </w:rPr>
            </w:pPr>
            <w:r w:rsidRPr="00E86E0C">
              <w:rPr>
                <w:b/>
                <w:bCs/>
                <w:szCs w:val="24"/>
                <w:lang w:val="en-AU"/>
              </w:rPr>
              <w:t>R-Codes Volume 1 Height</w:t>
            </w:r>
          </w:p>
        </w:tc>
        <w:tc>
          <w:tcPr>
            <w:tcW w:w="1718" w:type="pct"/>
            <w:shd w:val="clear" w:color="auto" w:fill="D5DCE4" w:themeFill="text2" w:themeFillTint="33"/>
          </w:tcPr>
          <w:p w14:paraId="76F7D8C6" w14:textId="77777777" w:rsidR="0053389B" w:rsidRPr="00E86E0C" w:rsidRDefault="0053389B" w:rsidP="0053389B">
            <w:pPr>
              <w:spacing w:before="0" w:after="0"/>
              <w:ind w:right="-46"/>
              <w:rPr>
                <w:b/>
                <w:bCs/>
                <w:szCs w:val="24"/>
                <w:lang w:val="en-AU"/>
              </w:rPr>
            </w:pPr>
            <w:r w:rsidRPr="00E86E0C">
              <w:rPr>
                <w:b/>
                <w:bCs/>
                <w:szCs w:val="24"/>
                <w:lang w:val="en-AU"/>
              </w:rPr>
              <w:t>Existing Policy Height</w:t>
            </w:r>
          </w:p>
        </w:tc>
      </w:tr>
      <w:tr w:rsidR="0053389B" w:rsidRPr="00E86E0C" w14:paraId="4EAE1982" w14:textId="77777777">
        <w:tc>
          <w:tcPr>
            <w:tcW w:w="1666" w:type="pct"/>
            <w:shd w:val="clear" w:color="auto" w:fill="D5DCE4" w:themeFill="text2" w:themeFillTint="33"/>
          </w:tcPr>
          <w:p w14:paraId="56178CF8" w14:textId="77777777" w:rsidR="0053389B" w:rsidRPr="00E86E0C" w:rsidRDefault="0053389B" w:rsidP="0053389B">
            <w:pPr>
              <w:spacing w:before="0" w:after="0"/>
              <w:ind w:right="-46"/>
              <w:rPr>
                <w:szCs w:val="24"/>
                <w:lang w:val="en-AU"/>
              </w:rPr>
            </w:pPr>
            <w:r w:rsidRPr="00E86E0C">
              <w:rPr>
                <w:szCs w:val="24"/>
                <w:lang w:val="en-AU"/>
              </w:rPr>
              <w:t>Wall height (roof above)</w:t>
            </w:r>
          </w:p>
        </w:tc>
        <w:tc>
          <w:tcPr>
            <w:tcW w:w="1616" w:type="pct"/>
          </w:tcPr>
          <w:p w14:paraId="6087DF42" w14:textId="77777777" w:rsidR="0053389B" w:rsidRPr="00E86E0C" w:rsidRDefault="0053389B" w:rsidP="0053389B">
            <w:pPr>
              <w:spacing w:before="0" w:after="0"/>
              <w:ind w:right="-46"/>
              <w:jc w:val="center"/>
              <w:rPr>
                <w:szCs w:val="24"/>
                <w:lang w:val="en-AU"/>
              </w:rPr>
            </w:pPr>
            <w:r w:rsidRPr="00E86E0C">
              <w:rPr>
                <w:szCs w:val="24"/>
                <w:lang w:val="en-AU"/>
              </w:rPr>
              <w:t>7m</w:t>
            </w:r>
          </w:p>
        </w:tc>
        <w:tc>
          <w:tcPr>
            <w:tcW w:w="1718" w:type="pct"/>
          </w:tcPr>
          <w:p w14:paraId="578CC6A9" w14:textId="77777777" w:rsidR="0053389B" w:rsidRPr="00E86E0C" w:rsidRDefault="0053389B" w:rsidP="0053389B">
            <w:pPr>
              <w:spacing w:before="0" w:after="0"/>
              <w:ind w:right="-46"/>
              <w:jc w:val="center"/>
              <w:rPr>
                <w:szCs w:val="24"/>
                <w:lang w:val="en-AU"/>
              </w:rPr>
            </w:pPr>
            <w:r w:rsidRPr="00E86E0C">
              <w:rPr>
                <w:szCs w:val="24"/>
                <w:lang w:val="en-AU"/>
              </w:rPr>
              <w:t>8.5m</w:t>
            </w:r>
          </w:p>
        </w:tc>
      </w:tr>
      <w:tr w:rsidR="0053389B" w:rsidRPr="00E86E0C" w14:paraId="767A5531" w14:textId="77777777">
        <w:tc>
          <w:tcPr>
            <w:tcW w:w="1666" w:type="pct"/>
            <w:shd w:val="clear" w:color="auto" w:fill="D5DCE4" w:themeFill="text2" w:themeFillTint="33"/>
          </w:tcPr>
          <w:p w14:paraId="08158172" w14:textId="77777777" w:rsidR="0053389B" w:rsidRPr="00E86E0C" w:rsidRDefault="0053389B" w:rsidP="0053389B">
            <w:pPr>
              <w:spacing w:before="0" w:after="0"/>
              <w:ind w:right="-46"/>
              <w:rPr>
                <w:szCs w:val="24"/>
                <w:lang w:val="en-AU"/>
              </w:rPr>
            </w:pPr>
            <w:r w:rsidRPr="00E86E0C">
              <w:rPr>
                <w:szCs w:val="24"/>
                <w:lang w:val="en-AU"/>
              </w:rPr>
              <w:t>Wall height (gable, skillion and concealed roof)</w:t>
            </w:r>
          </w:p>
        </w:tc>
        <w:tc>
          <w:tcPr>
            <w:tcW w:w="1616" w:type="pct"/>
          </w:tcPr>
          <w:p w14:paraId="3C13B780" w14:textId="77777777" w:rsidR="0053389B" w:rsidRPr="00E86E0C" w:rsidRDefault="0053389B" w:rsidP="0053389B">
            <w:pPr>
              <w:spacing w:before="0" w:after="0"/>
              <w:ind w:right="-46"/>
              <w:jc w:val="center"/>
              <w:rPr>
                <w:szCs w:val="24"/>
                <w:lang w:val="en-AU"/>
              </w:rPr>
            </w:pPr>
            <w:r w:rsidRPr="00E86E0C">
              <w:rPr>
                <w:szCs w:val="24"/>
                <w:lang w:val="en-AU"/>
              </w:rPr>
              <w:t>8m</w:t>
            </w:r>
          </w:p>
        </w:tc>
        <w:tc>
          <w:tcPr>
            <w:tcW w:w="1718" w:type="pct"/>
          </w:tcPr>
          <w:p w14:paraId="5B736F1B" w14:textId="77777777" w:rsidR="0053389B" w:rsidRPr="00E86E0C" w:rsidRDefault="0053389B" w:rsidP="0053389B">
            <w:pPr>
              <w:spacing w:before="0" w:after="0"/>
              <w:ind w:right="-46"/>
              <w:jc w:val="center"/>
              <w:rPr>
                <w:szCs w:val="24"/>
                <w:lang w:val="en-AU"/>
              </w:rPr>
            </w:pPr>
            <w:r w:rsidRPr="00E86E0C">
              <w:rPr>
                <w:szCs w:val="24"/>
                <w:lang w:val="en-AU"/>
              </w:rPr>
              <w:t>8.5m</w:t>
            </w:r>
          </w:p>
        </w:tc>
      </w:tr>
      <w:tr w:rsidR="0053389B" w:rsidRPr="00E86E0C" w14:paraId="4A4E49B3" w14:textId="77777777">
        <w:tc>
          <w:tcPr>
            <w:tcW w:w="1666" w:type="pct"/>
            <w:shd w:val="clear" w:color="auto" w:fill="D5DCE4" w:themeFill="text2" w:themeFillTint="33"/>
          </w:tcPr>
          <w:p w14:paraId="4E2338B4" w14:textId="77777777" w:rsidR="0053389B" w:rsidRPr="00E86E0C" w:rsidRDefault="0053389B" w:rsidP="0053389B">
            <w:pPr>
              <w:spacing w:before="0" w:after="0"/>
              <w:ind w:right="-46"/>
              <w:rPr>
                <w:szCs w:val="24"/>
                <w:lang w:val="en-AU"/>
              </w:rPr>
            </w:pPr>
            <w:r w:rsidRPr="00E86E0C">
              <w:rPr>
                <w:szCs w:val="24"/>
                <w:lang w:val="en-AU"/>
              </w:rPr>
              <w:t>Roof height</w:t>
            </w:r>
          </w:p>
        </w:tc>
        <w:tc>
          <w:tcPr>
            <w:tcW w:w="1616" w:type="pct"/>
          </w:tcPr>
          <w:p w14:paraId="38432DA1" w14:textId="77777777" w:rsidR="0053389B" w:rsidRPr="00E86E0C" w:rsidRDefault="0053389B" w:rsidP="0053389B">
            <w:pPr>
              <w:spacing w:before="0" w:after="0"/>
              <w:ind w:right="-46"/>
              <w:jc w:val="center"/>
              <w:rPr>
                <w:szCs w:val="24"/>
                <w:lang w:val="en-AU"/>
              </w:rPr>
            </w:pPr>
            <w:r w:rsidRPr="00E86E0C">
              <w:rPr>
                <w:szCs w:val="24"/>
                <w:lang w:val="en-AU"/>
              </w:rPr>
              <w:t>10m</w:t>
            </w:r>
          </w:p>
        </w:tc>
        <w:tc>
          <w:tcPr>
            <w:tcW w:w="1718" w:type="pct"/>
          </w:tcPr>
          <w:p w14:paraId="043A43F9" w14:textId="77777777" w:rsidR="0053389B" w:rsidRPr="00E86E0C" w:rsidRDefault="0053389B" w:rsidP="0053389B">
            <w:pPr>
              <w:spacing w:before="0" w:after="0"/>
              <w:ind w:right="-46"/>
              <w:jc w:val="center"/>
              <w:rPr>
                <w:szCs w:val="24"/>
                <w:lang w:val="en-AU"/>
              </w:rPr>
            </w:pPr>
            <w:r w:rsidRPr="00E86E0C">
              <w:rPr>
                <w:szCs w:val="24"/>
                <w:lang w:val="en-AU"/>
              </w:rPr>
              <w:t>10m</w:t>
            </w:r>
          </w:p>
        </w:tc>
      </w:tr>
    </w:tbl>
    <w:p w14:paraId="386E323E" w14:textId="77777777" w:rsidR="0053389B" w:rsidRPr="00E86E0C" w:rsidRDefault="0053389B" w:rsidP="0053389B">
      <w:pPr>
        <w:spacing w:before="0" w:after="0" w:line="240" w:lineRule="auto"/>
        <w:ind w:right="-46"/>
        <w:jc w:val="center"/>
        <w:rPr>
          <w:szCs w:val="24"/>
        </w:rPr>
      </w:pPr>
    </w:p>
    <w:p w14:paraId="768A42AC" w14:textId="77777777" w:rsidR="0053389B" w:rsidRDefault="0053389B" w:rsidP="0053389B">
      <w:pPr>
        <w:spacing w:before="0" w:after="0" w:line="240" w:lineRule="auto"/>
        <w:ind w:right="-46"/>
        <w:rPr>
          <w:szCs w:val="24"/>
        </w:rPr>
      </w:pPr>
      <w:r w:rsidRPr="00E86E0C">
        <w:rPr>
          <w:szCs w:val="24"/>
        </w:rPr>
        <w:t>Should Council adopt the height settings of the R-Codes</w:t>
      </w:r>
      <w:r>
        <w:rPr>
          <w:szCs w:val="24"/>
        </w:rPr>
        <w:t xml:space="preserve"> Volume 1 for all residential development</w:t>
      </w:r>
      <w:r w:rsidRPr="00E86E0C">
        <w:rPr>
          <w:szCs w:val="24"/>
        </w:rPr>
        <w:t xml:space="preserve">, it would reduce the Deemed-to-Comply wall heights across the </w:t>
      </w:r>
      <w:proofErr w:type="gramStart"/>
      <w:r w:rsidRPr="00E86E0C">
        <w:rPr>
          <w:szCs w:val="24"/>
        </w:rPr>
        <w:t>City</w:t>
      </w:r>
      <w:proofErr w:type="gramEnd"/>
      <w:r>
        <w:rPr>
          <w:szCs w:val="24"/>
        </w:rPr>
        <w:t xml:space="preserve"> down from their historic heights</w:t>
      </w:r>
      <w:r w:rsidRPr="00E86E0C">
        <w:rPr>
          <w:szCs w:val="24"/>
        </w:rPr>
        <w:t xml:space="preserve">. </w:t>
      </w:r>
      <w:r>
        <w:rPr>
          <w:szCs w:val="24"/>
        </w:rPr>
        <w:t>A review of the 84 planning approvals and deemed-to-comply applications for new single houses from 22 November 2022 through 25 June 2024 show that almost 1/3 of them are built to the existing Policy height:</w:t>
      </w:r>
    </w:p>
    <w:p w14:paraId="312CABA2" w14:textId="77777777" w:rsidR="0053389B" w:rsidRDefault="0053389B" w:rsidP="0053389B">
      <w:pPr>
        <w:spacing w:before="0" w:after="0" w:line="240" w:lineRule="auto"/>
        <w:ind w:right="-46"/>
        <w:rPr>
          <w:szCs w:val="24"/>
        </w:rPr>
      </w:pPr>
    </w:p>
    <w:p w14:paraId="19C1361A" w14:textId="77777777" w:rsidR="0053389B" w:rsidRDefault="0053389B" w:rsidP="0053389B">
      <w:pPr>
        <w:spacing w:before="0" w:after="0" w:line="240" w:lineRule="auto"/>
        <w:ind w:right="-46"/>
        <w:jc w:val="center"/>
        <w:rPr>
          <w:szCs w:val="24"/>
        </w:rPr>
      </w:pPr>
      <w:r>
        <w:rPr>
          <w:noProof/>
        </w:rPr>
        <w:drawing>
          <wp:inline distT="0" distB="0" distL="0" distR="0" wp14:anchorId="7337B521" wp14:editId="3B2CA81A">
            <wp:extent cx="4572000" cy="2743200"/>
            <wp:effectExtent l="0" t="0" r="0" b="0"/>
            <wp:docPr id="1702775424" name="Chart 1">
              <a:extLst xmlns:a="http://schemas.openxmlformats.org/drawingml/2006/main">
                <a:ext uri="{FF2B5EF4-FFF2-40B4-BE49-F238E27FC236}">
                  <a16:creationId xmlns:a16="http://schemas.microsoft.com/office/drawing/2014/main" id="{79A72D86-78B8-59E8-5214-9DAD9B11D3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454B87" w14:textId="77777777" w:rsidR="0053389B" w:rsidRDefault="0053389B" w:rsidP="0053389B">
      <w:pPr>
        <w:spacing w:before="0" w:after="0" w:line="240" w:lineRule="auto"/>
        <w:ind w:right="-46"/>
        <w:rPr>
          <w:szCs w:val="24"/>
        </w:rPr>
      </w:pPr>
    </w:p>
    <w:p w14:paraId="116F49D8" w14:textId="77777777" w:rsidR="0053389B" w:rsidRDefault="0053389B" w:rsidP="0053389B">
      <w:pPr>
        <w:spacing w:before="0" w:after="0" w:line="240" w:lineRule="auto"/>
        <w:ind w:right="-46"/>
        <w:rPr>
          <w:szCs w:val="24"/>
        </w:rPr>
      </w:pPr>
    </w:p>
    <w:p w14:paraId="7570A81A" w14:textId="77777777" w:rsidR="0053389B" w:rsidRPr="00E86E0C" w:rsidRDefault="0053389B" w:rsidP="0053389B">
      <w:pPr>
        <w:spacing w:before="0" w:after="0" w:line="240" w:lineRule="auto"/>
        <w:ind w:right="-46"/>
        <w:rPr>
          <w:szCs w:val="24"/>
        </w:rPr>
      </w:pPr>
      <w:r w:rsidRPr="00E86E0C">
        <w:rPr>
          <w:szCs w:val="24"/>
        </w:rPr>
        <w:t>It is recommended that the height settings of the existing policy remain</w:t>
      </w:r>
      <w:r>
        <w:rPr>
          <w:szCs w:val="24"/>
        </w:rPr>
        <w:t xml:space="preserve"> for the following reasons:</w:t>
      </w:r>
    </w:p>
    <w:p w14:paraId="7DEDD5F8" w14:textId="77777777" w:rsidR="0053389B" w:rsidRPr="00E86E0C" w:rsidRDefault="0053389B" w:rsidP="00975270">
      <w:pPr>
        <w:numPr>
          <w:ilvl w:val="0"/>
          <w:numId w:val="35"/>
        </w:numPr>
        <w:spacing w:before="0" w:after="0" w:line="240" w:lineRule="auto"/>
        <w:ind w:right="-46"/>
        <w:rPr>
          <w:szCs w:val="24"/>
        </w:rPr>
      </w:pPr>
      <w:r w:rsidRPr="00E86E0C">
        <w:rPr>
          <w:szCs w:val="24"/>
        </w:rPr>
        <w:lastRenderedPageBreak/>
        <w:t>The City of Nedlands height controls were originally enshrined in Council’s former Town Planning Scheme No. 2</w:t>
      </w:r>
      <w:r>
        <w:rPr>
          <w:szCs w:val="24"/>
        </w:rPr>
        <w:t xml:space="preserve"> since 2001</w:t>
      </w:r>
      <w:r w:rsidRPr="00E86E0C">
        <w:rPr>
          <w:szCs w:val="24"/>
        </w:rPr>
        <w:t xml:space="preserve">. Dwellings have been developed to this greater Deemed-to-Comply allowance for </w:t>
      </w:r>
      <w:r>
        <w:rPr>
          <w:szCs w:val="24"/>
        </w:rPr>
        <w:t>over twenty years</w:t>
      </w:r>
      <w:r w:rsidRPr="00E86E0C">
        <w:rPr>
          <w:szCs w:val="24"/>
        </w:rPr>
        <w:t xml:space="preserve">, with the design response well enshrined throughout the </w:t>
      </w:r>
      <w:proofErr w:type="gramStart"/>
      <w:r w:rsidRPr="00E86E0C">
        <w:rPr>
          <w:szCs w:val="24"/>
        </w:rPr>
        <w:t>City</w:t>
      </w:r>
      <w:proofErr w:type="gramEnd"/>
      <w:r w:rsidRPr="00E86E0C">
        <w:rPr>
          <w:szCs w:val="24"/>
        </w:rPr>
        <w:t>.</w:t>
      </w:r>
      <w:r>
        <w:rPr>
          <w:szCs w:val="24"/>
        </w:rPr>
        <w:t xml:space="preserve"> These additional heights can be considered characteristic of most Nedlands suburbs.</w:t>
      </w:r>
    </w:p>
    <w:p w14:paraId="283673EC" w14:textId="77777777" w:rsidR="0053389B" w:rsidRDefault="0053389B" w:rsidP="00975270">
      <w:pPr>
        <w:numPr>
          <w:ilvl w:val="0"/>
          <w:numId w:val="35"/>
        </w:numPr>
        <w:spacing w:before="0" w:after="0" w:line="240" w:lineRule="auto"/>
        <w:ind w:right="-46"/>
        <w:rPr>
          <w:szCs w:val="24"/>
        </w:rPr>
      </w:pPr>
      <w:r>
        <w:rPr>
          <w:szCs w:val="24"/>
        </w:rPr>
        <w:t>The above referenced review of approvals since November 2022 reveals that t</w:t>
      </w:r>
      <w:r w:rsidRPr="00E86E0C">
        <w:rPr>
          <w:szCs w:val="24"/>
        </w:rPr>
        <w:t xml:space="preserve">he areas of </w:t>
      </w:r>
      <w:r>
        <w:rPr>
          <w:szCs w:val="24"/>
        </w:rPr>
        <w:t>Mt Claremont</w:t>
      </w:r>
      <w:r w:rsidRPr="00E86E0C">
        <w:rPr>
          <w:szCs w:val="24"/>
        </w:rPr>
        <w:t xml:space="preserve"> and Dalkeith tend to have larger houses</w:t>
      </w:r>
      <w:r>
        <w:rPr>
          <w:szCs w:val="24"/>
        </w:rPr>
        <w:t>:</w:t>
      </w:r>
    </w:p>
    <w:p w14:paraId="4C09DCB5" w14:textId="77777777" w:rsidR="0053389B" w:rsidRDefault="0053389B" w:rsidP="0053389B">
      <w:pPr>
        <w:spacing w:before="0" w:after="0" w:line="240" w:lineRule="auto"/>
        <w:ind w:left="1004" w:right="-46"/>
        <w:rPr>
          <w:szCs w:val="24"/>
        </w:rPr>
      </w:pPr>
      <w:r w:rsidRPr="0093310C">
        <w:rPr>
          <w:noProof/>
          <w:szCs w:val="24"/>
        </w:rPr>
        <w:drawing>
          <wp:inline distT="0" distB="0" distL="0" distR="0" wp14:anchorId="3B39C3B0" wp14:editId="32151366">
            <wp:extent cx="4878288" cy="2965450"/>
            <wp:effectExtent l="0" t="0" r="17780" b="6350"/>
            <wp:docPr id="1097644978" name="Chart 1">
              <a:extLst xmlns:a="http://schemas.openxmlformats.org/drawingml/2006/main">
                <a:ext uri="{FF2B5EF4-FFF2-40B4-BE49-F238E27FC236}">
                  <a16:creationId xmlns:a16="http://schemas.microsoft.com/office/drawing/2014/main" id="{671DDEB0-23BC-85BA-442E-B624BAE0FF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164D988" w14:textId="77777777" w:rsidR="0053389B" w:rsidRDefault="0053389B" w:rsidP="0053389B">
      <w:pPr>
        <w:spacing w:before="0" w:after="0" w:line="240" w:lineRule="auto"/>
        <w:ind w:left="1004" w:right="-46"/>
        <w:rPr>
          <w:szCs w:val="24"/>
        </w:rPr>
      </w:pPr>
      <w:r w:rsidRPr="00E86E0C">
        <w:rPr>
          <w:szCs w:val="24"/>
        </w:rPr>
        <w:t>Reducing the current Deemed-to-Comply heights to meet the R-Codes would disadvantage newer houses and additions to existing houses compared to any immediate neighbours</w:t>
      </w:r>
      <w:r>
        <w:rPr>
          <w:szCs w:val="24"/>
        </w:rPr>
        <w:t xml:space="preserve"> and may result in more State Administrative Tribunal reviews.</w:t>
      </w:r>
    </w:p>
    <w:p w14:paraId="04F9FEB7" w14:textId="77777777" w:rsidR="0053389B" w:rsidRDefault="0053389B" w:rsidP="00975270">
      <w:pPr>
        <w:numPr>
          <w:ilvl w:val="0"/>
          <w:numId w:val="35"/>
        </w:numPr>
        <w:spacing w:before="0" w:after="0" w:line="240" w:lineRule="auto"/>
        <w:ind w:right="-46"/>
        <w:rPr>
          <w:szCs w:val="24"/>
        </w:rPr>
      </w:pPr>
      <w:r w:rsidRPr="00E86E0C">
        <w:rPr>
          <w:szCs w:val="24"/>
        </w:rPr>
        <w:t xml:space="preserve">The Deemed-to-Comply height reduction would impact any house on a lot with steeply sloping ground level, particularly those near the Swan River and the ocean. </w:t>
      </w:r>
      <w:r>
        <w:rPr>
          <w:szCs w:val="24"/>
        </w:rPr>
        <w:t>Effectively, it would prevent newer houses from achieving the same views as existing houses.</w:t>
      </w:r>
    </w:p>
    <w:p w14:paraId="05AD70D3" w14:textId="77777777" w:rsidR="0053389B" w:rsidRPr="00E86E0C" w:rsidRDefault="0053389B" w:rsidP="00975270">
      <w:pPr>
        <w:numPr>
          <w:ilvl w:val="0"/>
          <w:numId w:val="35"/>
        </w:numPr>
        <w:spacing w:before="0" w:after="0" w:line="240" w:lineRule="auto"/>
        <w:ind w:right="-46"/>
        <w:rPr>
          <w:szCs w:val="24"/>
        </w:rPr>
      </w:pPr>
      <w:r w:rsidRPr="00E86E0C">
        <w:rPr>
          <w:szCs w:val="24"/>
        </w:rPr>
        <w:t>Any reduction in the current height criteria is likely to result in more houses seeking a Design Principles assessment</w:t>
      </w:r>
      <w:r>
        <w:rPr>
          <w:szCs w:val="24"/>
        </w:rPr>
        <w:t xml:space="preserve"> as they attempt to replicate neighbouring house height.</w:t>
      </w:r>
    </w:p>
    <w:p w14:paraId="69CE06EC" w14:textId="77777777" w:rsidR="0053389B" w:rsidRPr="00E86E0C" w:rsidRDefault="0053389B" w:rsidP="00975270">
      <w:pPr>
        <w:numPr>
          <w:ilvl w:val="0"/>
          <w:numId w:val="35"/>
        </w:numPr>
        <w:spacing w:before="0" w:after="0" w:line="240" w:lineRule="auto"/>
        <w:ind w:right="-46"/>
        <w:rPr>
          <w:szCs w:val="24"/>
        </w:rPr>
      </w:pPr>
      <w:r w:rsidRPr="00E86E0C">
        <w:rPr>
          <w:szCs w:val="24"/>
        </w:rPr>
        <w:t xml:space="preserve">The City of Nedlands traditionally has higher quality development with better amenity than the R-Codes allows. A key measure of indoor liveability is floor to ceiling heights. Larger floor to ceiling heights make house interiors seem more </w:t>
      </w:r>
      <w:proofErr w:type="gramStart"/>
      <w:r w:rsidRPr="00E86E0C">
        <w:rPr>
          <w:szCs w:val="24"/>
        </w:rPr>
        <w:t>spacious, and</w:t>
      </w:r>
      <w:proofErr w:type="gramEnd"/>
      <w:r w:rsidRPr="00E86E0C">
        <w:rPr>
          <w:szCs w:val="24"/>
        </w:rPr>
        <w:t xml:space="preserve"> allow for better sunlight access and ventilation through the use of larger windows. Retaining the increased building heights will continue to encourage high quality housing.</w:t>
      </w:r>
    </w:p>
    <w:p w14:paraId="1FEC7563" w14:textId="77777777" w:rsidR="0053389B" w:rsidRPr="00E86E0C" w:rsidRDefault="0053389B" w:rsidP="00975270">
      <w:pPr>
        <w:numPr>
          <w:ilvl w:val="0"/>
          <w:numId w:val="35"/>
        </w:numPr>
        <w:spacing w:before="0" w:after="0" w:line="240" w:lineRule="auto"/>
        <w:ind w:right="-46"/>
        <w:rPr>
          <w:szCs w:val="24"/>
        </w:rPr>
      </w:pPr>
      <w:r w:rsidRPr="00E86E0C">
        <w:rPr>
          <w:szCs w:val="24"/>
        </w:rPr>
        <w:t>The Policy seeks to introduce a Local Housing Objective for solar access on adjoining sites. This will reduce the effect that building height has on existing solar collectors and outdoor living areas on neighbouring properties.</w:t>
      </w:r>
    </w:p>
    <w:p w14:paraId="4D600EC9" w14:textId="77777777" w:rsidR="0053389B" w:rsidRPr="00E86E0C" w:rsidRDefault="0053389B" w:rsidP="0053389B">
      <w:pPr>
        <w:spacing w:before="0" w:after="0" w:line="240" w:lineRule="auto"/>
        <w:ind w:right="-46"/>
        <w:rPr>
          <w:szCs w:val="24"/>
        </w:rPr>
      </w:pPr>
    </w:p>
    <w:p w14:paraId="79241B38" w14:textId="77777777" w:rsidR="0053389B" w:rsidRDefault="0053389B" w:rsidP="0053389B">
      <w:pPr>
        <w:spacing w:before="0" w:after="0" w:line="240" w:lineRule="auto"/>
        <w:ind w:right="-46"/>
        <w:rPr>
          <w:szCs w:val="24"/>
        </w:rPr>
      </w:pPr>
      <w:r w:rsidRPr="00E86E0C">
        <w:rPr>
          <w:szCs w:val="24"/>
        </w:rPr>
        <w:t>Given the longstanding nature of the height controls in place in Nedlands, their general acceptance by the community, and the improved internal amenity outcomes, removal of the local planning policy height provisions</w:t>
      </w:r>
      <w:r>
        <w:rPr>
          <w:szCs w:val="24"/>
        </w:rPr>
        <w:t xml:space="preserve"> for all lots </w:t>
      </w:r>
      <w:r w:rsidRPr="00E86E0C">
        <w:rPr>
          <w:szCs w:val="24"/>
        </w:rPr>
        <w:t>is not recommended.</w:t>
      </w:r>
      <w:r>
        <w:rPr>
          <w:szCs w:val="24"/>
        </w:rPr>
        <w:t xml:space="preserve"> However, it is recognised that larger houses are more likely to be problematic when on smaller, higher density lots. The draft Policy therefore proposes that the existing heights be kept for all lots coded R20 and below, with lots coded greater than R20 reverting to the R-Codes. This would allow additional height in established, low-density suburbs where it is less likely to </w:t>
      </w:r>
      <w:r>
        <w:rPr>
          <w:szCs w:val="24"/>
        </w:rPr>
        <w:lastRenderedPageBreak/>
        <w:t>cause overshadowing issues. Further, these same lots are affected by the tree retention policy, and additional height could be seen as an extra benefit for tree retention.</w:t>
      </w:r>
    </w:p>
    <w:p w14:paraId="79352A40" w14:textId="77777777" w:rsidR="0053389B" w:rsidRDefault="0053389B" w:rsidP="0053389B">
      <w:pPr>
        <w:spacing w:before="0" w:after="0" w:line="240" w:lineRule="auto"/>
        <w:ind w:right="-46"/>
        <w:rPr>
          <w:szCs w:val="24"/>
        </w:rPr>
      </w:pPr>
    </w:p>
    <w:p w14:paraId="07A2E3A5" w14:textId="77777777" w:rsidR="0053389B" w:rsidRDefault="0053389B" w:rsidP="0053389B">
      <w:pPr>
        <w:spacing w:before="0" w:after="0" w:line="240" w:lineRule="auto"/>
        <w:ind w:right="-46"/>
        <w:rPr>
          <w:szCs w:val="24"/>
        </w:rPr>
      </w:pPr>
      <w:r>
        <w:rPr>
          <w:szCs w:val="24"/>
        </w:rPr>
        <w:t>Should Council opt to revert to the R-Codes heights for all densities, the following additional resolution is provided:</w:t>
      </w:r>
    </w:p>
    <w:p w14:paraId="0F03F74D" w14:textId="77777777" w:rsidR="0053389B" w:rsidRDefault="0053389B" w:rsidP="0053389B">
      <w:pPr>
        <w:spacing w:before="0" w:after="0" w:line="240" w:lineRule="auto"/>
        <w:ind w:right="-46"/>
        <w:rPr>
          <w:szCs w:val="24"/>
        </w:rPr>
      </w:pPr>
    </w:p>
    <w:p w14:paraId="26330DF4" w14:textId="77777777" w:rsidR="0053389B" w:rsidRPr="009310EA" w:rsidRDefault="0053389B" w:rsidP="0053389B">
      <w:pPr>
        <w:pStyle w:val="ListParagraph"/>
        <w:spacing w:before="0" w:after="0" w:line="240" w:lineRule="auto"/>
        <w:ind w:left="0" w:right="-46"/>
        <w:rPr>
          <w:b w:val="0"/>
          <w:bCs/>
          <w:color w:val="002060"/>
          <w:szCs w:val="24"/>
        </w:rPr>
      </w:pPr>
      <w:r w:rsidRPr="009310EA">
        <w:rPr>
          <w:b w:val="0"/>
          <w:bCs/>
          <w:color w:val="002060"/>
          <w:szCs w:val="24"/>
        </w:rPr>
        <w:t>Modifies the amendments to the draft Local Planning Policy 1.1: Residential Development (Attachment 1) by deleting clause 6.1.2(a) and renumbering the remaining clauses appropriately.</w:t>
      </w:r>
    </w:p>
    <w:p w14:paraId="0FAB2056" w14:textId="77777777" w:rsidR="0053389B" w:rsidRPr="007E08E8" w:rsidRDefault="0053389B" w:rsidP="0053389B">
      <w:pPr>
        <w:spacing w:before="0" w:after="0" w:line="240" w:lineRule="auto"/>
        <w:ind w:right="-46"/>
        <w:rPr>
          <w:szCs w:val="24"/>
        </w:rPr>
      </w:pPr>
    </w:p>
    <w:p w14:paraId="33043CCA" w14:textId="77777777" w:rsidR="0053389B" w:rsidRPr="00E86E0C" w:rsidRDefault="0053389B" w:rsidP="0053389B">
      <w:pPr>
        <w:spacing w:before="0" w:after="0" w:line="240" w:lineRule="auto"/>
        <w:ind w:right="-46"/>
        <w:rPr>
          <w:szCs w:val="24"/>
        </w:rPr>
      </w:pPr>
    </w:p>
    <w:p w14:paraId="449CD80A" w14:textId="77777777" w:rsidR="0053389B" w:rsidRPr="00E86E0C" w:rsidRDefault="0053389B" w:rsidP="0053389B">
      <w:pPr>
        <w:spacing w:before="0" w:after="0" w:line="240" w:lineRule="auto"/>
        <w:ind w:right="-46"/>
        <w:rPr>
          <w:b/>
          <w:bCs/>
          <w:szCs w:val="24"/>
          <w:lang w:val="en-US"/>
        </w:rPr>
      </w:pPr>
      <w:r w:rsidRPr="00E86E0C">
        <w:rPr>
          <w:b/>
          <w:bCs/>
          <w:szCs w:val="24"/>
          <w:lang w:val="en-US"/>
        </w:rPr>
        <w:t>Solar Access for Adjoining Sites</w:t>
      </w:r>
    </w:p>
    <w:p w14:paraId="5018DC7C" w14:textId="77777777" w:rsidR="0053389B" w:rsidRDefault="0053389B" w:rsidP="0053389B">
      <w:pPr>
        <w:spacing w:before="0" w:after="0" w:line="240" w:lineRule="auto"/>
        <w:ind w:right="-46"/>
        <w:rPr>
          <w:szCs w:val="24"/>
        </w:rPr>
      </w:pPr>
    </w:p>
    <w:p w14:paraId="64CF6D9E" w14:textId="77777777" w:rsidR="0053389B" w:rsidRPr="00E86E0C" w:rsidRDefault="0053389B" w:rsidP="0053389B">
      <w:pPr>
        <w:spacing w:before="0" w:after="0" w:line="240" w:lineRule="auto"/>
        <w:ind w:right="-46"/>
        <w:rPr>
          <w:szCs w:val="24"/>
        </w:rPr>
      </w:pPr>
      <w:r>
        <w:rPr>
          <w:szCs w:val="24"/>
        </w:rPr>
        <w:t>A</w:t>
      </w:r>
      <w:r w:rsidRPr="00E86E0C">
        <w:rPr>
          <w:szCs w:val="24"/>
        </w:rPr>
        <w:t xml:space="preserve"> new Local Housing Objective is proposed to encourage protection of existing solar collectors and outdoor living area on adjoining lots</w:t>
      </w:r>
      <w:r>
        <w:rPr>
          <w:szCs w:val="24"/>
        </w:rPr>
        <w:t>. This objective is to be used when a design principles assessment is required (</w:t>
      </w:r>
      <w:proofErr w:type="spellStart"/>
      <w:r>
        <w:rPr>
          <w:szCs w:val="24"/>
        </w:rPr>
        <w:t>ie</w:t>
      </w:r>
      <w:proofErr w:type="spellEnd"/>
      <w:r>
        <w:rPr>
          <w:szCs w:val="24"/>
        </w:rPr>
        <w:t>: when the development does not meet the deemed-to-comply criteria for overshadowing).</w:t>
      </w:r>
    </w:p>
    <w:p w14:paraId="04AD27CF" w14:textId="77777777" w:rsidR="0053389B" w:rsidRPr="00E86E0C" w:rsidRDefault="0053389B" w:rsidP="0053389B">
      <w:pPr>
        <w:spacing w:before="0" w:after="0" w:line="240" w:lineRule="auto"/>
        <w:ind w:right="-46"/>
        <w:rPr>
          <w:szCs w:val="24"/>
        </w:rPr>
      </w:pPr>
    </w:p>
    <w:p w14:paraId="01DCE8C6" w14:textId="77777777" w:rsidR="0053389B" w:rsidRPr="00E86E0C" w:rsidRDefault="0053389B" w:rsidP="0053389B">
      <w:pPr>
        <w:spacing w:before="0" w:after="0" w:line="240" w:lineRule="auto"/>
        <w:ind w:right="-46"/>
        <w:rPr>
          <w:szCs w:val="24"/>
        </w:rPr>
      </w:pPr>
      <w:r w:rsidRPr="00E86E0C">
        <w:rPr>
          <w:szCs w:val="24"/>
        </w:rPr>
        <w:t xml:space="preserve">Guidance has been adopted from the State of Victoria Planning Practice Note 88 to </w:t>
      </w:r>
      <w:r>
        <w:rPr>
          <w:szCs w:val="24"/>
        </w:rPr>
        <w:t xml:space="preserve">assist in the assessment of </w:t>
      </w:r>
      <w:r w:rsidRPr="00E86E0C">
        <w:rPr>
          <w:szCs w:val="24"/>
        </w:rPr>
        <w:t xml:space="preserve">whether the location of solar panels is reasonable and appropriate for purposes of a Design Principles assessment. For instance, consideration can be given to whether the panels are located high on the roof, whether the adjoining building is set back appropriately, etc. During drafting of the policy, it was found that some of the considerations given can be applied to protecting existing outdoor living areas too. The Local Housing Objectives have been adapted to include these protections. Importantly, these considerations can only be used where a house does not meet the Deemed-to-Comply criteria for overshadowing. Attempting to make this mandatory would require </w:t>
      </w:r>
      <w:r>
        <w:rPr>
          <w:szCs w:val="24"/>
        </w:rPr>
        <w:t>WAPC</w:t>
      </w:r>
      <w:r w:rsidRPr="00E86E0C">
        <w:rPr>
          <w:szCs w:val="24"/>
        </w:rPr>
        <w:t xml:space="preserve"> approval, which is unlikely to be forthcoming.</w:t>
      </w:r>
    </w:p>
    <w:p w14:paraId="12DAACBA" w14:textId="77777777" w:rsidR="0053389B" w:rsidRPr="00E86E0C" w:rsidRDefault="0053389B" w:rsidP="0053389B">
      <w:pPr>
        <w:spacing w:before="0" w:after="0" w:line="240" w:lineRule="auto"/>
        <w:ind w:right="-46"/>
        <w:rPr>
          <w:szCs w:val="24"/>
          <w:lang w:val="en-US"/>
        </w:rPr>
      </w:pPr>
    </w:p>
    <w:p w14:paraId="6A212945" w14:textId="77777777" w:rsidR="0053389B" w:rsidRPr="00E86E0C" w:rsidRDefault="0053389B" w:rsidP="0053389B">
      <w:pPr>
        <w:spacing w:before="0" w:after="0" w:line="240" w:lineRule="auto"/>
        <w:ind w:right="-46"/>
        <w:rPr>
          <w:b/>
          <w:bCs/>
          <w:szCs w:val="24"/>
          <w:lang w:val="en-US"/>
        </w:rPr>
      </w:pPr>
      <w:r w:rsidRPr="00E86E0C">
        <w:rPr>
          <w:b/>
          <w:bCs/>
          <w:szCs w:val="24"/>
          <w:lang w:val="en-US"/>
        </w:rPr>
        <w:t>Interpretation of R-Codes Definitions</w:t>
      </w:r>
    </w:p>
    <w:p w14:paraId="15393AC6" w14:textId="77777777" w:rsidR="0053389B" w:rsidRDefault="0053389B" w:rsidP="0053389B">
      <w:pPr>
        <w:spacing w:before="0" w:after="0" w:line="240" w:lineRule="auto"/>
        <w:ind w:right="-46"/>
        <w:rPr>
          <w:szCs w:val="24"/>
        </w:rPr>
      </w:pPr>
    </w:p>
    <w:p w14:paraId="4F907753" w14:textId="77777777" w:rsidR="0053389B" w:rsidRDefault="0053389B" w:rsidP="0053389B">
      <w:pPr>
        <w:spacing w:before="0" w:after="0" w:line="240" w:lineRule="auto"/>
        <w:ind w:right="-46"/>
        <w:rPr>
          <w:szCs w:val="24"/>
        </w:rPr>
      </w:pPr>
      <w:r w:rsidRPr="00E86E0C">
        <w:rPr>
          <w:szCs w:val="24"/>
        </w:rPr>
        <w:t>The R-Codes</w:t>
      </w:r>
      <w:r>
        <w:rPr>
          <w:szCs w:val="24"/>
        </w:rPr>
        <w:t xml:space="preserve"> Volume 1</w:t>
      </w:r>
      <w:r w:rsidRPr="00E86E0C">
        <w:rPr>
          <w:szCs w:val="24"/>
        </w:rPr>
        <w:t xml:space="preserve"> </w:t>
      </w:r>
      <w:r>
        <w:rPr>
          <w:szCs w:val="24"/>
        </w:rPr>
        <w:t>contains a definition for ‘soft landscape’. There are related terms such as ‘deep soil area’, and ‘impervious surfaces’ which rely on the definition of ‘soft landscape’. The ‘soft landscape’ definition states that turf is included in the definition, however this can create confusion as turf is a broad term and can include traditional lawns but also artificial turf and turf cell which can occasionally be impermeable and strays from the purpose of soft landscaping and deep soil area which is for vegetation and natural areas.</w:t>
      </w:r>
    </w:p>
    <w:p w14:paraId="743E8A3C" w14:textId="77777777" w:rsidR="0053389B" w:rsidRDefault="0053389B" w:rsidP="0053389B">
      <w:pPr>
        <w:spacing w:before="0" w:after="0" w:line="240" w:lineRule="auto"/>
        <w:ind w:right="-46"/>
        <w:rPr>
          <w:szCs w:val="24"/>
        </w:rPr>
      </w:pPr>
    </w:p>
    <w:p w14:paraId="1E4A0CE5" w14:textId="77777777" w:rsidR="0053389B" w:rsidRDefault="0053389B" w:rsidP="0053389B">
      <w:pPr>
        <w:spacing w:before="0" w:after="0" w:line="240" w:lineRule="auto"/>
        <w:ind w:right="-46"/>
        <w:rPr>
          <w:szCs w:val="24"/>
        </w:rPr>
      </w:pPr>
      <w:r>
        <w:rPr>
          <w:szCs w:val="24"/>
        </w:rPr>
        <w:t xml:space="preserve">Officers have drafted Clause 8.1 to provide clarification by stating that artificial turf and turf-cell </w:t>
      </w:r>
      <w:proofErr w:type="gramStart"/>
      <w:r>
        <w:rPr>
          <w:szCs w:val="24"/>
        </w:rPr>
        <w:t>are considered to be</w:t>
      </w:r>
      <w:proofErr w:type="gramEnd"/>
      <w:r>
        <w:rPr>
          <w:szCs w:val="24"/>
        </w:rPr>
        <w:t xml:space="preserve"> included in impervious areas/surface and materials so therefore do not contribute to soft landscape.</w:t>
      </w:r>
    </w:p>
    <w:p w14:paraId="19DD72A7" w14:textId="77777777" w:rsidR="0053389B" w:rsidRPr="00E86E0C" w:rsidRDefault="0053389B" w:rsidP="0053389B">
      <w:pPr>
        <w:spacing w:before="0" w:after="0" w:line="240" w:lineRule="auto"/>
        <w:ind w:right="-46"/>
        <w:rPr>
          <w:szCs w:val="24"/>
          <w:lang w:val="en-US"/>
        </w:rPr>
      </w:pPr>
    </w:p>
    <w:p w14:paraId="5F8432C1" w14:textId="77777777" w:rsidR="0053389B" w:rsidRPr="00E86E0C" w:rsidRDefault="0053389B" w:rsidP="0053389B">
      <w:pPr>
        <w:spacing w:before="0" w:after="0" w:line="240" w:lineRule="auto"/>
        <w:ind w:right="-46"/>
        <w:rPr>
          <w:b/>
          <w:bCs/>
          <w:szCs w:val="24"/>
          <w:lang w:val="en-US"/>
        </w:rPr>
      </w:pPr>
      <w:r w:rsidRPr="00E86E0C">
        <w:rPr>
          <w:b/>
          <w:bCs/>
          <w:szCs w:val="24"/>
          <w:lang w:val="en-US"/>
        </w:rPr>
        <w:t xml:space="preserve">Additional Deemed-to-Comply Criteria and Design Principles for </w:t>
      </w:r>
      <w:r>
        <w:rPr>
          <w:b/>
          <w:bCs/>
          <w:szCs w:val="24"/>
          <w:lang w:val="en-US"/>
        </w:rPr>
        <w:t>S</w:t>
      </w:r>
      <w:r w:rsidRPr="00E86E0C">
        <w:rPr>
          <w:b/>
          <w:bCs/>
          <w:szCs w:val="24"/>
          <w:lang w:val="en-US"/>
        </w:rPr>
        <w:t>ingle Houses on Land Coded R30-R40</w:t>
      </w:r>
    </w:p>
    <w:p w14:paraId="6D9BF7E4" w14:textId="77777777" w:rsidR="0053389B" w:rsidRDefault="0053389B" w:rsidP="0053389B">
      <w:pPr>
        <w:spacing w:before="0" w:after="0" w:line="240" w:lineRule="auto"/>
        <w:ind w:right="-46"/>
        <w:rPr>
          <w:szCs w:val="24"/>
          <w:lang w:val="en-US"/>
        </w:rPr>
      </w:pPr>
    </w:p>
    <w:p w14:paraId="1381E79B" w14:textId="77777777" w:rsidR="0053389B" w:rsidRPr="00E86E0C" w:rsidRDefault="0053389B" w:rsidP="0053389B">
      <w:pPr>
        <w:spacing w:before="0" w:after="0" w:line="240" w:lineRule="auto"/>
        <w:ind w:right="-46"/>
        <w:rPr>
          <w:szCs w:val="24"/>
          <w:lang w:val="en-US"/>
        </w:rPr>
      </w:pPr>
      <w:r w:rsidRPr="00E86E0C">
        <w:rPr>
          <w:szCs w:val="24"/>
          <w:lang w:val="en-US"/>
        </w:rPr>
        <w:t>The release of the</w:t>
      </w:r>
      <w:r>
        <w:rPr>
          <w:szCs w:val="24"/>
          <w:lang w:val="en-US"/>
        </w:rPr>
        <w:t xml:space="preserve"> </w:t>
      </w:r>
      <w:r w:rsidRPr="00E86E0C">
        <w:rPr>
          <w:szCs w:val="24"/>
          <w:lang w:val="en-US"/>
        </w:rPr>
        <w:t>Medium Density Code in early 2023 proposed to radically change the assessment of medium density dwellings. The considerations of the Medium Density Code required that development be more site responsive, include better open space and tree coverage and improve the sustainability and internal amenity of dwellings.</w:t>
      </w:r>
    </w:p>
    <w:p w14:paraId="799EEFDC" w14:textId="77777777" w:rsidR="0053389B" w:rsidRPr="00E86E0C" w:rsidRDefault="0053389B" w:rsidP="0053389B">
      <w:pPr>
        <w:spacing w:before="0" w:after="0" w:line="240" w:lineRule="auto"/>
        <w:ind w:right="-46"/>
        <w:rPr>
          <w:szCs w:val="24"/>
          <w:lang w:val="en-US"/>
        </w:rPr>
      </w:pPr>
    </w:p>
    <w:p w14:paraId="6164C0DB" w14:textId="77777777" w:rsidR="0053389B" w:rsidRPr="00E86E0C" w:rsidRDefault="0053389B" w:rsidP="0053389B">
      <w:pPr>
        <w:spacing w:before="0" w:after="0" w:line="240" w:lineRule="auto"/>
        <w:ind w:right="-46"/>
        <w:rPr>
          <w:szCs w:val="24"/>
          <w:lang w:val="en-US"/>
        </w:rPr>
      </w:pPr>
      <w:r w:rsidRPr="00E86E0C">
        <w:rPr>
          <w:szCs w:val="24"/>
          <w:lang w:val="en-US"/>
        </w:rPr>
        <w:t>The deferral of the Medium Density Code in August 2023 to re</w:t>
      </w:r>
      <w:r>
        <w:rPr>
          <w:szCs w:val="24"/>
          <w:lang w:val="en-US"/>
        </w:rPr>
        <w:t>view</w:t>
      </w:r>
      <w:r w:rsidRPr="00E86E0C">
        <w:rPr>
          <w:szCs w:val="24"/>
          <w:lang w:val="en-US"/>
        </w:rPr>
        <w:t xml:space="preserve"> </w:t>
      </w:r>
      <w:r>
        <w:rPr>
          <w:szCs w:val="24"/>
          <w:lang w:val="en-US"/>
        </w:rPr>
        <w:t>elements</w:t>
      </w:r>
      <w:r w:rsidRPr="00E86E0C">
        <w:rPr>
          <w:szCs w:val="24"/>
          <w:lang w:val="en-US"/>
        </w:rPr>
        <w:t xml:space="preserve"> of the policy and remove applicability of the policy from </w:t>
      </w:r>
      <w:r>
        <w:rPr>
          <w:szCs w:val="24"/>
          <w:lang w:val="en-US"/>
        </w:rPr>
        <w:t>s</w:t>
      </w:r>
      <w:r w:rsidRPr="00E86E0C">
        <w:rPr>
          <w:szCs w:val="24"/>
          <w:lang w:val="en-US"/>
        </w:rPr>
        <w:t xml:space="preserve">ingle </w:t>
      </w:r>
      <w:r>
        <w:rPr>
          <w:szCs w:val="24"/>
          <w:lang w:val="en-US"/>
        </w:rPr>
        <w:t>h</w:t>
      </w:r>
      <w:r w:rsidRPr="00E86E0C">
        <w:rPr>
          <w:szCs w:val="24"/>
          <w:lang w:val="en-US"/>
        </w:rPr>
        <w:t>ouses below R50 meant that the benefits of the code were unlikely to be as far reaching</w:t>
      </w:r>
      <w:r>
        <w:rPr>
          <w:szCs w:val="24"/>
          <w:lang w:val="en-US"/>
        </w:rPr>
        <w:t xml:space="preserve"> within the City of Nedlands</w:t>
      </w:r>
      <w:r w:rsidRPr="00E86E0C">
        <w:rPr>
          <w:szCs w:val="24"/>
          <w:lang w:val="en-US"/>
        </w:rPr>
        <w:t xml:space="preserve">. The criteria were considered to increase the cost of delivering housing and would have been a burden towards development in WA’s low- and medium-income areas. Officers considered that the proposed policy did offer many benefits to medium density housing </w:t>
      </w:r>
      <w:r>
        <w:rPr>
          <w:szCs w:val="24"/>
          <w:lang w:val="en-US"/>
        </w:rPr>
        <w:t>development.</w:t>
      </w:r>
    </w:p>
    <w:p w14:paraId="71478E29" w14:textId="77777777" w:rsidR="0053389B" w:rsidRPr="00E86E0C" w:rsidRDefault="0053389B" w:rsidP="0053389B">
      <w:pPr>
        <w:spacing w:before="0" w:after="0" w:line="240" w:lineRule="auto"/>
        <w:ind w:right="-46"/>
        <w:rPr>
          <w:szCs w:val="24"/>
          <w:lang w:val="en-US"/>
        </w:rPr>
      </w:pPr>
    </w:p>
    <w:p w14:paraId="6125BDB8" w14:textId="77777777" w:rsidR="0053389B" w:rsidRPr="00E86E0C" w:rsidRDefault="0053389B" w:rsidP="0053389B">
      <w:pPr>
        <w:spacing w:before="0" w:after="0" w:line="240" w:lineRule="auto"/>
        <w:ind w:right="-46"/>
        <w:rPr>
          <w:szCs w:val="24"/>
          <w:lang w:val="en-US"/>
        </w:rPr>
      </w:pPr>
      <w:r>
        <w:rPr>
          <w:szCs w:val="24"/>
          <w:lang w:val="en-US"/>
        </w:rPr>
        <w:t>It is proposed</w:t>
      </w:r>
      <w:r w:rsidRPr="00E86E0C">
        <w:rPr>
          <w:szCs w:val="24"/>
          <w:lang w:val="en-US"/>
        </w:rPr>
        <w:t xml:space="preserve"> that </w:t>
      </w:r>
      <w:r>
        <w:rPr>
          <w:szCs w:val="24"/>
          <w:lang w:val="en-US"/>
        </w:rPr>
        <w:t xml:space="preserve">elements </w:t>
      </w:r>
      <w:r w:rsidRPr="00E86E0C">
        <w:rPr>
          <w:szCs w:val="24"/>
          <w:lang w:val="en-US"/>
        </w:rPr>
        <w:t>of the</w:t>
      </w:r>
      <w:r>
        <w:rPr>
          <w:szCs w:val="24"/>
          <w:lang w:val="en-US"/>
        </w:rPr>
        <w:t xml:space="preserve"> </w:t>
      </w:r>
      <w:r w:rsidRPr="00E86E0C">
        <w:rPr>
          <w:szCs w:val="24"/>
          <w:lang w:val="en-US"/>
        </w:rPr>
        <w:t xml:space="preserve">Medium Density Code should be </w:t>
      </w:r>
      <w:r>
        <w:rPr>
          <w:szCs w:val="24"/>
          <w:lang w:val="en-US"/>
        </w:rPr>
        <w:t>introduced</w:t>
      </w:r>
      <w:r w:rsidRPr="00E86E0C">
        <w:rPr>
          <w:szCs w:val="24"/>
          <w:lang w:val="en-US"/>
        </w:rPr>
        <w:t xml:space="preserve"> into the </w:t>
      </w:r>
      <w:r>
        <w:rPr>
          <w:szCs w:val="24"/>
          <w:lang w:val="en-US"/>
        </w:rPr>
        <w:t>draft P</w:t>
      </w:r>
      <w:r w:rsidRPr="00E86E0C">
        <w:rPr>
          <w:szCs w:val="24"/>
          <w:lang w:val="en-US"/>
        </w:rPr>
        <w:t xml:space="preserve">olicy for </w:t>
      </w:r>
      <w:r>
        <w:rPr>
          <w:szCs w:val="24"/>
          <w:lang w:val="en-US"/>
        </w:rPr>
        <w:t>s</w:t>
      </w:r>
      <w:r w:rsidRPr="00E86E0C">
        <w:rPr>
          <w:szCs w:val="24"/>
          <w:lang w:val="en-US"/>
        </w:rPr>
        <w:t xml:space="preserve">ingle </w:t>
      </w:r>
      <w:r>
        <w:rPr>
          <w:szCs w:val="24"/>
          <w:lang w:val="en-US"/>
        </w:rPr>
        <w:t>h</w:t>
      </w:r>
      <w:r w:rsidRPr="00E86E0C">
        <w:rPr>
          <w:szCs w:val="24"/>
          <w:lang w:val="en-US"/>
        </w:rPr>
        <w:t xml:space="preserve">ouses R30 to R40 where the City can adopt them free of </w:t>
      </w:r>
      <w:r>
        <w:rPr>
          <w:szCs w:val="24"/>
          <w:lang w:val="en-US"/>
        </w:rPr>
        <w:t>WAPC</w:t>
      </w:r>
      <w:r w:rsidRPr="00E86E0C">
        <w:rPr>
          <w:szCs w:val="24"/>
          <w:lang w:val="en-US"/>
        </w:rPr>
        <w:t xml:space="preserve"> approval.</w:t>
      </w:r>
    </w:p>
    <w:p w14:paraId="7FEC1B60" w14:textId="77777777" w:rsidR="0053389B" w:rsidRPr="00E86E0C" w:rsidRDefault="0053389B" w:rsidP="0053389B">
      <w:pPr>
        <w:spacing w:before="0" w:after="0" w:line="240" w:lineRule="auto"/>
        <w:ind w:right="-46"/>
        <w:rPr>
          <w:szCs w:val="24"/>
          <w:lang w:val="en-US"/>
        </w:rPr>
      </w:pPr>
    </w:p>
    <w:p w14:paraId="1FE3226B" w14:textId="77777777" w:rsidR="0053389B" w:rsidRPr="00E86E0C" w:rsidRDefault="0053389B" w:rsidP="0053389B">
      <w:pPr>
        <w:spacing w:before="0" w:after="0" w:line="240" w:lineRule="auto"/>
        <w:ind w:right="-46"/>
        <w:rPr>
          <w:szCs w:val="24"/>
          <w:lang w:val="en-US"/>
        </w:rPr>
      </w:pPr>
      <w:r>
        <w:rPr>
          <w:szCs w:val="24"/>
          <w:lang w:val="en-US"/>
        </w:rPr>
        <w:t>T</w:t>
      </w:r>
      <w:r w:rsidRPr="00E86E0C">
        <w:rPr>
          <w:szCs w:val="24"/>
          <w:lang w:val="en-US"/>
        </w:rPr>
        <w:t xml:space="preserve">he following elements have been added to the </w:t>
      </w:r>
      <w:r>
        <w:rPr>
          <w:szCs w:val="24"/>
          <w:lang w:val="en-US"/>
        </w:rPr>
        <w:t>draft P</w:t>
      </w:r>
      <w:r w:rsidRPr="00E86E0C">
        <w:rPr>
          <w:szCs w:val="24"/>
          <w:lang w:val="en-US"/>
        </w:rPr>
        <w:t>olicy</w:t>
      </w:r>
      <w:r>
        <w:rPr>
          <w:szCs w:val="24"/>
          <w:lang w:val="en-US"/>
        </w:rPr>
        <w:t>:</w:t>
      </w:r>
    </w:p>
    <w:p w14:paraId="67AC361D" w14:textId="77777777" w:rsidR="0053389B" w:rsidRPr="00E86E0C" w:rsidRDefault="0053389B" w:rsidP="0053389B">
      <w:pPr>
        <w:spacing w:before="0" w:after="0" w:line="240" w:lineRule="auto"/>
        <w:ind w:right="-46"/>
        <w:rPr>
          <w:szCs w:val="24"/>
          <w:lang w:val="en-US"/>
        </w:rPr>
      </w:pPr>
    </w:p>
    <w:p w14:paraId="54A4EF2B" w14:textId="77777777" w:rsidR="0053389B" w:rsidRPr="00E86E0C" w:rsidRDefault="0053389B" w:rsidP="00975270">
      <w:pPr>
        <w:numPr>
          <w:ilvl w:val="0"/>
          <w:numId w:val="36"/>
        </w:numPr>
        <w:spacing w:before="0" w:after="0" w:line="240" w:lineRule="auto"/>
        <w:ind w:right="-46"/>
        <w:rPr>
          <w:szCs w:val="24"/>
          <w:lang w:val="en-US"/>
        </w:rPr>
      </w:pPr>
      <w:r w:rsidRPr="00E86E0C">
        <w:rPr>
          <w:szCs w:val="24"/>
          <w:lang w:val="en-US"/>
        </w:rPr>
        <w:t>Private Open Space</w:t>
      </w:r>
    </w:p>
    <w:p w14:paraId="56782F65" w14:textId="77777777" w:rsidR="0053389B" w:rsidRPr="00E86E0C" w:rsidRDefault="0053389B" w:rsidP="00975270">
      <w:pPr>
        <w:numPr>
          <w:ilvl w:val="1"/>
          <w:numId w:val="36"/>
        </w:numPr>
        <w:spacing w:before="0" w:after="0" w:line="240" w:lineRule="auto"/>
        <w:ind w:right="-46"/>
        <w:rPr>
          <w:szCs w:val="24"/>
          <w:lang w:val="en-US"/>
        </w:rPr>
      </w:pPr>
      <w:r w:rsidRPr="00E86E0C">
        <w:rPr>
          <w:szCs w:val="24"/>
          <w:lang w:val="en-US"/>
        </w:rPr>
        <w:t xml:space="preserve">Although the R-Codes </w:t>
      </w:r>
      <w:r>
        <w:rPr>
          <w:szCs w:val="24"/>
          <w:lang w:val="en-US"/>
        </w:rPr>
        <w:t xml:space="preserve">Volume1 </w:t>
      </w:r>
      <w:r w:rsidRPr="00E86E0C">
        <w:rPr>
          <w:szCs w:val="24"/>
          <w:lang w:val="en-US"/>
        </w:rPr>
        <w:t>require</w:t>
      </w:r>
      <w:r>
        <w:rPr>
          <w:szCs w:val="24"/>
          <w:lang w:val="en-US"/>
        </w:rPr>
        <w:t>s</w:t>
      </w:r>
      <w:r w:rsidRPr="00E86E0C">
        <w:rPr>
          <w:szCs w:val="24"/>
          <w:lang w:val="en-US"/>
        </w:rPr>
        <w:t xml:space="preserve"> open space in any residential development, there is a lack of criteria about how that space is laid out. The private open space element includes requirements such as minimum dimensions, maximum permanent cover, and tree planting requirements which ensure open space is usable and that there is a balance of shade, solar access and provision of tree canopy.</w:t>
      </w:r>
    </w:p>
    <w:p w14:paraId="5BBF094F" w14:textId="77777777" w:rsidR="0053389B" w:rsidRPr="00E86E0C" w:rsidRDefault="0053389B" w:rsidP="00975270">
      <w:pPr>
        <w:numPr>
          <w:ilvl w:val="0"/>
          <w:numId w:val="36"/>
        </w:numPr>
        <w:spacing w:before="0" w:after="0" w:line="240" w:lineRule="auto"/>
        <w:ind w:right="-46"/>
        <w:rPr>
          <w:szCs w:val="24"/>
          <w:lang w:val="en-US"/>
        </w:rPr>
      </w:pPr>
      <w:r w:rsidRPr="00E86E0C">
        <w:rPr>
          <w:szCs w:val="24"/>
          <w:lang w:val="en-US"/>
        </w:rPr>
        <w:t>Size and Layout of Dwellings (excluding storage)</w:t>
      </w:r>
    </w:p>
    <w:p w14:paraId="4AD510D0" w14:textId="77777777" w:rsidR="0053389B" w:rsidRPr="00E86E0C" w:rsidRDefault="0053389B" w:rsidP="00975270">
      <w:pPr>
        <w:numPr>
          <w:ilvl w:val="1"/>
          <w:numId w:val="36"/>
        </w:numPr>
        <w:spacing w:before="0" w:after="0" w:line="240" w:lineRule="auto"/>
        <w:ind w:right="-46"/>
        <w:rPr>
          <w:szCs w:val="24"/>
          <w:lang w:val="en-US"/>
        </w:rPr>
      </w:pPr>
      <w:r w:rsidRPr="00E86E0C">
        <w:rPr>
          <w:szCs w:val="24"/>
          <w:lang w:val="en-US"/>
        </w:rPr>
        <w:t xml:space="preserve">The element specifies ceiling heights, maximum depth of primary living space vs ceiling height, minimum internal floor area, a mix of dwelling sizes in large developments and protection of </w:t>
      </w:r>
      <w:r>
        <w:rPr>
          <w:szCs w:val="24"/>
          <w:lang w:val="en-US"/>
        </w:rPr>
        <w:t xml:space="preserve">internal </w:t>
      </w:r>
      <w:r w:rsidRPr="00E86E0C">
        <w:rPr>
          <w:szCs w:val="24"/>
          <w:lang w:val="en-US"/>
        </w:rPr>
        <w:t>amenity.</w:t>
      </w:r>
    </w:p>
    <w:p w14:paraId="6AF2D1BA" w14:textId="77777777" w:rsidR="0053389B" w:rsidRPr="00E86E0C" w:rsidRDefault="0053389B" w:rsidP="00975270">
      <w:pPr>
        <w:numPr>
          <w:ilvl w:val="0"/>
          <w:numId w:val="36"/>
        </w:numPr>
        <w:spacing w:before="0" w:after="0" w:line="240" w:lineRule="auto"/>
        <w:ind w:right="-46"/>
        <w:rPr>
          <w:szCs w:val="24"/>
          <w:lang w:val="en-US"/>
        </w:rPr>
      </w:pPr>
      <w:r w:rsidRPr="00E86E0C">
        <w:rPr>
          <w:szCs w:val="24"/>
          <w:lang w:val="en-US"/>
        </w:rPr>
        <w:t>Solar Access and Natural Ventilation</w:t>
      </w:r>
    </w:p>
    <w:p w14:paraId="0064C86E" w14:textId="77777777" w:rsidR="0053389B" w:rsidRPr="00E86E0C" w:rsidRDefault="0053389B" w:rsidP="00975270">
      <w:pPr>
        <w:numPr>
          <w:ilvl w:val="1"/>
          <w:numId w:val="36"/>
        </w:numPr>
        <w:spacing w:before="0" w:after="0" w:line="240" w:lineRule="auto"/>
        <w:ind w:right="-46"/>
        <w:rPr>
          <w:szCs w:val="24"/>
          <w:lang w:val="en-US"/>
        </w:rPr>
      </w:pPr>
      <w:r w:rsidRPr="00E86E0C">
        <w:rPr>
          <w:szCs w:val="24"/>
          <w:lang w:val="en-US"/>
        </w:rPr>
        <w:t xml:space="preserve">This element ensures that each habitable room in a dwelling has </w:t>
      </w:r>
      <w:r>
        <w:rPr>
          <w:szCs w:val="24"/>
          <w:lang w:val="en-US"/>
        </w:rPr>
        <w:t>sufficient</w:t>
      </w:r>
      <w:r w:rsidRPr="00E86E0C">
        <w:rPr>
          <w:szCs w:val="24"/>
          <w:lang w:val="en-US"/>
        </w:rPr>
        <w:t xml:space="preserve"> daylight and natural ventilation, and the dwellings are responsive to the warm temperate climate.</w:t>
      </w:r>
    </w:p>
    <w:p w14:paraId="3569E12E" w14:textId="77777777" w:rsidR="0053389B" w:rsidRPr="00E86E0C" w:rsidRDefault="0053389B" w:rsidP="00975270">
      <w:pPr>
        <w:numPr>
          <w:ilvl w:val="0"/>
          <w:numId w:val="36"/>
        </w:numPr>
        <w:spacing w:before="0" w:after="0" w:line="240" w:lineRule="auto"/>
        <w:ind w:right="-46"/>
        <w:rPr>
          <w:szCs w:val="24"/>
          <w:lang w:val="en-US"/>
        </w:rPr>
      </w:pPr>
      <w:r w:rsidRPr="00E86E0C">
        <w:rPr>
          <w:szCs w:val="24"/>
          <w:lang w:val="en-US"/>
        </w:rPr>
        <w:t>Waste Management</w:t>
      </w:r>
    </w:p>
    <w:p w14:paraId="39F0648D" w14:textId="77777777" w:rsidR="0053389B" w:rsidRPr="00E86E0C" w:rsidRDefault="0053389B" w:rsidP="00975270">
      <w:pPr>
        <w:numPr>
          <w:ilvl w:val="1"/>
          <w:numId w:val="36"/>
        </w:numPr>
        <w:spacing w:before="0" w:after="0" w:line="240" w:lineRule="auto"/>
        <w:ind w:right="-46"/>
        <w:rPr>
          <w:szCs w:val="24"/>
          <w:lang w:val="en-US"/>
        </w:rPr>
      </w:pPr>
      <w:r w:rsidRPr="00E86E0C">
        <w:rPr>
          <w:szCs w:val="24"/>
          <w:lang w:val="en-US"/>
        </w:rPr>
        <w:t>This element requires provision of waste facilities, screening of bins and protection of the streetscape, major openings and primary garden areas from the amenity impacts of waste storage.</w:t>
      </w:r>
    </w:p>
    <w:p w14:paraId="564E37FC" w14:textId="77777777" w:rsidR="0053389B" w:rsidRPr="00E86E0C" w:rsidRDefault="0053389B" w:rsidP="00975270">
      <w:pPr>
        <w:numPr>
          <w:ilvl w:val="0"/>
          <w:numId w:val="36"/>
        </w:numPr>
        <w:spacing w:before="0" w:after="0" w:line="240" w:lineRule="auto"/>
        <w:ind w:right="-46"/>
        <w:rPr>
          <w:szCs w:val="24"/>
          <w:lang w:val="en-US"/>
        </w:rPr>
      </w:pPr>
      <w:r w:rsidRPr="00E86E0C">
        <w:rPr>
          <w:szCs w:val="24"/>
          <w:lang w:val="en-US"/>
        </w:rPr>
        <w:t>Site Works and Retaining Walls</w:t>
      </w:r>
    </w:p>
    <w:p w14:paraId="11C69252" w14:textId="77777777" w:rsidR="0053389B" w:rsidRPr="00E86E0C" w:rsidRDefault="0053389B" w:rsidP="00975270">
      <w:pPr>
        <w:numPr>
          <w:ilvl w:val="1"/>
          <w:numId w:val="36"/>
        </w:numPr>
        <w:spacing w:before="0" w:after="0" w:line="240" w:lineRule="auto"/>
        <w:ind w:right="-46"/>
        <w:rPr>
          <w:szCs w:val="24"/>
          <w:lang w:val="en-US"/>
        </w:rPr>
      </w:pPr>
      <w:r w:rsidRPr="00E86E0C">
        <w:rPr>
          <w:szCs w:val="24"/>
          <w:lang w:val="en-US"/>
        </w:rPr>
        <w:t xml:space="preserve">This element requires that any excavation, fill and retaining is done with respect to the site’s natural ground level, the amenity of adjoining properties and can respond to the drainage requirements of the land and need for natural light. </w:t>
      </w:r>
    </w:p>
    <w:p w14:paraId="09E80A1E" w14:textId="77777777" w:rsidR="0053389B" w:rsidRDefault="0053389B" w:rsidP="0053389B">
      <w:pPr>
        <w:spacing w:before="0" w:after="0" w:line="240" w:lineRule="auto"/>
        <w:ind w:right="-46"/>
        <w:rPr>
          <w:b/>
          <w:bCs/>
          <w:szCs w:val="24"/>
          <w:lang w:val="en-US"/>
        </w:rPr>
      </w:pPr>
    </w:p>
    <w:p w14:paraId="25D8C876" w14:textId="77777777" w:rsidR="0053389B" w:rsidRDefault="0053389B" w:rsidP="0053389B">
      <w:pPr>
        <w:spacing w:before="0" w:after="0" w:line="240" w:lineRule="auto"/>
        <w:ind w:left="720" w:right="-46" w:hanging="720"/>
        <w:rPr>
          <w:szCs w:val="24"/>
          <w:lang w:val="en-US"/>
        </w:rPr>
      </w:pPr>
      <w:r>
        <w:rPr>
          <w:b/>
          <w:bCs/>
          <w:szCs w:val="24"/>
          <w:lang w:val="en-US"/>
        </w:rPr>
        <w:t>Tree Retention</w:t>
      </w:r>
    </w:p>
    <w:p w14:paraId="088F2D1D" w14:textId="77777777" w:rsidR="0053389B" w:rsidRDefault="0053389B" w:rsidP="0053389B">
      <w:pPr>
        <w:spacing w:before="0" w:after="0" w:line="240" w:lineRule="auto"/>
        <w:ind w:right="-46" w:hanging="11"/>
        <w:rPr>
          <w:szCs w:val="24"/>
          <w:lang w:val="en-US"/>
        </w:rPr>
      </w:pPr>
    </w:p>
    <w:p w14:paraId="77C267A1" w14:textId="77777777" w:rsidR="0053389B" w:rsidRDefault="0053389B" w:rsidP="0053389B">
      <w:pPr>
        <w:spacing w:before="0" w:after="0" w:line="240" w:lineRule="auto"/>
        <w:ind w:right="-46" w:hanging="11"/>
        <w:rPr>
          <w:szCs w:val="24"/>
          <w:lang w:val="en-US"/>
        </w:rPr>
      </w:pPr>
      <w:proofErr w:type="gramStart"/>
      <w:r>
        <w:rPr>
          <w:szCs w:val="24"/>
          <w:lang w:val="en-US"/>
        </w:rPr>
        <w:t>In order to</w:t>
      </w:r>
      <w:proofErr w:type="gramEnd"/>
      <w:r>
        <w:rPr>
          <w:szCs w:val="24"/>
          <w:lang w:val="en-US"/>
        </w:rPr>
        <w:t xml:space="preserve"> encourage retention of mature canopy trees, an additional clause has been included allowing discretion to be afforded on the basis of retention of a mature tree, provided the discretionary criteria meets the design principles and objectives of the Policy and the R-Codes.</w:t>
      </w:r>
    </w:p>
    <w:p w14:paraId="780E913B" w14:textId="77777777" w:rsidR="0053389B" w:rsidRPr="00B21A4D" w:rsidRDefault="0053389B" w:rsidP="0053389B">
      <w:pPr>
        <w:spacing w:before="0" w:after="0" w:line="240" w:lineRule="auto"/>
        <w:ind w:left="720" w:right="-46" w:hanging="720"/>
        <w:rPr>
          <w:szCs w:val="24"/>
          <w:lang w:val="en-US"/>
        </w:rPr>
      </w:pPr>
    </w:p>
    <w:p w14:paraId="61E68D7A" w14:textId="77777777" w:rsidR="0053389B" w:rsidRPr="00E86E0C" w:rsidRDefault="0053389B" w:rsidP="0053389B">
      <w:pPr>
        <w:spacing w:before="0" w:after="0" w:line="240" w:lineRule="auto"/>
        <w:ind w:right="-46"/>
        <w:rPr>
          <w:b/>
          <w:bCs/>
          <w:szCs w:val="24"/>
          <w:lang w:val="en-US"/>
        </w:rPr>
      </w:pPr>
      <w:r w:rsidRPr="00E86E0C">
        <w:rPr>
          <w:b/>
          <w:bCs/>
          <w:szCs w:val="24"/>
          <w:lang w:val="en-US"/>
        </w:rPr>
        <w:t>Deleted or Modified Clauses</w:t>
      </w:r>
    </w:p>
    <w:p w14:paraId="64CE63B3" w14:textId="77777777" w:rsidR="0053389B" w:rsidRDefault="0053389B" w:rsidP="0053389B">
      <w:pPr>
        <w:spacing w:before="0" w:after="0" w:line="240" w:lineRule="auto"/>
        <w:ind w:right="-46"/>
        <w:rPr>
          <w:szCs w:val="24"/>
          <w:lang w:val="en-US"/>
        </w:rPr>
      </w:pPr>
    </w:p>
    <w:p w14:paraId="5CD3B6D2" w14:textId="77777777" w:rsidR="0053389B" w:rsidRPr="00E86E0C" w:rsidRDefault="0053389B" w:rsidP="0053389B">
      <w:pPr>
        <w:spacing w:before="0" w:after="0" w:line="240" w:lineRule="auto"/>
        <w:ind w:right="-46"/>
        <w:rPr>
          <w:szCs w:val="24"/>
          <w:lang w:val="en-US"/>
        </w:rPr>
      </w:pPr>
      <w:r w:rsidRPr="00E86E0C">
        <w:rPr>
          <w:szCs w:val="24"/>
          <w:lang w:val="en-US"/>
        </w:rPr>
        <w:t xml:space="preserve">The review of the policy has not only included new requirements that improve the quality of development in </w:t>
      </w:r>
      <w:r>
        <w:rPr>
          <w:szCs w:val="24"/>
          <w:lang w:val="en-US"/>
        </w:rPr>
        <w:t>the City</w:t>
      </w:r>
      <w:r w:rsidRPr="00E86E0C">
        <w:rPr>
          <w:szCs w:val="24"/>
          <w:lang w:val="en-US"/>
        </w:rPr>
        <w:t xml:space="preserve"> but has also sought to remove clauses that are not necessary and add complexity. The policy also modifies some existing clauses. </w:t>
      </w:r>
      <w:r w:rsidRPr="00D36DAF">
        <w:rPr>
          <w:b/>
          <w:bCs/>
          <w:szCs w:val="24"/>
          <w:lang w:val="en-US"/>
        </w:rPr>
        <w:t>Attachment 2</w:t>
      </w:r>
      <w:r>
        <w:rPr>
          <w:szCs w:val="24"/>
          <w:lang w:val="en-US"/>
        </w:rPr>
        <w:t xml:space="preserve"> provides </w:t>
      </w:r>
      <w:r>
        <w:rPr>
          <w:szCs w:val="24"/>
          <w:lang w:val="en-US"/>
        </w:rPr>
        <w:lastRenderedPageBreak/>
        <w:t xml:space="preserve">detailed notes on how policy measures in the current adopted policy have been changed. </w:t>
      </w:r>
      <w:r w:rsidRPr="00E86E0C">
        <w:rPr>
          <w:szCs w:val="24"/>
          <w:lang w:val="en-US"/>
        </w:rPr>
        <w:t>The following policy measures have been deleted or modified:</w:t>
      </w:r>
    </w:p>
    <w:p w14:paraId="41198C9A" w14:textId="77777777" w:rsidR="0053389B" w:rsidRPr="00E86E0C" w:rsidRDefault="0053389B" w:rsidP="0053389B">
      <w:pPr>
        <w:spacing w:before="0" w:after="0" w:line="240" w:lineRule="auto"/>
        <w:ind w:right="-46"/>
        <w:rPr>
          <w:szCs w:val="24"/>
          <w:lang w:val="en-US"/>
        </w:rPr>
      </w:pPr>
    </w:p>
    <w:p w14:paraId="0C33C285" w14:textId="77777777" w:rsidR="0053389B" w:rsidRPr="00E86E0C" w:rsidRDefault="0053389B" w:rsidP="00975270">
      <w:pPr>
        <w:numPr>
          <w:ilvl w:val="0"/>
          <w:numId w:val="36"/>
        </w:numPr>
        <w:spacing w:before="0" w:after="0" w:line="240" w:lineRule="auto"/>
        <w:ind w:right="-46"/>
        <w:rPr>
          <w:szCs w:val="24"/>
          <w:lang w:val="en-US"/>
        </w:rPr>
      </w:pPr>
      <w:r w:rsidRPr="00E86E0C">
        <w:rPr>
          <w:szCs w:val="24"/>
          <w:lang w:val="en-US"/>
        </w:rPr>
        <w:t>Lot boundary setback</w:t>
      </w:r>
    </w:p>
    <w:p w14:paraId="38BA223D" w14:textId="77777777" w:rsidR="0053389B" w:rsidRPr="00E86E0C" w:rsidRDefault="0053389B" w:rsidP="00975270">
      <w:pPr>
        <w:numPr>
          <w:ilvl w:val="1"/>
          <w:numId w:val="36"/>
        </w:numPr>
        <w:spacing w:before="0" w:after="0" w:line="240" w:lineRule="auto"/>
        <w:ind w:right="-46"/>
        <w:rPr>
          <w:szCs w:val="24"/>
          <w:lang w:val="en-US"/>
        </w:rPr>
      </w:pPr>
      <w:r w:rsidRPr="00E86E0C">
        <w:rPr>
          <w:szCs w:val="24"/>
          <w:lang w:val="en-US"/>
        </w:rPr>
        <w:t xml:space="preserve">Clause 4.4.1 C3.1vii of the existing policy regarding the assessment of swimming pool fences and pool pump screens </w:t>
      </w:r>
      <w:r>
        <w:rPr>
          <w:szCs w:val="24"/>
          <w:lang w:val="en-US"/>
        </w:rPr>
        <w:t xml:space="preserve">when </w:t>
      </w:r>
      <w:r w:rsidRPr="00E86E0C">
        <w:rPr>
          <w:szCs w:val="24"/>
          <w:lang w:val="en-US"/>
        </w:rPr>
        <w:t>behind the street setback line has been deleted.</w:t>
      </w:r>
    </w:p>
    <w:p w14:paraId="57C0414B" w14:textId="77777777" w:rsidR="0053389B" w:rsidRPr="00E86E0C" w:rsidRDefault="0053389B" w:rsidP="00975270">
      <w:pPr>
        <w:numPr>
          <w:ilvl w:val="0"/>
          <w:numId w:val="36"/>
        </w:numPr>
        <w:spacing w:before="0" w:after="0" w:line="240" w:lineRule="auto"/>
        <w:ind w:right="-46"/>
        <w:rPr>
          <w:szCs w:val="24"/>
          <w:lang w:val="en-US"/>
        </w:rPr>
      </w:pPr>
      <w:r w:rsidRPr="00E86E0C">
        <w:rPr>
          <w:szCs w:val="24"/>
          <w:lang w:val="en-US"/>
        </w:rPr>
        <w:t>Street Setback</w:t>
      </w:r>
    </w:p>
    <w:p w14:paraId="0595D0DD" w14:textId="77777777" w:rsidR="0053389B" w:rsidRPr="00E86E0C" w:rsidRDefault="0053389B" w:rsidP="00975270">
      <w:pPr>
        <w:numPr>
          <w:ilvl w:val="1"/>
          <w:numId w:val="36"/>
        </w:numPr>
        <w:spacing w:before="0" w:after="0" w:line="240" w:lineRule="auto"/>
        <w:ind w:right="-46"/>
        <w:rPr>
          <w:szCs w:val="24"/>
          <w:lang w:val="en-US"/>
        </w:rPr>
      </w:pPr>
      <w:r w:rsidRPr="00E86E0C">
        <w:rPr>
          <w:szCs w:val="24"/>
          <w:lang w:val="en-US"/>
        </w:rPr>
        <w:t xml:space="preserve">The </w:t>
      </w:r>
      <w:r>
        <w:rPr>
          <w:szCs w:val="24"/>
          <w:lang w:val="en-US"/>
        </w:rPr>
        <w:t>draft P</w:t>
      </w:r>
      <w:r w:rsidRPr="00E86E0C">
        <w:rPr>
          <w:szCs w:val="24"/>
          <w:lang w:val="en-US"/>
        </w:rPr>
        <w:t>olicy proposes to modify the provisions relating to street setback of minor incursions</w:t>
      </w:r>
      <w:r>
        <w:rPr>
          <w:szCs w:val="24"/>
          <w:lang w:val="en-US"/>
        </w:rPr>
        <w:t xml:space="preserve"> to </w:t>
      </w:r>
      <w:r w:rsidRPr="00E86E0C">
        <w:rPr>
          <w:szCs w:val="24"/>
          <w:lang w:val="en-US"/>
        </w:rPr>
        <w:t>allow for flexibility of building positioning without impacting on soft landscaping.</w:t>
      </w:r>
    </w:p>
    <w:p w14:paraId="5F7A5000" w14:textId="77777777" w:rsidR="0053389B" w:rsidRPr="00E86E0C" w:rsidRDefault="0053389B" w:rsidP="00975270">
      <w:pPr>
        <w:numPr>
          <w:ilvl w:val="0"/>
          <w:numId w:val="36"/>
        </w:numPr>
        <w:spacing w:before="0" w:after="0" w:line="240" w:lineRule="auto"/>
        <w:ind w:right="-46"/>
        <w:rPr>
          <w:szCs w:val="24"/>
          <w:lang w:val="en-US"/>
        </w:rPr>
      </w:pPr>
      <w:r w:rsidRPr="00E86E0C">
        <w:rPr>
          <w:szCs w:val="24"/>
          <w:lang w:val="en-US"/>
        </w:rPr>
        <w:t>Dividing Fences</w:t>
      </w:r>
    </w:p>
    <w:p w14:paraId="725C0629" w14:textId="77777777" w:rsidR="0053389B" w:rsidRPr="00E86E0C" w:rsidRDefault="0053389B" w:rsidP="00975270">
      <w:pPr>
        <w:numPr>
          <w:ilvl w:val="1"/>
          <w:numId w:val="36"/>
        </w:numPr>
        <w:spacing w:before="0" w:after="0" w:line="240" w:lineRule="auto"/>
        <w:ind w:right="-46"/>
        <w:rPr>
          <w:szCs w:val="24"/>
          <w:lang w:val="en-US"/>
        </w:rPr>
      </w:pPr>
      <w:r w:rsidRPr="00E86E0C">
        <w:rPr>
          <w:szCs w:val="24"/>
          <w:lang w:val="en-US"/>
        </w:rPr>
        <w:t>The dividing fences section of the policy and definitions relating to dividing fences have been removed from the policy as they were advice only and held no statutory weight.</w:t>
      </w:r>
    </w:p>
    <w:p w14:paraId="4F653DE4" w14:textId="77777777" w:rsidR="0053389B" w:rsidRPr="00E86E0C" w:rsidRDefault="0053389B" w:rsidP="00975270">
      <w:pPr>
        <w:numPr>
          <w:ilvl w:val="0"/>
          <w:numId w:val="36"/>
        </w:numPr>
        <w:spacing w:before="0" w:after="0" w:line="240" w:lineRule="auto"/>
        <w:ind w:right="-46"/>
        <w:rPr>
          <w:szCs w:val="24"/>
          <w:lang w:val="en-US"/>
        </w:rPr>
      </w:pPr>
      <w:r w:rsidRPr="00E86E0C">
        <w:rPr>
          <w:szCs w:val="24"/>
          <w:lang w:val="en-US"/>
        </w:rPr>
        <w:t>Building Heights</w:t>
      </w:r>
    </w:p>
    <w:p w14:paraId="7A043C5A" w14:textId="77777777" w:rsidR="0053389B" w:rsidRPr="00E86E0C" w:rsidRDefault="0053389B" w:rsidP="00975270">
      <w:pPr>
        <w:numPr>
          <w:ilvl w:val="1"/>
          <w:numId w:val="36"/>
        </w:numPr>
        <w:spacing w:before="0" w:after="0" w:line="240" w:lineRule="auto"/>
        <w:ind w:right="-46"/>
        <w:rPr>
          <w:szCs w:val="24"/>
          <w:lang w:val="en-US"/>
        </w:rPr>
      </w:pPr>
      <w:r w:rsidRPr="00E86E0C">
        <w:rPr>
          <w:szCs w:val="24"/>
          <w:lang w:val="en-US"/>
        </w:rPr>
        <w:t xml:space="preserve">Two footnotes regarding the measurement of external walls for gable walls, and roof ridges, have been removed to maintain consistency with the current R-Codes </w:t>
      </w:r>
      <w:r>
        <w:rPr>
          <w:szCs w:val="24"/>
          <w:lang w:val="en-US"/>
        </w:rPr>
        <w:t>Volume 1.</w:t>
      </w:r>
    </w:p>
    <w:p w14:paraId="0F8C3173" w14:textId="77777777" w:rsidR="0053389B" w:rsidRPr="00E86E0C" w:rsidRDefault="0053389B" w:rsidP="00975270">
      <w:pPr>
        <w:numPr>
          <w:ilvl w:val="0"/>
          <w:numId w:val="36"/>
        </w:numPr>
        <w:spacing w:before="0" w:after="0" w:line="240" w:lineRule="auto"/>
        <w:ind w:right="-46"/>
        <w:rPr>
          <w:szCs w:val="24"/>
          <w:lang w:val="en-US"/>
        </w:rPr>
      </w:pPr>
      <w:r w:rsidRPr="00E86E0C">
        <w:rPr>
          <w:szCs w:val="24"/>
          <w:lang w:val="en-US"/>
        </w:rPr>
        <w:t>Street Walls and Fences</w:t>
      </w:r>
    </w:p>
    <w:p w14:paraId="1051B9DC" w14:textId="77777777" w:rsidR="0053389B" w:rsidRPr="00E86E0C" w:rsidRDefault="0053389B" w:rsidP="00975270">
      <w:pPr>
        <w:numPr>
          <w:ilvl w:val="1"/>
          <w:numId w:val="36"/>
        </w:numPr>
        <w:spacing w:before="0" w:after="0" w:line="240" w:lineRule="auto"/>
        <w:ind w:right="-46"/>
        <w:rPr>
          <w:szCs w:val="24"/>
          <w:lang w:val="en-US"/>
        </w:rPr>
      </w:pPr>
      <w:r w:rsidRPr="00E86E0C">
        <w:rPr>
          <w:szCs w:val="24"/>
          <w:lang w:val="en-US"/>
        </w:rPr>
        <w:t xml:space="preserve">Clause 4.6.1 C4.1ii has been removed as passive surveillance </w:t>
      </w:r>
      <w:proofErr w:type="gramStart"/>
      <w:r w:rsidRPr="00E86E0C">
        <w:rPr>
          <w:szCs w:val="24"/>
          <w:lang w:val="en-US"/>
        </w:rPr>
        <w:t>to</w:t>
      </w:r>
      <w:proofErr w:type="gramEnd"/>
      <w:r w:rsidRPr="00E86E0C">
        <w:rPr>
          <w:szCs w:val="24"/>
          <w:lang w:val="en-US"/>
        </w:rPr>
        <w:t xml:space="preserve"> the street is already maintained under clause 5.2.3 C3.1 of the R-Codes.</w:t>
      </w:r>
    </w:p>
    <w:p w14:paraId="2A53DF6D" w14:textId="77777777" w:rsidR="0053389B" w:rsidRPr="00E86E0C" w:rsidRDefault="0053389B" w:rsidP="00975270">
      <w:pPr>
        <w:numPr>
          <w:ilvl w:val="0"/>
          <w:numId w:val="36"/>
        </w:numPr>
        <w:spacing w:before="0" w:after="0" w:line="240" w:lineRule="auto"/>
        <w:ind w:right="-46"/>
        <w:rPr>
          <w:szCs w:val="24"/>
          <w:lang w:val="en-US"/>
        </w:rPr>
      </w:pPr>
      <w:r w:rsidRPr="00E86E0C">
        <w:rPr>
          <w:szCs w:val="24"/>
          <w:lang w:val="en-US"/>
        </w:rPr>
        <w:t>Laneway Widening Provision</w:t>
      </w:r>
    </w:p>
    <w:p w14:paraId="6EAF1C68" w14:textId="77777777" w:rsidR="0053389B" w:rsidRPr="00E86E0C" w:rsidRDefault="0053389B" w:rsidP="00975270">
      <w:pPr>
        <w:numPr>
          <w:ilvl w:val="1"/>
          <w:numId w:val="36"/>
        </w:numPr>
        <w:spacing w:before="0" w:after="0" w:line="240" w:lineRule="auto"/>
        <w:ind w:right="-46"/>
        <w:rPr>
          <w:szCs w:val="24"/>
          <w:lang w:val="en-US"/>
        </w:rPr>
      </w:pPr>
      <w:r w:rsidRPr="00E86E0C">
        <w:rPr>
          <w:szCs w:val="24"/>
          <w:lang w:val="en-US"/>
        </w:rPr>
        <w:t xml:space="preserve">The provision in the current Policy to increase lot boundary setbacks to accommodate future laneway widening has been found to be unenforceable without </w:t>
      </w:r>
      <w:r>
        <w:rPr>
          <w:szCs w:val="24"/>
          <w:lang w:val="en-US"/>
        </w:rPr>
        <w:t>WAPC</w:t>
      </w:r>
      <w:r w:rsidRPr="00E86E0C">
        <w:rPr>
          <w:szCs w:val="24"/>
          <w:lang w:val="en-US"/>
        </w:rPr>
        <w:t xml:space="preserve"> approval </w:t>
      </w:r>
      <w:r>
        <w:rPr>
          <w:szCs w:val="24"/>
          <w:lang w:val="en-US"/>
        </w:rPr>
        <w:t>as</w:t>
      </w:r>
      <w:r w:rsidRPr="00E86E0C">
        <w:rPr>
          <w:szCs w:val="24"/>
          <w:lang w:val="en-US"/>
        </w:rPr>
        <w:t xml:space="preserve"> it varies Clause 5.1.3 Lot Boundary Setbacks in the R-Codes. </w:t>
      </w:r>
      <w:r>
        <w:rPr>
          <w:szCs w:val="24"/>
          <w:lang w:val="en-US"/>
        </w:rPr>
        <w:t>It is</w:t>
      </w:r>
      <w:r w:rsidRPr="00E86E0C">
        <w:rPr>
          <w:szCs w:val="24"/>
          <w:lang w:val="en-US"/>
        </w:rPr>
        <w:t xml:space="preserve"> recommended that consideration of future laneway widening should form part of the assessment of any varied lot boundary setbacks. </w:t>
      </w:r>
      <w:r>
        <w:rPr>
          <w:szCs w:val="24"/>
          <w:lang w:val="en-US"/>
        </w:rPr>
        <w:t>T</w:t>
      </w:r>
      <w:r w:rsidRPr="00E86E0C">
        <w:rPr>
          <w:szCs w:val="24"/>
          <w:lang w:val="en-US"/>
        </w:rPr>
        <w:t>he consideration of laneway widening has been moved to Clause 7 and is to be used as a Local Housing Objective rather than Deemed-to-Comply criteria.</w:t>
      </w:r>
    </w:p>
    <w:p w14:paraId="4EE1AA61" w14:textId="77777777" w:rsidR="0053389B" w:rsidRPr="00E86E0C" w:rsidRDefault="0053389B" w:rsidP="0053389B">
      <w:pPr>
        <w:spacing w:before="0" w:after="0" w:line="240" w:lineRule="auto"/>
        <w:ind w:left="1156" w:right="-46"/>
        <w:rPr>
          <w:szCs w:val="24"/>
          <w:lang w:val="en-US"/>
        </w:rPr>
      </w:pPr>
    </w:p>
    <w:p w14:paraId="42523AF5" w14:textId="77777777" w:rsidR="0053389B" w:rsidRPr="00DA023F" w:rsidRDefault="0053389B" w:rsidP="0053389B">
      <w:pPr>
        <w:spacing w:before="0" w:after="0" w:line="240" w:lineRule="auto"/>
        <w:ind w:right="-46"/>
        <w:rPr>
          <w:b/>
          <w:bCs/>
          <w:szCs w:val="24"/>
          <w:lang w:val="en-US"/>
        </w:rPr>
      </w:pPr>
      <w:r w:rsidRPr="00876478">
        <w:rPr>
          <w:b/>
          <w:bCs/>
          <w:szCs w:val="24"/>
          <w:lang w:val="en-US"/>
        </w:rPr>
        <w:t xml:space="preserve">Revocation of Existing Policy </w:t>
      </w:r>
      <w:r>
        <w:rPr>
          <w:b/>
          <w:bCs/>
          <w:szCs w:val="24"/>
          <w:lang w:val="en-US"/>
        </w:rPr>
        <w:t>at</w:t>
      </w:r>
      <w:r w:rsidRPr="00876478">
        <w:rPr>
          <w:b/>
          <w:bCs/>
          <w:szCs w:val="24"/>
          <w:lang w:val="en-US"/>
        </w:rPr>
        <w:t xml:space="preserve"> Adoption</w:t>
      </w:r>
    </w:p>
    <w:p w14:paraId="67AC9C2C" w14:textId="77777777" w:rsidR="0053389B" w:rsidRDefault="0053389B" w:rsidP="0053389B">
      <w:pPr>
        <w:spacing w:before="0" w:after="0" w:line="240" w:lineRule="auto"/>
        <w:ind w:right="-46"/>
        <w:rPr>
          <w:szCs w:val="24"/>
          <w:lang w:val="en-US"/>
        </w:rPr>
      </w:pPr>
    </w:p>
    <w:p w14:paraId="63F035A6" w14:textId="77777777" w:rsidR="0053389B" w:rsidRDefault="0053389B" w:rsidP="0053389B">
      <w:pPr>
        <w:spacing w:before="0" w:after="0" w:line="240" w:lineRule="auto"/>
        <w:ind w:right="-46"/>
        <w:rPr>
          <w:szCs w:val="24"/>
          <w:lang w:val="en-US"/>
        </w:rPr>
      </w:pPr>
      <w:r>
        <w:rPr>
          <w:szCs w:val="24"/>
          <w:lang w:val="en-US"/>
        </w:rPr>
        <w:t>Officers are of the opinion that the draft Policy is different enough from the current adopted Policy to warrant treatment as a new policy. Amending policies should generally result in few changes and where such changes exist, they should apply to existing clauses or include small additions and deletions.</w:t>
      </w:r>
    </w:p>
    <w:p w14:paraId="11471034" w14:textId="77777777" w:rsidR="0053389B" w:rsidRDefault="0053389B" w:rsidP="0053389B">
      <w:pPr>
        <w:spacing w:before="0" w:after="0" w:line="240" w:lineRule="auto"/>
        <w:ind w:right="-46"/>
        <w:rPr>
          <w:szCs w:val="24"/>
          <w:lang w:val="en-US"/>
        </w:rPr>
      </w:pPr>
    </w:p>
    <w:p w14:paraId="6E4547C5" w14:textId="77777777" w:rsidR="0053389B" w:rsidRDefault="0053389B" w:rsidP="0053389B">
      <w:pPr>
        <w:spacing w:before="0" w:after="0" w:line="240" w:lineRule="auto"/>
        <w:ind w:right="-46"/>
        <w:rPr>
          <w:szCs w:val="24"/>
          <w:lang w:val="en-US"/>
        </w:rPr>
      </w:pPr>
      <w:r>
        <w:rPr>
          <w:szCs w:val="24"/>
          <w:lang w:val="en-US"/>
        </w:rPr>
        <w:t xml:space="preserve">As the draft Policy proposes multiple additions, deletions and reorders the policy provisions, it warrants treatment as a new Policy. Officers have proposed that upon conclusion of advertising, the existing adopted Policy be </w:t>
      </w:r>
      <w:proofErr w:type="gramStart"/>
      <w:r>
        <w:rPr>
          <w:szCs w:val="24"/>
          <w:lang w:val="en-US"/>
        </w:rPr>
        <w:t>revoked</w:t>
      </w:r>
      <w:proofErr w:type="gramEnd"/>
      <w:r>
        <w:rPr>
          <w:szCs w:val="24"/>
          <w:lang w:val="en-US"/>
        </w:rPr>
        <w:t xml:space="preserve"> and the draft Policy be adopted in its place.</w:t>
      </w:r>
    </w:p>
    <w:p w14:paraId="72DF4933" w14:textId="77777777" w:rsidR="0053389B" w:rsidRDefault="0053389B" w:rsidP="0053389B">
      <w:pPr>
        <w:spacing w:before="0" w:after="0" w:line="240" w:lineRule="auto"/>
        <w:ind w:right="-46"/>
        <w:rPr>
          <w:szCs w:val="24"/>
          <w:lang w:val="en-US"/>
        </w:rPr>
      </w:pPr>
    </w:p>
    <w:p w14:paraId="7B081472" w14:textId="77777777" w:rsidR="0053389B" w:rsidRPr="00C1421E" w:rsidRDefault="0053389B" w:rsidP="0053389B">
      <w:pPr>
        <w:spacing w:before="0" w:after="0" w:line="240" w:lineRule="auto"/>
        <w:ind w:right="-46"/>
        <w:rPr>
          <w:szCs w:val="24"/>
          <w:lang w:val="en-US"/>
        </w:rPr>
      </w:pPr>
      <w:r>
        <w:rPr>
          <w:szCs w:val="24"/>
          <w:lang w:val="en-US"/>
        </w:rPr>
        <w:t>Officers recommend the draft Policy retains the name of the existing adopted Policy as this accurately describes the Policy’s application.</w:t>
      </w:r>
    </w:p>
    <w:p w14:paraId="0005616A" w14:textId="77777777" w:rsidR="0053389B" w:rsidRDefault="0053389B" w:rsidP="0053389B">
      <w:pPr>
        <w:spacing w:before="0" w:after="0" w:line="240" w:lineRule="auto"/>
        <w:ind w:right="-46"/>
        <w:rPr>
          <w:szCs w:val="24"/>
          <w:lang w:val="en-US"/>
        </w:rPr>
      </w:pPr>
    </w:p>
    <w:p w14:paraId="6976C6B1" w14:textId="77777777" w:rsidR="0053389B" w:rsidRDefault="0053389B" w:rsidP="0053389B">
      <w:pPr>
        <w:spacing w:before="0" w:after="0" w:line="240" w:lineRule="auto"/>
        <w:ind w:right="-46"/>
        <w:rPr>
          <w:szCs w:val="24"/>
          <w:lang w:val="en-US"/>
        </w:rPr>
      </w:pPr>
    </w:p>
    <w:p w14:paraId="7731D3CF" w14:textId="77777777" w:rsidR="009310EA" w:rsidRDefault="009310EA" w:rsidP="0053389B">
      <w:pPr>
        <w:spacing w:before="0" w:after="0" w:line="240" w:lineRule="auto"/>
        <w:ind w:right="-46"/>
        <w:rPr>
          <w:szCs w:val="24"/>
          <w:lang w:val="en-US"/>
        </w:rPr>
      </w:pPr>
    </w:p>
    <w:p w14:paraId="0CB1746F" w14:textId="77777777" w:rsidR="0053389B" w:rsidRPr="009310EA" w:rsidRDefault="0053389B" w:rsidP="0053389B">
      <w:pPr>
        <w:spacing w:before="0" w:after="0" w:line="240" w:lineRule="auto"/>
        <w:ind w:right="-46"/>
        <w:rPr>
          <w:b/>
          <w:color w:val="002060"/>
          <w:sz w:val="28"/>
          <w:szCs w:val="32"/>
          <w:lang w:val="en-US"/>
        </w:rPr>
      </w:pPr>
      <w:r w:rsidRPr="009310EA">
        <w:rPr>
          <w:b/>
          <w:color w:val="002060"/>
          <w:sz w:val="28"/>
          <w:szCs w:val="32"/>
          <w:lang w:val="en-US"/>
        </w:rPr>
        <w:lastRenderedPageBreak/>
        <w:t>Consultation</w:t>
      </w:r>
    </w:p>
    <w:p w14:paraId="0ECC7888" w14:textId="77777777" w:rsidR="0053389B" w:rsidRPr="00C1421E" w:rsidRDefault="0053389B" w:rsidP="0053389B">
      <w:pPr>
        <w:spacing w:before="0" w:after="0" w:line="240" w:lineRule="auto"/>
        <w:ind w:right="-46"/>
        <w:rPr>
          <w:b/>
          <w:szCs w:val="24"/>
          <w:lang w:val="en-US"/>
        </w:rPr>
      </w:pPr>
    </w:p>
    <w:p w14:paraId="5538A158" w14:textId="77777777" w:rsidR="0053389B" w:rsidRPr="00D1781E" w:rsidRDefault="0053389B" w:rsidP="0053389B">
      <w:pPr>
        <w:spacing w:before="0" w:after="0" w:line="240" w:lineRule="auto"/>
        <w:ind w:right="-46"/>
        <w:rPr>
          <w:szCs w:val="24"/>
          <w:lang w:val="en-US"/>
        </w:rPr>
      </w:pPr>
      <w:r w:rsidRPr="00D1781E">
        <w:rPr>
          <w:szCs w:val="24"/>
          <w:lang w:val="en-US"/>
        </w:rPr>
        <w:t xml:space="preserve">Although </w:t>
      </w:r>
      <w:r>
        <w:rPr>
          <w:szCs w:val="24"/>
          <w:lang w:val="en-US"/>
        </w:rPr>
        <w:t>advertising</w:t>
      </w:r>
      <w:r w:rsidRPr="00D1781E">
        <w:rPr>
          <w:szCs w:val="24"/>
          <w:lang w:val="en-US"/>
        </w:rPr>
        <w:t xml:space="preserve"> of an amended policy took place in December 2022, the </w:t>
      </w:r>
      <w:r>
        <w:rPr>
          <w:szCs w:val="24"/>
          <w:lang w:val="en-US"/>
        </w:rPr>
        <w:t>P</w:t>
      </w:r>
      <w:r w:rsidRPr="00D1781E">
        <w:rPr>
          <w:szCs w:val="24"/>
          <w:lang w:val="en-US"/>
        </w:rPr>
        <w:t xml:space="preserve">olicy has changed significantly with some proposed clauses being removed, others added and various changes in the state and local planning framework over the course of 2023. No advertising has taken place for the current version of the draft </w:t>
      </w:r>
      <w:r>
        <w:rPr>
          <w:szCs w:val="24"/>
          <w:lang w:val="en-US"/>
        </w:rPr>
        <w:t>P</w:t>
      </w:r>
      <w:r w:rsidRPr="00D1781E">
        <w:rPr>
          <w:szCs w:val="24"/>
          <w:lang w:val="en-US"/>
        </w:rPr>
        <w:t>olicy.</w:t>
      </w:r>
    </w:p>
    <w:p w14:paraId="78927FB0" w14:textId="77777777" w:rsidR="0053389B" w:rsidRPr="00D1781E" w:rsidRDefault="0053389B" w:rsidP="0053389B">
      <w:pPr>
        <w:spacing w:before="0" w:after="0" w:line="240" w:lineRule="auto"/>
        <w:ind w:right="-46"/>
        <w:rPr>
          <w:szCs w:val="24"/>
          <w:lang w:val="en-US"/>
        </w:rPr>
      </w:pPr>
      <w:r w:rsidRPr="00D1781E">
        <w:rPr>
          <w:szCs w:val="24"/>
          <w:lang w:val="en-US"/>
        </w:rPr>
        <w:t xml:space="preserve">It is recommended that Council adopt the policy for the purpose of </w:t>
      </w:r>
      <w:r>
        <w:rPr>
          <w:szCs w:val="24"/>
          <w:lang w:val="en-US"/>
        </w:rPr>
        <w:t>advertising.</w:t>
      </w:r>
    </w:p>
    <w:p w14:paraId="27397129" w14:textId="77777777" w:rsidR="0053389B" w:rsidRDefault="0053389B" w:rsidP="0053389B">
      <w:pPr>
        <w:spacing w:before="0" w:after="0" w:line="240" w:lineRule="auto"/>
        <w:ind w:right="-46"/>
        <w:rPr>
          <w:szCs w:val="24"/>
          <w:lang w:val="en-US"/>
        </w:rPr>
      </w:pPr>
    </w:p>
    <w:p w14:paraId="61B6ECDD" w14:textId="77777777" w:rsidR="0053389B" w:rsidRPr="00B30C57" w:rsidRDefault="0053389B" w:rsidP="0053389B">
      <w:pPr>
        <w:spacing w:before="0" w:after="0" w:line="240" w:lineRule="auto"/>
        <w:ind w:right="-46"/>
        <w:rPr>
          <w:szCs w:val="24"/>
          <w:lang w:val="en-US"/>
        </w:rPr>
      </w:pPr>
      <w:r>
        <w:rPr>
          <w:szCs w:val="24"/>
          <w:lang w:val="en-US"/>
        </w:rPr>
        <w:t xml:space="preserve">If </w:t>
      </w:r>
      <w:proofErr w:type="gramStart"/>
      <w:r>
        <w:rPr>
          <w:szCs w:val="24"/>
          <w:lang w:val="en-US"/>
        </w:rPr>
        <w:t>Council</w:t>
      </w:r>
      <w:proofErr w:type="gramEnd"/>
      <w:r>
        <w:rPr>
          <w:szCs w:val="24"/>
          <w:lang w:val="en-US"/>
        </w:rPr>
        <w:t xml:space="preserve"> adopts the Policy for the purpose of advertising, it will be advertised in accordance with the City’s Consultation of Planning Proposals Local Planning Policy.</w:t>
      </w:r>
    </w:p>
    <w:p w14:paraId="41A9B240" w14:textId="77777777" w:rsidR="0053389B" w:rsidRDefault="0053389B" w:rsidP="0053389B">
      <w:pPr>
        <w:spacing w:before="0" w:after="0" w:line="240" w:lineRule="auto"/>
        <w:ind w:right="-46"/>
        <w:rPr>
          <w:szCs w:val="24"/>
          <w:lang w:val="en-US"/>
        </w:rPr>
      </w:pPr>
    </w:p>
    <w:p w14:paraId="26282488" w14:textId="77777777" w:rsidR="0053389B" w:rsidRPr="00C1421E" w:rsidRDefault="0053389B" w:rsidP="0053389B">
      <w:pPr>
        <w:spacing w:before="0" w:after="0" w:line="240" w:lineRule="auto"/>
        <w:ind w:right="-46"/>
        <w:rPr>
          <w:szCs w:val="24"/>
          <w:lang w:val="en-US"/>
        </w:rPr>
      </w:pPr>
    </w:p>
    <w:p w14:paraId="6D0E42BB" w14:textId="77777777" w:rsidR="0053389B" w:rsidRPr="009310EA" w:rsidRDefault="0053389B" w:rsidP="0053389B">
      <w:pPr>
        <w:spacing w:before="0" w:after="0" w:line="240" w:lineRule="auto"/>
        <w:ind w:right="-46"/>
        <w:rPr>
          <w:b/>
          <w:color w:val="002060"/>
          <w:sz w:val="28"/>
          <w:szCs w:val="32"/>
          <w:lang w:val="en-US"/>
        </w:rPr>
      </w:pPr>
      <w:r w:rsidRPr="009310EA">
        <w:rPr>
          <w:b/>
          <w:color w:val="002060"/>
          <w:sz w:val="28"/>
          <w:szCs w:val="32"/>
          <w:lang w:val="en-US"/>
        </w:rPr>
        <w:t>Strategic Implications</w:t>
      </w:r>
    </w:p>
    <w:p w14:paraId="5722EB28" w14:textId="77777777" w:rsidR="0053389B" w:rsidRDefault="0053389B" w:rsidP="0053389B">
      <w:pPr>
        <w:spacing w:before="0" w:after="0" w:line="240" w:lineRule="auto"/>
        <w:ind w:right="-46"/>
        <w:rPr>
          <w:b/>
          <w:color w:val="1F4E79" w:themeColor="accent1" w:themeShade="80"/>
          <w:sz w:val="28"/>
          <w:szCs w:val="32"/>
          <w:lang w:val="en-US"/>
        </w:rPr>
      </w:pPr>
    </w:p>
    <w:p w14:paraId="71A434AC" w14:textId="77777777" w:rsidR="0053389B" w:rsidRDefault="0053389B" w:rsidP="0053389B">
      <w:pPr>
        <w:spacing w:before="0" w:after="0" w:line="240" w:lineRule="auto"/>
        <w:ind w:right="-46"/>
        <w:rPr>
          <w:szCs w:val="24"/>
          <w:lang w:val="en-US"/>
        </w:rPr>
      </w:pPr>
      <w:r w:rsidRPr="39408CB0">
        <w:rPr>
          <w:szCs w:val="24"/>
          <w:lang w:val="en-US"/>
        </w:rPr>
        <w:t>This item is strategically aligned to the City of Nedlands Council Plan 202</w:t>
      </w:r>
      <w:r>
        <w:rPr>
          <w:szCs w:val="24"/>
          <w:lang w:val="en-US"/>
        </w:rPr>
        <w:t>3</w:t>
      </w:r>
      <w:r w:rsidRPr="39408CB0">
        <w:rPr>
          <w:szCs w:val="24"/>
          <w:lang w:val="en-US"/>
        </w:rPr>
        <w:t>-</w:t>
      </w:r>
      <w:r>
        <w:rPr>
          <w:szCs w:val="24"/>
          <w:lang w:val="en-US"/>
        </w:rPr>
        <w:t>33</w:t>
      </w:r>
      <w:r w:rsidRPr="39408CB0">
        <w:rPr>
          <w:szCs w:val="24"/>
          <w:lang w:val="en-US"/>
        </w:rPr>
        <w:t xml:space="preserve"> vision and desired outcomes as follows:</w:t>
      </w:r>
    </w:p>
    <w:p w14:paraId="43858DD7" w14:textId="77777777" w:rsidR="0053389B" w:rsidRDefault="0053389B" w:rsidP="0053389B">
      <w:pPr>
        <w:spacing w:before="0" w:after="0" w:line="240" w:lineRule="auto"/>
        <w:ind w:right="-46"/>
        <w:rPr>
          <w:szCs w:val="24"/>
          <w:lang w:val="en-U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53389B" w14:paraId="6AFB46E7" w14:textId="77777777">
        <w:tc>
          <w:tcPr>
            <w:tcW w:w="1697" w:type="dxa"/>
          </w:tcPr>
          <w:p w14:paraId="759F458C" w14:textId="77777777" w:rsidR="0053389B" w:rsidRPr="00B5312A" w:rsidRDefault="0053389B" w:rsidP="0053389B">
            <w:pPr>
              <w:spacing w:before="0" w:after="0"/>
              <w:ind w:right="-46"/>
              <w:rPr>
                <w:b/>
                <w:bCs/>
                <w:szCs w:val="24"/>
                <w:lang w:val="en-US"/>
              </w:rPr>
            </w:pPr>
            <w:r w:rsidRPr="39408CB0">
              <w:rPr>
                <w:b/>
                <w:bCs/>
                <w:szCs w:val="24"/>
              </w:rPr>
              <w:t>Vision</w:t>
            </w:r>
          </w:p>
        </w:tc>
        <w:tc>
          <w:tcPr>
            <w:tcW w:w="7654" w:type="dxa"/>
          </w:tcPr>
          <w:p w14:paraId="7A3C00E5" w14:textId="77777777" w:rsidR="0053389B" w:rsidRPr="00D9674A" w:rsidRDefault="0053389B" w:rsidP="0053389B">
            <w:pPr>
              <w:spacing w:before="0" w:after="0"/>
              <w:ind w:right="-46"/>
              <w:rPr>
                <w:b/>
                <w:bCs/>
                <w:szCs w:val="24"/>
                <w:lang w:val="en-US"/>
              </w:rPr>
            </w:pPr>
            <w:r w:rsidRPr="39408CB0">
              <w:rPr>
                <w:b/>
                <w:bCs/>
                <w:szCs w:val="24"/>
              </w:rPr>
              <w:t>Sustainable and responsible for a bright future</w:t>
            </w:r>
          </w:p>
        </w:tc>
      </w:tr>
    </w:tbl>
    <w:p w14:paraId="44DBF38B" w14:textId="77777777" w:rsidR="0053389B" w:rsidRDefault="0053389B" w:rsidP="0053389B">
      <w:pPr>
        <w:spacing w:before="0" w:after="0" w:line="240" w:lineRule="auto"/>
        <w:ind w:right="-46"/>
        <w:rPr>
          <w:szCs w:val="24"/>
          <w:lang w:val="en-U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53389B" w14:paraId="3DFE5797" w14:textId="77777777">
        <w:tc>
          <w:tcPr>
            <w:tcW w:w="1697" w:type="dxa"/>
          </w:tcPr>
          <w:p w14:paraId="451AFD6D" w14:textId="77777777" w:rsidR="0053389B" w:rsidRPr="00AB4CCC" w:rsidRDefault="0053389B" w:rsidP="0053389B">
            <w:pPr>
              <w:spacing w:before="0" w:after="0"/>
              <w:ind w:right="-46"/>
              <w:rPr>
                <w:b/>
                <w:bCs/>
                <w:szCs w:val="24"/>
                <w:lang w:val="en-US"/>
              </w:rPr>
            </w:pPr>
            <w:r w:rsidRPr="39408CB0">
              <w:rPr>
                <w:b/>
                <w:bCs/>
                <w:szCs w:val="24"/>
                <w:lang w:val="en-US"/>
              </w:rPr>
              <w:t>Pillar</w:t>
            </w:r>
          </w:p>
        </w:tc>
        <w:tc>
          <w:tcPr>
            <w:tcW w:w="7654" w:type="dxa"/>
          </w:tcPr>
          <w:p w14:paraId="377927F3" w14:textId="77777777" w:rsidR="0053389B" w:rsidRPr="00AB4CCC" w:rsidRDefault="0053389B" w:rsidP="0053389B">
            <w:pPr>
              <w:spacing w:before="0" w:after="0"/>
              <w:ind w:right="-46"/>
              <w:rPr>
                <w:b/>
                <w:bCs/>
                <w:szCs w:val="24"/>
                <w:lang w:val="en-US"/>
              </w:rPr>
            </w:pPr>
            <w:r w:rsidRPr="39408CB0">
              <w:rPr>
                <w:b/>
                <w:bCs/>
                <w:szCs w:val="24"/>
                <w:lang w:val="en-US"/>
              </w:rPr>
              <w:t>Planet</w:t>
            </w:r>
          </w:p>
        </w:tc>
      </w:tr>
      <w:tr w:rsidR="0053389B" w14:paraId="45147784" w14:textId="77777777">
        <w:tc>
          <w:tcPr>
            <w:tcW w:w="1697" w:type="dxa"/>
          </w:tcPr>
          <w:p w14:paraId="61730C2D" w14:textId="77777777" w:rsidR="0053389B" w:rsidRPr="00B5312A" w:rsidRDefault="0053389B" w:rsidP="0053389B">
            <w:pPr>
              <w:spacing w:before="0" w:after="0"/>
              <w:ind w:right="-46"/>
              <w:rPr>
                <w:b/>
                <w:bCs/>
                <w:szCs w:val="24"/>
                <w:lang w:val="en-US"/>
              </w:rPr>
            </w:pPr>
            <w:r w:rsidRPr="39408CB0">
              <w:rPr>
                <w:b/>
                <w:bCs/>
                <w:szCs w:val="24"/>
                <w:lang w:val="en-US"/>
              </w:rPr>
              <w:t>Outcome</w:t>
            </w:r>
          </w:p>
        </w:tc>
        <w:sdt>
          <w:sdtPr>
            <w:rPr>
              <w:szCs w:val="24"/>
              <w:lang w:val="en-US"/>
            </w:rPr>
            <w:alias w:val="Outcome"/>
            <w:tag w:val="Outcome"/>
            <w:id w:val="-2040042958"/>
            <w:placeholder>
              <w:docPart w:val="15D52C87307949F9BD732AEAEA7A3150"/>
            </w:placeholder>
            <w:comboBox>
              <w:listItem w:value="Choose an item."/>
              <w:listItem w:displayText="4. Healthy and sustainable ecosystems." w:value="4. Healthy and sustainable ecosystems."/>
              <w:listItem w:displayText="5. Climate resilience." w:value="5. Climate resilience."/>
            </w:comboBox>
          </w:sdtPr>
          <w:sdtContent>
            <w:tc>
              <w:tcPr>
                <w:tcW w:w="7654" w:type="dxa"/>
              </w:tcPr>
              <w:p w14:paraId="15A70FC3" w14:textId="77777777" w:rsidR="0053389B" w:rsidRPr="00E842A3" w:rsidRDefault="0053389B" w:rsidP="0053389B">
                <w:pPr>
                  <w:spacing w:before="0" w:after="0"/>
                  <w:ind w:right="-46"/>
                  <w:rPr>
                    <w:szCs w:val="24"/>
                    <w:lang w:val="en-US"/>
                  </w:rPr>
                </w:pPr>
                <w:r>
                  <w:rPr>
                    <w:szCs w:val="24"/>
                    <w:lang w:val="en-US"/>
                  </w:rPr>
                  <w:t>5. Climate resilience.</w:t>
                </w:r>
              </w:p>
            </w:tc>
          </w:sdtContent>
        </w:sdt>
      </w:tr>
    </w:tbl>
    <w:p w14:paraId="3D39EE53" w14:textId="77777777" w:rsidR="0053389B" w:rsidRDefault="0053389B" w:rsidP="0053389B">
      <w:pPr>
        <w:spacing w:before="0" w:after="0" w:line="240" w:lineRule="auto"/>
        <w:ind w:right="-46"/>
        <w:rPr>
          <w:b/>
          <w:bCs/>
          <w:color w:val="1F4E79" w:themeColor="accent1" w:themeShade="80"/>
          <w:sz w:val="28"/>
          <w:szCs w:val="28"/>
          <w:lang w:val="en-U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53389B" w14:paraId="3FDF7316" w14:textId="77777777">
        <w:tc>
          <w:tcPr>
            <w:tcW w:w="1697" w:type="dxa"/>
          </w:tcPr>
          <w:p w14:paraId="7278CB27" w14:textId="77777777" w:rsidR="0053389B" w:rsidRPr="00AB4CCC" w:rsidRDefault="0053389B" w:rsidP="0053389B">
            <w:pPr>
              <w:spacing w:before="0" w:after="0"/>
              <w:ind w:right="-46"/>
              <w:rPr>
                <w:b/>
                <w:bCs/>
                <w:szCs w:val="24"/>
                <w:lang w:val="en-US"/>
              </w:rPr>
            </w:pPr>
            <w:r w:rsidRPr="39408CB0">
              <w:rPr>
                <w:b/>
                <w:bCs/>
                <w:szCs w:val="24"/>
                <w:lang w:val="en-US"/>
              </w:rPr>
              <w:t>Pillar</w:t>
            </w:r>
          </w:p>
        </w:tc>
        <w:tc>
          <w:tcPr>
            <w:tcW w:w="7654" w:type="dxa"/>
          </w:tcPr>
          <w:p w14:paraId="1F1691AE" w14:textId="77777777" w:rsidR="0053389B" w:rsidRPr="00AB4CCC" w:rsidRDefault="0053389B" w:rsidP="0053389B">
            <w:pPr>
              <w:spacing w:before="0" w:after="0"/>
              <w:ind w:right="-46"/>
              <w:rPr>
                <w:b/>
                <w:bCs/>
                <w:szCs w:val="24"/>
                <w:lang w:val="en-US"/>
              </w:rPr>
            </w:pPr>
            <w:r w:rsidRPr="39408CB0">
              <w:rPr>
                <w:b/>
                <w:bCs/>
                <w:szCs w:val="24"/>
                <w:lang w:val="en-US"/>
              </w:rPr>
              <w:t>Place</w:t>
            </w:r>
          </w:p>
        </w:tc>
      </w:tr>
      <w:tr w:rsidR="0053389B" w14:paraId="27997C7E" w14:textId="77777777">
        <w:tc>
          <w:tcPr>
            <w:tcW w:w="1697" w:type="dxa"/>
          </w:tcPr>
          <w:p w14:paraId="7A4EF9A4" w14:textId="77777777" w:rsidR="0053389B" w:rsidRPr="00B5312A" w:rsidRDefault="0053389B" w:rsidP="0053389B">
            <w:pPr>
              <w:spacing w:before="0" w:after="0"/>
              <w:ind w:right="-46"/>
              <w:rPr>
                <w:b/>
                <w:bCs/>
                <w:szCs w:val="24"/>
                <w:lang w:val="en-US"/>
              </w:rPr>
            </w:pPr>
            <w:r w:rsidRPr="39408CB0">
              <w:rPr>
                <w:b/>
                <w:bCs/>
                <w:szCs w:val="24"/>
                <w:lang w:val="en-US"/>
              </w:rPr>
              <w:t>Outcome</w:t>
            </w:r>
          </w:p>
        </w:tc>
        <w:sdt>
          <w:sdtPr>
            <w:rPr>
              <w:szCs w:val="24"/>
              <w:lang w:val="en-US"/>
            </w:rPr>
            <w:alias w:val="Outcome"/>
            <w:tag w:val="Outcome"/>
            <w:id w:val="-2032102203"/>
            <w:placeholder>
              <w:docPart w:val="F48057188A434E4B84DE5149E96802DB"/>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tcPr>
              <w:p w14:paraId="42CC02F0" w14:textId="77777777" w:rsidR="0053389B" w:rsidRPr="00E842A3" w:rsidRDefault="0053389B" w:rsidP="0053389B">
                <w:pPr>
                  <w:spacing w:before="0" w:after="0"/>
                  <w:ind w:right="-46"/>
                  <w:rPr>
                    <w:szCs w:val="24"/>
                    <w:lang w:val="en-US"/>
                  </w:rPr>
                </w:pPr>
                <w:r>
                  <w:rPr>
                    <w:szCs w:val="24"/>
                    <w:lang w:val="en-US"/>
                  </w:rPr>
                  <w:t>6. Sustainable population growth with responsible urban planning.</w:t>
                </w:r>
              </w:p>
            </w:tc>
          </w:sdtContent>
        </w:sdt>
      </w:tr>
    </w:tbl>
    <w:p w14:paraId="4649B64E" w14:textId="77777777" w:rsidR="0053389B" w:rsidRPr="00C1421E" w:rsidRDefault="0053389B" w:rsidP="0053389B">
      <w:pPr>
        <w:spacing w:before="0" w:after="0" w:line="240" w:lineRule="auto"/>
        <w:ind w:right="-46"/>
        <w:rPr>
          <w:szCs w:val="24"/>
          <w:highlight w:val="red"/>
          <w:lang w:val="en-US"/>
        </w:rPr>
      </w:pPr>
    </w:p>
    <w:p w14:paraId="14E3A196" w14:textId="77777777" w:rsidR="0053389B" w:rsidRPr="00C1421E" w:rsidRDefault="0053389B" w:rsidP="0053389B">
      <w:pPr>
        <w:spacing w:before="0" w:after="0" w:line="240" w:lineRule="auto"/>
        <w:ind w:right="-46"/>
        <w:rPr>
          <w:bCs/>
          <w:szCs w:val="24"/>
          <w:lang w:val="en-US"/>
        </w:rPr>
      </w:pPr>
    </w:p>
    <w:p w14:paraId="7BBAA366" w14:textId="77777777" w:rsidR="0053389B" w:rsidRPr="009310EA" w:rsidRDefault="0053389B" w:rsidP="0053389B">
      <w:pPr>
        <w:spacing w:before="0" w:after="0" w:line="240" w:lineRule="auto"/>
        <w:ind w:right="-46"/>
        <w:rPr>
          <w:b/>
          <w:color w:val="002060"/>
          <w:sz w:val="28"/>
          <w:szCs w:val="32"/>
          <w:lang w:val="en-US"/>
        </w:rPr>
      </w:pPr>
      <w:r w:rsidRPr="009310EA">
        <w:rPr>
          <w:b/>
          <w:color w:val="002060"/>
          <w:sz w:val="28"/>
          <w:szCs w:val="32"/>
          <w:lang w:val="en-US"/>
        </w:rPr>
        <w:t>Budget/Financial Implications</w:t>
      </w:r>
    </w:p>
    <w:p w14:paraId="421B6AD4" w14:textId="77777777" w:rsidR="0053389B" w:rsidRPr="00C1421E" w:rsidRDefault="0053389B" w:rsidP="0053389B">
      <w:pPr>
        <w:spacing w:before="0" w:after="0" w:line="240" w:lineRule="auto"/>
        <w:ind w:right="-46"/>
        <w:rPr>
          <w:b/>
          <w:szCs w:val="24"/>
          <w:highlight w:val="yellow"/>
          <w:lang w:val="en-US"/>
        </w:rPr>
      </w:pPr>
    </w:p>
    <w:p w14:paraId="30DE1AB6" w14:textId="77777777" w:rsidR="0053389B" w:rsidRPr="001C6860" w:rsidRDefault="0053389B" w:rsidP="0053389B">
      <w:pPr>
        <w:spacing w:before="0" w:after="0" w:line="240" w:lineRule="auto"/>
        <w:ind w:right="-46"/>
        <w:rPr>
          <w:szCs w:val="24"/>
          <w:lang w:val="en-US"/>
        </w:rPr>
      </w:pPr>
      <w:r w:rsidRPr="001C6860">
        <w:rPr>
          <w:szCs w:val="24"/>
          <w:lang w:val="en-US"/>
        </w:rPr>
        <w:t>Nil</w:t>
      </w:r>
      <w:r>
        <w:rPr>
          <w:szCs w:val="24"/>
          <w:lang w:val="en-US"/>
        </w:rPr>
        <w:t>.</w:t>
      </w:r>
    </w:p>
    <w:p w14:paraId="53B38DD6" w14:textId="77777777" w:rsidR="0053389B" w:rsidRPr="00C1421E" w:rsidRDefault="0053389B" w:rsidP="0053389B">
      <w:pPr>
        <w:spacing w:before="0" w:after="0" w:line="240" w:lineRule="auto"/>
        <w:ind w:right="-46"/>
        <w:rPr>
          <w:szCs w:val="24"/>
          <w:lang w:val="en-US"/>
        </w:rPr>
      </w:pPr>
    </w:p>
    <w:p w14:paraId="2A551CCA" w14:textId="77777777" w:rsidR="0053389B" w:rsidRPr="00C1421E" w:rsidRDefault="0053389B" w:rsidP="0053389B">
      <w:pPr>
        <w:spacing w:before="0" w:after="0" w:line="240" w:lineRule="auto"/>
        <w:ind w:right="-46"/>
        <w:rPr>
          <w:szCs w:val="24"/>
          <w:highlight w:val="yellow"/>
          <w:lang w:val="en-US"/>
        </w:rPr>
      </w:pPr>
    </w:p>
    <w:p w14:paraId="1E3E4741" w14:textId="77777777" w:rsidR="0053389B" w:rsidRPr="009310EA" w:rsidRDefault="0053389B" w:rsidP="0053389B">
      <w:pPr>
        <w:spacing w:before="0" w:after="0" w:line="240" w:lineRule="auto"/>
        <w:ind w:right="-46"/>
        <w:rPr>
          <w:b/>
          <w:color w:val="002060"/>
          <w:sz w:val="28"/>
          <w:szCs w:val="32"/>
          <w:lang w:val="en-US"/>
        </w:rPr>
      </w:pPr>
      <w:r w:rsidRPr="009310EA">
        <w:rPr>
          <w:b/>
          <w:color w:val="002060"/>
          <w:sz w:val="28"/>
          <w:szCs w:val="32"/>
          <w:lang w:val="en-US"/>
        </w:rPr>
        <w:t>Legislative and Policy Implications</w:t>
      </w:r>
    </w:p>
    <w:p w14:paraId="5640423B" w14:textId="77777777" w:rsidR="0053389B" w:rsidRPr="00C1421E" w:rsidRDefault="0053389B" w:rsidP="0053389B">
      <w:pPr>
        <w:spacing w:before="0" w:after="0" w:line="240" w:lineRule="auto"/>
        <w:ind w:right="-46"/>
        <w:rPr>
          <w:b/>
          <w:szCs w:val="24"/>
          <w:lang w:val="en-US"/>
        </w:rPr>
      </w:pPr>
    </w:p>
    <w:p w14:paraId="7A39C56B" w14:textId="77777777" w:rsidR="0053389B" w:rsidRDefault="0053389B" w:rsidP="0053389B">
      <w:pPr>
        <w:spacing w:before="0" w:after="0" w:line="240" w:lineRule="auto"/>
        <w:ind w:right="-46"/>
        <w:rPr>
          <w:bCs/>
          <w:szCs w:val="24"/>
          <w:lang w:val="en-US"/>
        </w:rPr>
      </w:pPr>
      <w:r w:rsidRPr="002B24FA">
        <w:rPr>
          <w:bCs/>
          <w:szCs w:val="24"/>
          <w:lang w:val="en-US"/>
        </w:rPr>
        <w:t xml:space="preserve">Clause </w:t>
      </w:r>
      <w:r>
        <w:rPr>
          <w:bCs/>
          <w:szCs w:val="24"/>
          <w:lang w:val="en-US"/>
        </w:rPr>
        <w:t>4</w:t>
      </w:r>
      <w:r w:rsidRPr="002B24FA">
        <w:rPr>
          <w:bCs/>
          <w:szCs w:val="24"/>
          <w:lang w:val="en-US"/>
        </w:rPr>
        <w:t xml:space="preserve"> of the</w:t>
      </w:r>
      <w:r>
        <w:rPr>
          <w:bCs/>
          <w:szCs w:val="24"/>
          <w:lang w:val="en-US"/>
        </w:rPr>
        <w:t xml:space="preserve"> Deemed Provisions of the</w:t>
      </w:r>
      <w:r w:rsidRPr="002B24FA">
        <w:rPr>
          <w:bCs/>
          <w:szCs w:val="24"/>
          <w:lang w:val="en-US"/>
        </w:rPr>
        <w:t xml:space="preserve"> </w:t>
      </w:r>
      <w:hyperlink r:id="rId21" w:anchor=":~:text=Planning%20and%20Development%20%28Local%20Planning%20Schemes%29%20Regulations%202015,4%20Local%20Government%20exemptions%20from%20advertising%20requirements%20" w:history="1">
        <w:r w:rsidRPr="00B8610D">
          <w:rPr>
            <w:rStyle w:val="Hyperlink"/>
            <w:bCs/>
            <w:szCs w:val="24"/>
            <w:lang w:val="en-US"/>
          </w:rPr>
          <w:t>Planning and Development (Local Planning Schemes) Regulations 2015</w:t>
        </w:r>
      </w:hyperlink>
      <w:r w:rsidRPr="002B24FA">
        <w:rPr>
          <w:bCs/>
          <w:szCs w:val="24"/>
          <w:lang w:val="en-US"/>
        </w:rPr>
        <w:t xml:space="preserve"> provides the procedure for </w:t>
      </w:r>
      <w:r>
        <w:rPr>
          <w:bCs/>
          <w:szCs w:val="24"/>
          <w:lang w:val="en-US"/>
        </w:rPr>
        <w:t>preparation of a</w:t>
      </w:r>
      <w:r w:rsidRPr="002B24FA">
        <w:rPr>
          <w:bCs/>
          <w:szCs w:val="24"/>
          <w:lang w:val="en-US"/>
        </w:rPr>
        <w:t xml:space="preserve"> Local Planning Polic</w:t>
      </w:r>
      <w:r>
        <w:rPr>
          <w:bCs/>
          <w:szCs w:val="24"/>
          <w:lang w:val="en-US"/>
        </w:rPr>
        <w:t>y. Where a Local Planning Policy is advertised, the City must publish a notice of the proposed policy for a period of not less than 21 days and seek submissions.</w:t>
      </w:r>
    </w:p>
    <w:p w14:paraId="1557A0F8" w14:textId="77777777" w:rsidR="0053389B" w:rsidRDefault="0053389B" w:rsidP="0053389B">
      <w:pPr>
        <w:spacing w:before="0" w:after="0" w:line="240" w:lineRule="auto"/>
        <w:ind w:right="-46"/>
        <w:rPr>
          <w:bCs/>
          <w:szCs w:val="24"/>
          <w:lang w:val="en-US"/>
        </w:rPr>
      </w:pPr>
    </w:p>
    <w:p w14:paraId="5DC710C0" w14:textId="77777777" w:rsidR="0053389B" w:rsidRDefault="0053389B" w:rsidP="0053389B">
      <w:pPr>
        <w:spacing w:before="0" w:after="0" w:line="240" w:lineRule="auto"/>
        <w:ind w:right="-46"/>
        <w:rPr>
          <w:bCs/>
          <w:szCs w:val="24"/>
          <w:lang w:val="en-US"/>
        </w:rPr>
      </w:pPr>
      <w:r>
        <w:rPr>
          <w:bCs/>
          <w:szCs w:val="24"/>
          <w:lang w:val="en-US"/>
        </w:rPr>
        <w:t>Following the advertising period, the Policy will be presented back to Council to consider any submissions received to:</w:t>
      </w:r>
    </w:p>
    <w:p w14:paraId="38DA7A9B" w14:textId="77777777" w:rsidR="0053389B" w:rsidRPr="009310EA" w:rsidRDefault="0053389B" w:rsidP="00975270">
      <w:pPr>
        <w:pStyle w:val="ListParagraph"/>
        <w:numPr>
          <w:ilvl w:val="0"/>
          <w:numId w:val="37"/>
        </w:numPr>
        <w:spacing w:before="0" w:after="0" w:line="240" w:lineRule="auto"/>
        <w:ind w:right="-46"/>
        <w:rPr>
          <w:b w:val="0"/>
          <w:color w:val="auto"/>
          <w:szCs w:val="24"/>
          <w:lang w:val="en-US"/>
        </w:rPr>
      </w:pPr>
      <w:r w:rsidRPr="009310EA">
        <w:rPr>
          <w:b w:val="0"/>
          <w:color w:val="auto"/>
          <w:szCs w:val="24"/>
          <w:lang w:val="en-US"/>
        </w:rPr>
        <w:t xml:space="preserve">Proceed with the Policy without </w:t>
      </w:r>
      <w:proofErr w:type="gramStart"/>
      <w:r w:rsidRPr="009310EA">
        <w:rPr>
          <w:b w:val="0"/>
          <w:color w:val="auto"/>
          <w:szCs w:val="24"/>
          <w:lang w:val="en-US"/>
        </w:rPr>
        <w:t>modification;</w:t>
      </w:r>
      <w:proofErr w:type="gramEnd"/>
    </w:p>
    <w:p w14:paraId="309E5285" w14:textId="77777777" w:rsidR="0053389B" w:rsidRPr="009310EA" w:rsidRDefault="0053389B" w:rsidP="00975270">
      <w:pPr>
        <w:pStyle w:val="ListParagraph"/>
        <w:numPr>
          <w:ilvl w:val="0"/>
          <w:numId w:val="37"/>
        </w:numPr>
        <w:spacing w:before="0" w:after="0" w:line="240" w:lineRule="auto"/>
        <w:ind w:right="-46"/>
        <w:rPr>
          <w:b w:val="0"/>
          <w:color w:val="auto"/>
          <w:szCs w:val="24"/>
          <w:lang w:val="en-US"/>
        </w:rPr>
      </w:pPr>
      <w:r w:rsidRPr="009310EA">
        <w:rPr>
          <w:b w:val="0"/>
          <w:color w:val="auto"/>
          <w:szCs w:val="24"/>
          <w:lang w:val="en-US"/>
        </w:rPr>
        <w:t>Proceed with the Policy with modification; or</w:t>
      </w:r>
    </w:p>
    <w:p w14:paraId="44D0735C" w14:textId="77777777" w:rsidR="0053389B" w:rsidRPr="009310EA" w:rsidRDefault="0053389B" w:rsidP="00975270">
      <w:pPr>
        <w:pStyle w:val="ListParagraph"/>
        <w:numPr>
          <w:ilvl w:val="0"/>
          <w:numId w:val="37"/>
        </w:numPr>
        <w:spacing w:before="0" w:after="0" w:line="240" w:lineRule="auto"/>
        <w:ind w:right="-46"/>
        <w:rPr>
          <w:b w:val="0"/>
          <w:color w:val="auto"/>
          <w:szCs w:val="24"/>
          <w:lang w:val="en-US"/>
        </w:rPr>
      </w:pPr>
      <w:r w:rsidRPr="009310EA">
        <w:rPr>
          <w:b w:val="0"/>
          <w:color w:val="auto"/>
          <w:szCs w:val="24"/>
          <w:lang w:val="en-US"/>
        </w:rPr>
        <w:t>Not proceed with the Policy.</w:t>
      </w:r>
    </w:p>
    <w:p w14:paraId="0BE66F5C" w14:textId="77777777" w:rsidR="0053389B" w:rsidRDefault="0053389B" w:rsidP="0053389B">
      <w:pPr>
        <w:spacing w:before="0" w:after="0" w:line="240" w:lineRule="auto"/>
        <w:ind w:right="-46"/>
        <w:rPr>
          <w:bCs/>
          <w:szCs w:val="24"/>
          <w:lang w:val="en-US"/>
        </w:rPr>
      </w:pPr>
    </w:p>
    <w:p w14:paraId="224AD538" w14:textId="77777777" w:rsidR="0053389B" w:rsidRDefault="0053389B" w:rsidP="0053389B">
      <w:pPr>
        <w:spacing w:before="0" w:after="0" w:line="240" w:lineRule="auto"/>
        <w:ind w:right="-46"/>
        <w:rPr>
          <w:bCs/>
          <w:szCs w:val="24"/>
          <w:lang w:val="en-US"/>
        </w:rPr>
      </w:pPr>
    </w:p>
    <w:p w14:paraId="4EE8DB4D" w14:textId="77777777" w:rsidR="009310EA" w:rsidRDefault="009310EA" w:rsidP="0053389B">
      <w:pPr>
        <w:spacing w:before="0" w:after="0" w:line="240" w:lineRule="auto"/>
        <w:ind w:right="-46"/>
        <w:rPr>
          <w:bCs/>
          <w:szCs w:val="24"/>
          <w:lang w:val="en-US"/>
        </w:rPr>
      </w:pPr>
    </w:p>
    <w:p w14:paraId="53BE986F" w14:textId="77777777" w:rsidR="009310EA" w:rsidRDefault="009310EA" w:rsidP="0053389B">
      <w:pPr>
        <w:spacing w:before="0" w:after="0" w:line="240" w:lineRule="auto"/>
        <w:ind w:right="-46"/>
        <w:rPr>
          <w:bCs/>
          <w:szCs w:val="24"/>
          <w:lang w:val="en-US"/>
        </w:rPr>
      </w:pPr>
    </w:p>
    <w:p w14:paraId="35A3CEB2" w14:textId="77777777" w:rsidR="009310EA" w:rsidRDefault="009310EA" w:rsidP="0053389B">
      <w:pPr>
        <w:spacing w:before="0" w:after="0" w:line="240" w:lineRule="auto"/>
        <w:ind w:right="-46"/>
        <w:rPr>
          <w:bCs/>
          <w:szCs w:val="24"/>
          <w:lang w:val="en-US"/>
        </w:rPr>
      </w:pPr>
    </w:p>
    <w:p w14:paraId="2BE2930C" w14:textId="77777777" w:rsidR="0053389B" w:rsidRPr="009310EA" w:rsidRDefault="0053389B" w:rsidP="0053389B">
      <w:pPr>
        <w:spacing w:before="0" w:after="0" w:line="240" w:lineRule="auto"/>
        <w:ind w:right="-46"/>
        <w:rPr>
          <w:b/>
          <w:color w:val="002060"/>
          <w:sz w:val="28"/>
          <w:szCs w:val="32"/>
          <w:lang w:val="en-US"/>
        </w:rPr>
      </w:pPr>
      <w:r w:rsidRPr="009310EA">
        <w:rPr>
          <w:b/>
          <w:color w:val="002060"/>
          <w:sz w:val="28"/>
          <w:szCs w:val="32"/>
          <w:lang w:val="en-US"/>
        </w:rPr>
        <w:lastRenderedPageBreak/>
        <w:t>Decision Implications</w:t>
      </w:r>
    </w:p>
    <w:p w14:paraId="2E2FF4B3" w14:textId="77777777" w:rsidR="0053389B" w:rsidRPr="00C1421E" w:rsidRDefault="0053389B" w:rsidP="0053389B">
      <w:pPr>
        <w:spacing w:before="0" w:after="0" w:line="240" w:lineRule="auto"/>
        <w:ind w:right="-46"/>
        <w:rPr>
          <w:b/>
          <w:szCs w:val="24"/>
          <w:lang w:val="en-US"/>
        </w:rPr>
      </w:pPr>
    </w:p>
    <w:p w14:paraId="00CB397E" w14:textId="77777777" w:rsidR="0053389B" w:rsidRDefault="0053389B" w:rsidP="0053389B">
      <w:pPr>
        <w:spacing w:before="0" w:after="0" w:line="240" w:lineRule="auto"/>
        <w:ind w:right="-46"/>
        <w:rPr>
          <w:bCs/>
          <w:szCs w:val="24"/>
          <w:lang w:val="en-US"/>
        </w:rPr>
      </w:pPr>
      <w:r w:rsidRPr="00FD45EB">
        <w:rPr>
          <w:bCs/>
          <w:szCs w:val="24"/>
          <w:lang w:val="en-US"/>
        </w:rPr>
        <w:t xml:space="preserve">If </w:t>
      </w:r>
      <w:proofErr w:type="gramStart"/>
      <w:r w:rsidRPr="00FD45EB">
        <w:rPr>
          <w:bCs/>
          <w:szCs w:val="24"/>
          <w:lang w:val="en-US"/>
        </w:rPr>
        <w:t>Council</w:t>
      </w:r>
      <w:proofErr w:type="gramEnd"/>
      <w:r w:rsidRPr="00FD45EB">
        <w:rPr>
          <w:bCs/>
          <w:szCs w:val="24"/>
          <w:lang w:val="en-US"/>
        </w:rPr>
        <w:t xml:space="preserve"> resolves to </w:t>
      </w:r>
      <w:r>
        <w:rPr>
          <w:bCs/>
          <w:szCs w:val="24"/>
          <w:lang w:val="en-US"/>
        </w:rPr>
        <w:t>adopt the Policy for advertising, it will be advertised in accordance with the process outlined above.</w:t>
      </w:r>
    </w:p>
    <w:p w14:paraId="0F694EAC" w14:textId="77777777" w:rsidR="0053389B" w:rsidRDefault="0053389B" w:rsidP="0053389B">
      <w:pPr>
        <w:spacing w:before="0" w:after="0" w:line="240" w:lineRule="auto"/>
        <w:ind w:right="-46"/>
        <w:rPr>
          <w:bCs/>
          <w:szCs w:val="24"/>
          <w:lang w:val="en-US"/>
        </w:rPr>
      </w:pPr>
    </w:p>
    <w:p w14:paraId="55FBE34B" w14:textId="77777777" w:rsidR="0053389B" w:rsidRPr="00FD45EB" w:rsidRDefault="0053389B" w:rsidP="0053389B">
      <w:pPr>
        <w:spacing w:before="0" w:after="0" w:line="240" w:lineRule="auto"/>
        <w:ind w:right="-46"/>
        <w:rPr>
          <w:bCs/>
          <w:szCs w:val="24"/>
        </w:rPr>
      </w:pPr>
      <w:r>
        <w:rPr>
          <w:bCs/>
          <w:szCs w:val="24"/>
          <w:lang w:val="en-US"/>
        </w:rPr>
        <w:t xml:space="preserve">If </w:t>
      </w:r>
      <w:proofErr w:type="gramStart"/>
      <w:r>
        <w:rPr>
          <w:bCs/>
          <w:szCs w:val="24"/>
          <w:lang w:val="en-US"/>
        </w:rPr>
        <w:t>Council</w:t>
      </w:r>
      <w:proofErr w:type="gramEnd"/>
      <w:r>
        <w:rPr>
          <w:bCs/>
          <w:szCs w:val="24"/>
          <w:lang w:val="en-US"/>
        </w:rPr>
        <w:t xml:space="preserve"> resolves to adopt the Policy for advertising with modifications, </w:t>
      </w:r>
      <w:r w:rsidRPr="00FD45EB">
        <w:rPr>
          <w:bCs/>
          <w:szCs w:val="24"/>
        </w:rPr>
        <w:t>the policy will be amended to include the modifications and will be advertised to the public. If any modifications require approval of the Commission, they will be referred to the Commission for approval</w:t>
      </w:r>
      <w:r w:rsidRPr="00FD45EB">
        <w:rPr>
          <w:bCs/>
          <w:szCs w:val="24"/>
          <w:lang w:val="en-US"/>
        </w:rPr>
        <w:t>.</w:t>
      </w:r>
    </w:p>
    <w:p w14:paraId="3B4B8C2D" w14:textId="77777777" w:rsidR="0053389B" w:rsidRPr="00FD45EB" w:rsidRDefault="0053389B" w:rsidP="0053389B">
      <w:pPr>
        <w:spacing w:before="0" w:after="0" w:line="240" w:lineRule="auto"/>
        <w:ind w:right="-46"/>
        <w:rPr>
          <w:bCs/>
          <w:szCs w:val="24"/>
        </w:rPr>
      </w:pPr>
    </w:p>
    <w:p w14:paraId="5C4D66EC" w14:textId="77777777" w:rsidR="0053389B" w:rsidRPr="00FD45EB" w:rsidRDefault="0053389B" w:rsidP="0053389B">
      <w:pPr>
        <w:spacing w:before="0" w:after="0" w:line="240" w:lineRule="auto"/>
        <w:ind w:right="-46"/>
        <w:rPr>
          <w:bCs/>
          <w:szCs w:val="24"/>
        </w:rPr>
      </w:pPr>
      <w:r w:rsidRPr="00FD45EB">
        <w:rPr>
          <w:bCs/>
          <w:szCs w:val="24"/>
        </w:rPr>
        <w:t>If Council resolves not to endorse the recommendation, the existing Policy will remain in use by the City.</w:t>
      </w:r>
    </w:p>
    <w:p w14:paraId="20725E01" w14:textId="77777777" w:rsidR="0053389B" w:rsidRDefault="0053389B" w:rsidP="0053389B">
      <w:pPr>
        <w:spacing w:before="0" w:after="0" w:line="240" w:lineRule="auto"/>
        <w:ind w:right="-46"/>
        <w:rPr>
          <w:szCs w:val="24"/>
        </w:rPr>
      </w:pPr>
    </w:p>
    <w:p w14:paraId="5E8CFFEA" w14:textId="77777777" w:rsidR="0053389B" w:rsidRPr="00C1421E" w:rsidRDefault="0053389B" w:rsidP="0053389B">
      <w:pPr>
        <w:spacing w:before="0" w:after="0" w:line="240" w:lineRule="auto"/>
        <w:ind w:right="-46"/>
        <w:rPr>
          <w:szCs w:val="24"/>
        </w:rPr>
      </w:pPr>
    </w:p>
    <w:p w14:paraId="62428CA5" w14:textId="77777777" w:rsidR="0053389B" w:rsidRPr="009310EA" w:rsidRDefault="0053389B" w:rsidP="0053389B">
      <w:pPr>
        <w:spacing w:before="0" w:after="0" w:line="240" w:lineRule="auto"/>
        <w:ind w:right="-46"/>
        <w:rPr>
          <w:b/>
          <w:color w:val="002060"/>
          <w:sz w:val="28"/>
          <w:szCs w:val="32"/>
          <w:lang w:val="en-US"/>
        </w:rPr>
      </w:pPr>
      <w:r w:rsidRPr="009310EA">
        <w:rPr>
          <w:b/>
          <w:color w:val="002060"/>
          <w:sz w:val="28"/>
          <w:szCs w:val="32"/>
          <w:lang w:val="en-US"/>
        </w:rPr>
        <w:t>Conclusion</w:t>
      </w:r>
    </w:p>
    <w:p w14:paraId="2E1A9193" w14:textId="77777777" w:rsidR="0053389B" w:rsidRPr="00C1421E" w:rsidRDefault="0053389B" w:rsidP="0053389B">
      <w:pPr>
        <w:spacing w:before="0" w:after="0" w:line="240" w:lineRule="auto"/>
        <w:ind w:right="-46"/>
        <w:rPr>
          <w:bCs/>
          <w:szCs w:val="24"/>
          <w:lang w:val="en-US"/>
        </w:rPr>
      </w:pPr>
    </w:p>
    <w:p w14:paraId="4C4F8300" w14:textId="77777777" w:rsidR="0053389B" w:rsidRDefault="0053389B" w:rsidP="0053389B">
      <w:pPr>
        <w:spacing w:before="0" w:after="0" w:line="240" w:lineRule="auto"/>
        <w:ind w:right="-46"/>
        <w:rPr>
          <w:bCs/>
          <w:szCs w:val="24"/>
        </w:rPr>
      </w:pPr>
      <w:r w:rsidRPr="008935E7">
        <w:rPr>
          <w:bCs/>
          <w:szCs w:val="24"/>
        </w:rPr>
        <w:t xml:space="preserve">The </w:t>
      </w:r>
      <w:r>
        <w:rPr>
          <w:bCs/>
          <w:szCs w:val="24"/>
        </w:rPr>
        <w:t xml:space="preserve">draft </w:t>
      </w:r>
      <w:r w:rsidRPr="008935E7">
        <w:rPr>
          <w:bCs/>
          <w:szCs w:val="24"/>
        </w:rPr>
        <w:t>Local Planning Policy</w:t>
      </w:r>
      <w:r>
        <w:rPr>
          <w:bCs/>
          <w:szCs w:val="24"/>
        </w:rPr>
        <w:t xml:space="preserve"> 1.1</w:t>
      </w:r>
      <w:r w:rsidRPr="008935E7">
        <w:rPr>
          <w:bCs/>
          <w:szCs w:val="24"/>
        </w:rPr>
        <w:t xml:space="preserve">: Residential Development has been </w:t>
      </w:r>
      <w:r>
        <w:rPr>
          <w:bCs/>
          <w:szCs w:val="24"/>
        </w:rPr>
        <w:t>prepared</w:t>
      </w:r>
      <w:r w:rsidRPr="008935E7">
        <w:rPr>
          <w:bCs/>
          <w:szCs w:val="24"/>
        </w:rPr>
        <w:t xml:space="preserve"> to enhance and protect the existing Nedlands streetscape, improve the quality of dwellings and increase the quantity of vegetation on residential land. It is recommended that Council </w:t>
      </w:r>
      <w:r>
        <w:rPr>
          <w:bCs/>
          <w:szCs w:val="24"/>
        </w:rPr>
        <w:t>adopt the draft Local Planning Policy 1.1 – Residential Development</w:t>
      </w:r>
      <w:r w:rsidRPr="008935E7">
        <w:rPr>
          <w:bCs/>
          <w:szCs w:val="24"/>
        </w:rPr>
        <w:t xml:space="preserve"> for the purpose of </w:t>
      </w:r>
      <w:r>
        <w:rPr>
          <w:bCs/>
          <w:szCs w:val="24"/>
        </w:rPr>
        <w:t>advertising</w:t>
      </w:r>
      <w:r w:rsidRPr="008935E7">
        <w:rPr>
          <w:bCs/>
          <w:szCs w:val="24"/>
        </w:rPr>
        <w:t>.</w:t>
      </w:r>
    </w:p>
    <w:p w14:paraId="21618599" w14:textId="77777777" w:rsidR="0053389B" w:rsidRDefault="0053389B" w:rsidP="0053389B">
      <w:pPr>
        <w:spacing w:before="0" w:after="0" w:line="240" w:lineRule="auto"/>
        <w:ind w:right="-46"/>
        <w:rPr>
          <w:bCs/>
          <w:szCs w:val="24"/>
        </w:rPr>
      </w:pPr>
    </w:p>
    <w:p w14:paraId="354EF5F4" w14:textId="77777777" w:rsidR="0053389B" w:rsidRDefault="0053389B" w:rsidP="0053389B">
      <w:pPr>
        <w:spacing w:before="0" w:after="0" w:line="240" w:lineRule="auto"/>
        <w:ind w:right="-46"/>
        <w:rPr>
          <w:bCs/>
          <w:szCs w:val="24"/>
        </w:rPr>
      </w:pPr>
    </w:p>
    <w:p w14:paraId="313E7466" w14:textId="77777777" w:rsidR="0053389B" w:rsidRPr="009310EA" w:rsidRDefault="0053389B" w:rsidP="0053389B">
      <w:pPr>
        <w:spacing w:before="0" w:after="0" w:line="240" w:lineRule="auto"/>
        <w:ind w:right="-46"/>
        <w:rPr>
          <w:b/>
          <w:color w:val="002060"/>
          <w:sz w:val="28"/>
          <w:szCs w:val="32"/>
          <w:lang w:val="en-US"/>
        </w:rPr>
      </w:pPr>
      <w:r w:rsidRPr="009310EA">
        <w:rPr>
          <w:b/>
          <w:color w:val="002060"/>
          <w:sz w:val="28"/>
          <w:szCs w:val="32"/>
          <w:lang w:val="en-US"/>
        </w:rPr>
        <w:t>Further Information</w:t>
      </w:r>
    </w:p>
    <w:p w14:paraId="44042FF7" w14:textId="77777777" w:rsidR="0053389B" w:rsidRPr="001F5D65" w:rsidRDefault="0053389B" w:rsidP="0053389B">
      <w:pPr>
        <w:spacing w:before="0" w:after="0" w:line="240" w:lineRule="auto"/>
        <w:ind w:right="-46"/>
        <w:rPr>
          <w:b/>
          <w:color w:val="1F4E79" w:themeColor="accent1" w:themeShade="80"/>
          <w:sz w:val="28"/>
          <w:szCs w:val="32"/>
          <w:lang w:val="en-US"/>
        </w:rPr>
      </w:pPr>
    </w:p>
    <w:p w14:paraId="6FB0F86F" w14:textId="77777777" w:rsidR="0053389B" w:rsidRPr="007E08E8" w:rsidRDefault="0053389B" w:rsidP="0053389B">
      <w:pPr>
        <w:spacing w:before="0" w:after="0" w:line="240" w:lineRule="auto"/>
        <w:ind w:right="-46"/>
        <w:rPr>
          <w:bCs/>
          <w:szCs w:val="24"/>
          <w:lang w:val="en-US"/>
        </w:rPr>
      </w:pPr>
      <w:r>
        <w:rPr>
          <w:bCs/>
          <w:szCs w:val="24"/>
          <w:lang w:val="en-US"/>
        </w:rPr>
        <w:t>Nil.</w:t>
      </w:r>
    </w:p>
    <w:p w14:paraId="34588844" w14:textId="683D566F" w:rsidR="009310EA" w:rsidRDefault="009310EA">
      <w:pPr>
        <w:spacing w:before="0" w:after="120"/>
        <w:jc w:val="left"/>
      </w:pPr>
      <w:r>
        <w:br w:type="page"/>
      </w:r>
    </w:p>
    <w:p w14:paraId="38B6E653" w14:textId="4A9FAA24" w:rsidR="0008697B" w:rsidRDefault="007376BB" w:rsidP="007376BB">
      <w:pPr>
        <w:pStyle w:val="Heading2"/>
        <w:numPr>
          <w:ilvl w:val="1"/>
          <w:numId w:val="7"/>
        </w:numPr>
        <w:spacing w:before="0" w:after="0"/>
        <w:rPr>
          <w:bCs/>
        </w:rPr>
      </w:pPr>
      <w:bookmarkStart w:id="35" w:name="_Toc174029404"/>
      <w:r w:rsidRPr="007376BB">
        <w:rPr>
          <w:bCs/>
        </w:rPr>
        <w:lastRenderedPageBreak/>
        <w:t>PD56.08.24</w:t>
      </w:r>
      <w:r w:rsidR="00B86588">
        <w:rPr>
          <w:bCs/>
        </w:rPr>
        <w:t xml:space="preserve"> </w:t>
      </w:r>
      <w:r w:rsidR="00B86588" w:rsidRPr="00B86588">
        <w:rPr>
          <w:bCs/>
        </w:rPr>
        <w:t>Adoption of draft Local Planning Policy 5.14 – Precincts and Revocation of Local Planning Policies 4.3, 5.8, 5.9, 5.10, 5.11 and 5.12</w:t>
      </w:r>
      <w:bookmarkEnd w:id="35"/>
    </w:p>
    <w:p w14:paraId="6E604A65" w14:textId="77777777" w:rsidR="0008697B" w:rsidRPr="00C02867" w:rsidRDefault="0008697B" w:rsidP="0008697B">
      <w:pPr>
        <w:spacing w:before="0" w:after="0" w:line="240" w:lineRule="auto"/>
        <w:ind w:right="-330"/>
        <w:rPr>
          <w:szCs w:val="24"/>
        </w:rPr>
      </w:pPr>
    </w:p>
    <w:tbl>
      <w:tblPr>
        <w:tblStyle w:val="TableGrid"/>
        <w:tblW w:w="8931" w:type="dxa"/>
        <w:tblInd w:w="-5" w:type="dxa"/>
        <w:tblLook w:val="04A0" w:firstRow="1" w:lastRow="0" w:firstColumn="1" w:lastColumn="0" w:noHBand="0" w:noVBand="1"/>
      </w:tblPr>
      <w:tblGrid>
        <w:gridCol w:w="2065"/>
        <w:gridCol w:w="6866"/>
      </w:tblGrid>
      <w:tr w:rsidR="0008697B" w:rsidRPr="00C02867" w14:paraId="0FAA0388" w14:textId="77777777">
        <w:tc>
          <w:tcPr>
            <w:tcW w:w="2065" w:type="dxa"/>
          </w:tcPr>
          <w:p w14:paraId="7F12EEF0" w14:textId="77777777" w:rsidR="0008697B" w:rsidRPr="0008697B" w:rsidRDefault="0008697B" w:rsidP="0008697B">
            <w:pPr>
              <w:spacing w:before="0" w:after="0"/>
              <w:ind w:right="110"/>
              <w:rPr>
                <w:b/>
                <w:color w:val="002060"/>
                <w:szCs w:val="24"/>
                <w:lang w:val="en-AU"/>
              </w:rPr>
            </w:pPr>
            <w:r w:rsidRPr="0008697B">
              <w:rPr>
                <w:b/>
                <w:color w:val="002060"/>
                <w:szCs w:val="24"/>
                <w:lang w:val="en-AU"/>
              </w:rPr>
              <w:t>Meeting &amp; Date</w:t>
            </w:r>
          </w:p>
        </w:tc>
        <w:tc>
          <w:tcPr>
            <w:tcW w:w="6866" w:type="dxa"/>
          </w:tcPr>
          <w:p w14:paraId="14655CE9" w14:textId="77777777" w:rsidR="0008697B" w:rsidRPr="00E95DDF" w:rsidRDefault="0008697B" w:rsidP="0008697B">
            <w:pPr>
              <w:spacing w:before="0" w:after="0"/>
              <w:ind w:right="39"/>
              <w:rPr>
                <w:szCs w:val="24"/>
                <w:lang w:val="en-AU"/>
              </w:rPr>
            </w:pPr>
            <w:r>
              <w:rPr>
                <w:szCs w:val="24"/>
                <w:lang w:val="en-AU"/>
              </w:rPr>
              <w:t>Council Meeting – 27 August 2024</w:t>
            </w:r>
          </w:p>
        </w:tc>
      </w:tr>
      <w:tr w:rsidR="0008697B" w:rsidRPr="00C02867" w14:paraId="25B9145D" w14:textId="77777777">
        <w:tc>
          <w:tcPr>
            <w:tcW w:w="2065" w:type="dxa"/>
          </w:tcPr>
          <w:p w14:paraId="08562451" w14:textId="77777777" w:rsidR="0008697B" w:rsidRPr="0008697B" w:rsidRDefault="0008697B" w:rsidP="0008697B">
            <w:pPr>
              <w:spacing w:before="0" w:after="0"/>
              <w:ind w:right="110"/>
              <w:rPr>
                <w:b/>
                <w:color w:val="002060"/>
                <w:szCs w:val="24"/>
                <w:lang w:val="en-AU"/>
              </w:rPr>
            </w:pPr>
            <w:r w:rsidRPr="0008697B">
              <w:rPr>
                <w:b/>
                <w:color w:val="002060"/>
                <w:szCs w:val="24"/>
                <w:lang w:val="en-AU"/>
              </w:rPr>
              <w:t>Applicant</w:t>
            </w:r>
          </w:p>
        </w:tc>
        <w:tc>
          <w:tcPr>
            <w:tcW w:w="6866" w:type="dxa"/>
          </w:tcPr>
          <w:p w14:paraId="6BBBFBD5" w14:textId="77777777" w:rsidR="0008697B" w:rsidRPr="00E95DDF" w:rsidRDefault="0008697B" w:rsidP="0008697B">
            <w:pPr>
              <w:spacing w:before="0" w:after="0"/>
              <w:ind w:right="39"/>
              <w:rPr>
                <w:szCs w:val="24"/>
                <w:lang w:val="en-AU"/>
              </w:rPr>
            </w:pPr>
            <w:r w:rsidRPr="00E95DDF">
              <w:rPr>
                <w:szCs w:val="24"/>
                <w:lang w:val="en-AU"/>
              </w:rPr>
              <w:t xml:space="preserve">City of Nedlands </w:t>
            </w:r>
          </w:p>
        </w:tc>
      </w:tr>
      <w:tr w:rsidR="0008697B" w:rsidRPr="00C02867" w14:paraId="551F21B7" w14:textId="77777777">
        <w:tc>
          <w:tcPr>
            <w:tcW w:w="2065" w:type="dxa"/>
          </w:tcPr>
          <w:p w14:paraId="484F0289" w14:textId="77777777" w:rsidR="0008697B" w:rsidRPr="0008697B" w:rsidRDefault="0008697B" w:rsidP="0008697B">
            <w:pPr>
              <w:spacing w:before="0" w:after="0"/>
              <w:ind w:right="110"/>
              <w:rPr>
                <w:b/>
                <w:bCs/>
                <w:color w:val="002060"/>
                <w:szCs w:val="24"/>
                <w:lang w:val="en-AU"/>
              </w:rPr>
            </w:pPr>
            <w:r w:rsidRPr="0008697B">
              <w:rPr>
                <w:b/>
                <w:bCs/>
                <w:color w:val="002060"/>
                <w:szCs w:val="24"/>
                <w:lang w:val="en-AU"/>
              </w:rPr>
              <w:t xml:space="preserve">Employee Disclosure under section 5.70 Local Government Act 1995 </w:t>
            </w:r>
          </w:p>
        </w:tc>
        <w:tc>
          <w:tcPr>
            <w:tcW w:w="6866" w:type="dxa"/>
          </w:tcPr>
          <w:p w14:paraId="1A2117F1" w14:textId="77777777" w:rsidR="0008697B" w:rsidRPr="00E95DDF" w:rsidRDefault="0008697B" w:rsidP="0008697B">
            <w:pPr>
              <w:pStyle w:val="Subsection"/>
              <w:tabs>
                <w:tab w:val="clear" w:pos="595"/>
                <w:tab w:val="clear" w:pos="879"/>
              </w:tabs>
              <w:spacing w:before="0" w:line="240" w:lineRule="auto"/>
              <w:ind w:left="0" w:right="39" w:firstLine="0"/>
              <w:rPr>
                <w:rFonts w:ascii="Arial" w:hAnsi="Arial" w:cs="Arial"/>
                <w:szCs w:val="24"/>
              </w:rPr>
            </w:pPr>
          </w:p>
          <w:p w14:paraId="02A027AF" w14:textId="77777777" w:rsidR="0008697B" w:rsidRPr="00E95DDF" w:rsidRDefault="0008697B" w:rsidP="0008697B">
            <w:pPr>
              <w:pStyle w:val="Subsection"/>
              <w:tabs>
                <w:tab w:val="clear" w:pos="595"/>
                <w:tab w:val="clear" w:pos="879"/>
              </w:tabs>
              <w:spacing w:before="0" w:line="240" w:lineRule="auto"/>
              <w:ind w:left="0" w:right="39" w:firstLine="0"/>
              <w:rPr>
                <w:rFonts w:ascii="Arial" w:hAnsi="Arial" w:cs="Arial"/>
                <w:szCs w:val="24"/>
              </w:rPr>
            </w:pPr>
            <w:r>
              <w:rPr>
                <w:rFonts w:ascii="Arial" w:hAnsi="Arial" w:cs="Arial"/>
                <w:szCs w:val="24"/>
              </w:rPr>
              <w:t xml:space="preserve">The author, reviewers and authoriser of this report declare they have no financial or impartiality interest in this matter. </w:t>
            </w:r>
          </w:p>
        </w:tc>
      </w:tr>
      <w:tr w:rsidR="0008697B" w:rsidRPr="00C02867" w14:paraId="6630BE4E" w14:textId="77777777">
        <w:tc>
          <w:tcPr>
            <w:tcW w:w="2065" w:type="dxa"/>
          </w:tcPr>
          <w:p w14:paraId="265D4BB7" w14:textId="77777777" w:rsidR="0008697B" w:rsidRPr="0008697B" w:rsidRDefault="0008697B" w:rsidP="0008697B">
            <w:pPr>
              <w:spacing w:before="0" w:after="0"/>
              <w:ind w:right="110"/>
              <w:rPr>
                <w:b/>
                <w:color w:val="002060"/>
                <w:szCs w:val="24"/>
                <w:lang w:val="en-AU"/>
              </w:rPr>
            </w:pPr>
            <w:r w:rsidRPr="0008697B">
              <w:rPr>
                <w:b/>
                <w:color w:val="002060"/>
                <w:szCs w:val="24"/>
                <w:lang w:val="en-AU"/>
              </w:rPr>
              <w:t>Report Author</w:t>
            </w:r>
          </w:p>
        </w:tc>
        <w:tc>
          <w:tcPr>
            <w:tcW w:w="6866" w:type="dxa"/>
          </w:tcPr>
          <w:p w14:paraId="642E7AFA" w14:textId="77777777" w:rsidR="0008697B" w:rsidRPr="00E95DDF" w:rsidRDefault="0008697B" w:rsidP="0008697B">
            <w:pPr>
              <w:spacing w:before="0" w:after="0"/>
              <w:ind w:right="39"/>
              <w:rPr>
                <w:szCs w:val="24"/>
                <w:lang w:val="en-AU"/>
              </w:rPr>
            </w:pPr>
            <w:r>
              <w:rPr>
                <w:szCs w:val="24"/>
                <w:lang w:val="en-AU"/>
              </w:rPr>
              <w:t>Nathan Blumenthal – A/Manager Urban Planning &amp; Building</w:t>
            </w:r>
          </w:p>
        </w:tc>
      </w:tr>
      <w:tr w:rsidR="0008697B" w:rsidRPr="00C02867" w14:paraId="127F0BE0" w14:textId="77777777">
        <w:tc>
          <w:tcPr>
            <w:tcW w:w="2065" w:type="dxa"/>
          </w:tcPr>
          <w:p w14:paraId="7701AF58" w14:textId="77777777" w:rsidR="0008697B" w:rsidRPr="0008697B" w:rsidRDefault="0008697B" w:rsidP="0008697B">
            <w:pPr>
              <w:spacing w:before="0" w:after="0"/>
              <w:ind w:right="110"/>
              <w:rPr>
                <w:b/>
                <w:color w:val="002060"/>
                <w:szCs w:val="24"/>
                <w:lang w:val="en-AU"/>
              </w:rPr>
            </w:pPr>
            <w:r w:rsidRPr="0008697B">
              <w:rPr>
                <w:b/>
                <w:color w:val="002060"/>
                <w:szCs w:val="24"/>
                <w:lang w:val="en-AU"/>
              </w:rPr>
              <w:t>Director</w:t>
            </w:r>
          </w:p>
        </w:tc>
        <w:tc>
          <w:tcPr>
            <w:tcW w:w="6866" w:type="dxa"/>
          </w:tcPr>
          <w:p w14:paraId="16B0AA39" w14:textId="77777777" w:rsidR="0008697B" w:rsidRPr="00E95DDF" w:rsidRDefault="0008697B" w:rsidP="0008697B">
            <w:pPr>
              <w:spacing w:before="0" w:after="0"/>
              <w:ind w:right="39"/>
              <w:rPr>
                <w:szCs w:val="24"/>
                <w:lang w:val="en-AU"/>
              </w:rPr>
            </w:pPr>
            <w:r>
              <w:rPr>
                <w:szCs w:val="24"/>
                <w:lang w:val="en-AU"/>
              </w:rPr>
              <w:t>Tony Free – Director Planning &amp; Development</w:t>
            </w:r>
          </w:p>
        </w:tc>
      </w:tr>
      <w:tr w:rsidR="0008697B" w:rsidRPr="00C02867" w14:paraId="62799BA1" w14:textId="77777777">
        <w:tc>
          <w:tcPr>
            <w:tcW w:w="2065" w:type="dxa"/>
          </w:tcPr>
          <w:p w14:paraId="2EF74893" w14:textId="77777777" w:rsidR="0008697B" w:rsidRPr="0008697B" w:rsidRDefault="0008697B" w:rsidP="0008697B">
            <w:pPr>
              <w:spacing w:before="0" w:after="0"/>
              <w:ind w:right="110"/>
              <w:rPr>
                <w:b/>
                <w:color w:val="002060"/>
                <w:szCs w:val="24"/>
                <w:lang w:val="en-AU"/>
              </w:rPr>
            </w:pPr>
            <w:r w:rsidRPr="0008697B">
              <w:rPr>
                <w:b/>
                <w:color w:val="002060"/>
                <w:szCs w:val="24"/>
                <w:lang w:val="en-AU"/>
              </w:rPr>
              <w:t>Attachments</w:t>
            </w:r>
          </w:p>
        </w:tc>
        <w:tc>
          <w:tcPr>
            <w:tcW w:w="6866" w:type="dxa"/>
          </w:tcPr>
          <w:p w14:paraId="5FA7EBB8" w14:textId="77777777" w:rsidR="0008697B" w:rsidRDefault="0008697B" w:rsidP="001643E3">
            <w:pPr>
              <w:numPr>
                <w:ilvl w:val="0"/>
                <w:numId w:val="65"/>
              </w:numPr>
              <w:spacing w:before="0" w:after="0"/>
              <w:ind w:left="344" w:right="39"/>
              <w:rPr>
                <w:szCs w:val="24"/>
                <w:lang w:val="en-US"/>
              </w:rPr>
            </w:pPr>
            <w:r>
              <w:rPr>
                <w:szCs w:val="24"/>
                <w:lang w:val="en-US"/>
              </w:rPr>
              <w:t>Draft Local Planning Policy 5.14 – Precincts</w:t>
            </w:r>
          </w:p>
          <w:p w14:paraId="480AD426" w14:textId="77777777" w:rsidR="0008697B" w:rsidRPr="00AC3B23" w:rsidRDefault="0008697B" w:rsidP="001643E3">
            <w:pPr>
              <w:numPr>
                <w:ilvl w:val="0"/>
                <w:numId w:val="65"/>
              </w:numPr>
              <w:spacing w:before="0" w:after="0"/>
              <w:ind w:left="426" w:right="39" w:hanging="426"/>
              <w:rPr>
                <w:szCs w:val="24"/>
                <w:lang w:val="en-US"/>
              </w:rPr>
            </w:pPr>
            <w:r>
              <w:rPr>
                <w:szCs w:val="24"/>
                <w:lang w:val="en-US"/>
              </w:rPr>
              <w:t>Schedule of Submissions</w:t>
            </w:r>
          </w:p>
        </w:tc>
      </w:tr>
    </w:tbl>
    <w:p w14:paraId="6E5469EB" w14:textId="77777777" w:rsidR="0008697B" w:rsidRPr="00C1421E" w:rsidRDefault="0008697B" w:rsidP="0008697B">
      <w:pPr>
        <w:spacing w:before="0" w:after="0" w:line="240" w:lineRule="auto"/>
        <w:ind w:right="-330"/>
        <w:rPr>
          <w:b/>
          <w:szCs w:val="24"/>
          <w:lang w:val="en-US"/>
        </w:rPr>
      </w:pPr>
    </w:p>
    <w:p w14:paraId="377054EE" w14:textId="77777777" w:rsidR="0008697B" w:rsidRPr="0008697B" w:rsidRDefault="0008697B" w:rsidP="0008697B">
      <w:pPr>
        <w:spacing w:before="0" w:after="0" w:line="240" w:lineRule="auto"/>
        <w:ind w:right="-46"/>
        <w:rPr>
          <w:b/>
          <w:color w:val="002060"/>
          <w:szCs w:val="24"/>
          <w:lang w:val="en-US"/>
        </w:rPr>
      </w:pPr>
    </w:p>
    <w:p w14:paraId="6B771257" w14:textId="77777777" w:rsidR="0008697B" w:rsidRPr="0008697B" w:rsidRDefault="0008697B" w:rsidP="0008697B">
      <w:pPr>
        <w:spacing w:before="0" w:after="0" w:line="240" w:lineRule="auto"/>
        <w:ind w:right="-46"/>
        <w:rPr>
          <w:b/>
          <w:color w:val="002060"/>
          <w:sz w:val="28"/>
          <w:szCs w:val="32"/>
          <w:lang w:val="en-US"/>
        </w:rPr>
      </w:pPr>
      <w:r w:rsidRPr="0008697B">
        <w:rPr>
          <w:b/>
          <w:color w:val="002060"/>
          <w:sz w:val="28"/>
          <w:szCs w:val="32"/>
          <w:lang w:val="en-US"/>
        </w:rPr>
        <w:t>Purpose</w:t>
      </w:r>
    </w:p>
    <w:p w14:paraId="52077250" w14:textId="77777777" w:rsidR="0008697B" w:rsidRPr="00C1421E" w:rsidRDefault="0008697B" w:rsidP="0008697B">
      <w:pPr>
        <w:spacing w:before="0" w:after="0" w:line="240" w:lineRule="auto"/>
        <w:ind w:right="-46"/>
        <w:rPr>
          <w:b/>
          <w:szCs w:val="24"/>
          <w:lang w:val="en-US"/>
        </w:rPr>
      </w:pPr>
    </w:p>
    <w:p w14:paraId="02B957AF" w14:textId="77777777" w:rsidR="0008697B" w:rsidRPr="00C1421E" w:rsidRDefault="0008697B" w:rsidP="0008697B">
      <w:pPr>
        <w:spacing w:before="0" w:after="0" w:line="240" w:lineRule="auto"/>
        <w:ind w:right="-46"/>
        <w:rPr>
          <w:b/>
          <w:szCs w:val="24"/>
        </w:rPr>
      </w:pPr>
      <w:r w:rsidRPr="3A0839D6">
        <w:rPr>
          <w:szCs w:val="24"/>
        </w:rPr>
        <w:t xml:space="preserve">The purpose of this report is for Council consider adoption of the draft Local Planning Policy 5.14 – Precincts (the Policy), found at </w:t>
      </w:r>
      <w:r w:rsidRPr="3A0839D6">
        <w:rPr>
          <w:b/>
          <w:szCs w:val="24"/>
        </w:rPr>
        <w:t>Attachment 1</w:t>
      </w:r>
      <w:r w:rsidRPr="3A0839D6">
        <w:rPr>
          <w:szCs w:val="24"/>
        </w:rPr>
        <w:t xml:space="preserve">, post advertising and revoke </w:t>
      </w:r>
      <w:proofErr w:type="gramStart"/>
      <w:r w:rsidRPr="3A0839D6">
        <w:rPr>
          <w:szCs w:val="24"/>
        </w:rPr>
        <w:t>a number of</w:t>
      </w:r>
      <w:proofErr w:type="gramEnd"/>
      <w:r w:rsidRPr="3A0839D6">
        <w:rPr>
          <w:szCs w:val="24"/>
        </w:rPr>
        <w:t xml:space="preserve"> existing Local Planning Policies.  </w:t>
      </w:r>
    </w:p>
    <w:p w14:paraId="1B658847" w14:textId="77777777" w:rsidR="0008697B" w:rsidRDefault="0008697B" w:rsidP="0008697B">
      <w:pPr>
        <w:spacing w:before="0" w:after="0" w:line="240" w:lineRule="auto"/>
        <w:ind w:right="-46"/>
        <w:rPr>
          <w:b/>
          <w:szCs w:val="24"/>
          <w:lang w:val="en-US"/>
        </w:rPr>
      </w:pPr>
    </w:p>
    <w:p w14:paraId="2129CC03" w14:textId="77777777" w:rsidR="0008697B" w:rsidRPr="00C1421E" w:rsidRDefault="0008697B" w:rsidP="0008697B">
      <w:pPr>
        <w:spacing w:before="0" w:after="0" w:line="240" w:lineRule="auto"/>
        <w:ind w:right="-46"/>
        <w:rPr>
          <w:b/>
          <w:szCs w:val="24"/>
          <w:lang w:val="en-US"/>
        </w:rPr>
      </w:pPr>
    </w:p>
    <w:p w14:paraId="5B844CC1" w14:textId="77777777" w:rsidR="0008697B" w:rsidRPr="0008697B" w:rsidRDefault="0008697B" w:rsidP="0008697B">
      <w:pPr>
        <w:spacing w:before="0" w:after="0" w:line="240" w:lineRule="auto"/>
        <w:ind w:right="-46"/>
        <w:rPr>
          <w:b/>
          <w:color w:val="002060"/>
          <w:sz w:val="28"/>
          <w:szCs w:val="32"/>
          <w:lang w:val="en-US"/>
        </w:rPr>
      </w:pPr>
      <w:r w:rsidRPr="0008697B">
        <w:rPr>
          <w:b/>
          <w:color w:val="002060"/>
          <w:sz w:val="28"/>
          <w:szCs w:val="32"/>
          <w:lang w:val="en-US"/>
        </w:rPr>
        <w:t>Recommendation</w:t>
      </w:r>
    </w:p>
    <w:p w14:paraId="7D8174C2" w14:textId="77777777" w:rsidR="0008697B" w:rsidRPr="0008697B" w:rsidRDefault="0008697B" w:rsidP="0008697B">
      <w:pPr>
        <w:spacing w:before="0" w:after="0" w:line="240" w:lineRule="auto"/>
        <w:ind w:right="-46"/>
        <w:rPr>
          <w:b/>
          <w:color w:val="002060"/>
          <w:szCs w:val="24"/>
          <w:lang w:val="en-US"/>
        </w:rPr>
      </w:pPr>
    </w:p>
    <w:p w14:paraId="6A691ED9" w14:textId="77777777" w:rsidR="0008697B" w:rsidRPr="0008697B" w:rsidRDefault="0008697B" w:rsidP="0008697B">
      <w:pPr>
        <w:spacing w:before="0" w:after="0" w:line="240" w:lineRule="auto"/>
        <w:ind w:right="-46"/>
        <w:rPr>
          <w:b/>
          <w:color w:val="002060"/>
          <w:szCs w:val="24"/>
          <w:lang w:val="en-US"/>
        </w:rPr>
      </w:pPr>
      <w:r w:rsidRPr="0008697B">
        <w:rPr>
          <w:b/>
          <w:color w:val="002060"/>
          <w:szCs w:val="24"/>
          <w:lang w:val="en-US"/>
        </w:rPr>
        <w:t>That Council:</w:t>
      </w:r>
    </w:p>
    <w:p w14:paraId="5DD16C15" w14:textId="77777777" w:rsidR="0008697B" w:rsidRPr="0008697B" w:rsidRDefault="0008697B" w:rsidP="0008697B">
      <w:pPr>
        <w:spacing w:before="0" w:after="0" w:line="240" w:lineRule="auto"/>
        <w:ind w:right="-46"/>
        <w:rPr>
          <w:b/>
          <w:color w:val="002060"/>
          <w:szCs w:val="24"/>
          <w:lang w:val="en-US"/>
        </w:rPr>
      </w:pPr>
    </w:p>
    <w:p w14:paraId="462C4821" w14:textId="77777777" w:rsidR="0008697B" w:rsidRPr="0008697B" w:rsidRDefault="0008697B" w:rsidP="00975270">
      <w:pPr>
        <w:pStyle w:val="ListParagraph"/>
        <w:numPr>
          <w:ilvl w:val="0"/>
          <w:numId w:val="42"/>
        </w:numPr>
        <w:spacing w:before="0" w:after="0" w:line="240" w:lineRule="auto"/>
        <w:ind w:right="-46"/>
        <w:rPr>
          <w:b w:val="0"/>
          <w:color w:val="002060"/>
          <w:szCs w:val="24"/>
          <w:lang w:val="en-US"/>
        </w:rPr>
      </w:pPr>
      <w:r w:rsidRPr="0008697B">
        <w:rPr>
          <w:color w:val="002060"/>
          <w:szCs w:val="24"/>
        </w:rPr>
        <w:t xml:space="preserve">Adopts the draft Local Planning Policy 5.14 – Precincts (Attachment 1) in accordance with Clause 4 of the Deemed Provisions of Schedule 2 of the Planning and Development (Local Planning Schemes) Regulations 2015. </w:t>
      </w:r>
    </w:p>
    <w:p w14:paraId="2BD80669" w14:textId="77777777" w:rsidR="0008697B" w:rsidRPr="0008697B" w:rsidRDefault="0008697B" w:rsidP="0008697B">
      <w:pPr>
        <w:pStyle w:val="ListParagraph"/>
        <w:spacing w:before="0" w:after="0" w:line="240" w:lineRule="auto"/>
        <w:ind w:right="-46"/>
        <w:rPr>
          <w:b w:val="0"/>
          <w:color w:val="002060"/>
          <w:szCs w:val="24"/>
          <w:lang w:val="en-US"/>
        </w:rPr>
      </w:pPr>
    </w:p>
    <w:p w14:paraId="197ABD9E" w14:textId="77777777" w:rsidR="0008697B" w:rsidRPr="0008697B" w:rsidRDefault="0008697B" w:rsidP="00975270">
      <w:pPr>
        <w:pStyle w:val="ListParagraph"/>
        <w:numPr>
          <w:ilvl w:val="0"/>
          <w:numId w:val="42"/>
        </w:numPr>
        <w:spacing w:before="0" w:after="0" w:line="240" w:lineRule="auto"/>
        <w:ind w:right="-46"/>
        <w:rPr>
          <w:b w:val="0"/>
          <w:color w:val="002060"/>
          <w:szCs w:val="24"/>
          <w:lang w:val="en-US"/>
        </w:rPr>
      </w:pPr>
      <w:r w:rsidRPr="0008697B">
        <w:rPr>
          <w:color w:val="002060"/>
          <w:szCs w:val="24"/>
        </w:rPr>
        <w:t>Revokes the following Local Planning Policies:</w:t>
      </w:r>
    </w:p>
    <w:p w14:paraId="14C91737" w14:textId="77777777" w:rsidR="0008697B" w:rsidRPr="0008697B" w:rsidRDefault="0008697B" w:rsidP="0008697B">
      <w:pPr>
        <w:spacing w:before="0" w:after="0" w:line="240" w:lineRule="auto"/>
        <w:ind w:right="-46"/>
        <w:rPr>
          <w:b/>
          <w:color w:val="002060"/>
          <w:szCs w:val="24"/>
          <w:lang w:val="en-US"/>
        </w:rPr>
      </w:pPr>
    </w:p>
    <w:p w14:paraId="018C5108" w14:textId="77777777" w:rsidR="0008697B" w:rsidRPr="0008697B" w:rsidRDefault="0008697B" w:rsidP="00975270">
      <w:pPr>
        <w:pStyle w:val="ListParagraph"/>
        <w:numPr>
          <w:ilvl w:val="0"/>
          <w:numId w:val="43"/>
        </w:numPr>
        <w:spacing w:before="0" w:after="0" w:line="240" w:lineRule="auto"/>
        <w:ind w:right="-46"/>
        <w:rPr>
          <w:b w:val="0"/>
          <w:color w:val="002060"/>
          <w:szCs w:val="24"/>
          <w:lang w:val="en-US"/>
        </w:rPr>
      </w:pPr>
      <w:r w:rsidRPr="0008697B">
        <w:rPr>
          <w:color w:val="002060"/>
          <w:szCs w:val="24"/>
          <w:lang w:val="en-US"/>
        </w:rPr>
        <w:t>4.3 Waratah Village Laneway Requirements</w:t>
      </w:r>
    </w:p>
    <w:p w14:paraId="7F0D4E49" w14:textId="77777777" w:rsidR="0008697B" w:rsidRPr="0008697B" w:rsidRDefault="0008697B" w:rsidP="00975270">
      <w:pPr>
        <w:pStyle w:val="ListParagraph"/>
        <w:numPr>
          <w:ilvl w:val="0"/>
          <w:numId w:val="43"/>
        </w:numPr>
        <w:spacing w:before="0" w:after="0" w:line="240" w:lineRule="auto"/>
        <w:ind w:right="-46"/>
        <w:rPr>
          <w:b w:val="0"/>
          <w:color w:val="002060"/>
          <w:szCs w:val="24"/>
          <w:lang w:val="en-US"/>
        </w:rPr>
      </w:pPr>
      <w:r w:rsidRPr="0008697B">
        <w:rPr>
          <w:color w:val="002060"/>
          <w:szCs w:val="24"/>
          <w:lang w:val="en-US"/>
        </w:rPr>
        <w:t>5.8 Alexander and Philip Road Height Limit</w:t>
      </w:r>
    </w:p>
    <w:p w14:paraId="3C813112" w14:textId="77777777" w:rsidR="0008697B" w:rsidRPr="0008697B" w:rsidRDefault="0008697B" w:rsidP="00975270">
      <w:pPr>
        <w:pStyle w:val="ListParagraph"/>
        <w:numPr>
          <w:ilvl w:val="0"/>
          <w:numId w:val="43"/>
        </w:numPr>
        <w:spacing w:before="0" w:after="0" w:line="240" w:lineRule="auto"/>
        <w:ind w:right="-46"/>
        <w:rPr>
          <w:b w:val="0"/>
          <w:color w:val="002060"/>
          <w:szCs w:val="24"/>
          <w:lang w:val="en-US"/>
        </w:rPr>
      </w:pPr>
      <w:r w:rsidRPr="0008697B">
        <w:rPr>
          <w:color w:val="002060"/>
          <w:szCs w:val="24"/>
          <w:lang w:val="en-US"/>
        </w:rPr>
        <w:t>5.9 Primary Controls for Apartment Development</w:t>
      </w:r>
    </w:p>
    <w:p w14:paraId="434449CB" w14:textId="77777777" w:rsidR="0008697B" w:rsidRPr="0008697B" w:rsidRDefault="0008697B" w:rsidP="00975270">
      <w:pPr>
        <w:pStyle w:val="ListParagraph"/>
        <w:numPr>
          <w:ilvl w:val="0"/>
          <w:numId w:val="43"/>
        </w:numPr>
        <w:spacing w:before="0" w:after="0" w:line="240" w:lineRule="auto"/>
        <w:ind w:right="-46"/>
        <w:rPr>
          <w:b w:val="0"/>
          <w:color w:val="002060"/>
          <w:szCs w:val="24"/>
          <w:lang w:val="en-US"/>
        </w:rPr>
      </w:pPr>
      <w:r w:rsidRPr="0008697B">
        <w:rPr>
          <w:color w:val="002060"/>
          <w:szCs w:val="24"/>
          <w:lang w:val="en-US"/>
        </w:rPr>
        <w:t>5.10 Broadway Precinct</w:t>
      </w:r>
    </w:p>
    <w:p w14:paraId="2DCFCAD0" w14:textId="77777777" w:rsidR="0008697B" w:rsidRPr="0008697B" w:rsidRDefault="0008697B" w:rsidP="00975270">
      <w:pPr>
        <w:pStyle w:val="ListParagraph"/>
        <w:numPr>
          <w:ilvl w:val="0"/>
          <w:numId w:val="43"/>
        </w:numPr>
        <w:spacing w:before="0" w:after="0" w:line="240" w:lineRule="auto"/>
        <w:ind w:right="-46"/>
        <w:rPr>
          <w:b w:val="0"/>
          <w:color w:val="002060"/>
          <w:szCs w:val="24"/>
          <w:lang w:val="en-US"/>
        </w:rPr>
      </w:pPr>
      <w:r w:rsidRPr="0008697B">
        <w:rPr>
          <w:color w:val="002060"/>
          <w:szCs w:val="24"/>
          <w:lang w:val="en-US"/>
        </w:rPr>
        <w:t>5.11 Hampden Hollywood Precinct</w:t>
      </w:r>
    </w:p>
    <w:p w14:paraId="17A44DC7" w14:textId="77777777" w:rsidR="0008697B" w:rsidRPr="0008697B" w:rsidRDefault="0008697B" w:rsidP="00975270">
      <w:pPr>
        <w:pStyle w:val="ListParagraph"/>
        <w:numPr>
          <w:ilvl w:val="0"/>
          <w:numId w:val="43"/>
        </w:numPr>
        <w:spacing w:before="0" w:after="0" w:line="240" w:lineRule="auto"/>
        <w:ind w:right="-46"/>
        <w:rPr>
          <w:b w:val="0"/>
          <w:color w:val="002060"/>
          <w:szCs w:val="24"/>
          <w:lang w:val="en-US"/>
        </w:rPr>
      </w:pPr>
      <w:r w:rsidRPr="0008697B">
        <w:rPr>
          <w:color w:val="002060"/>
          <w:szCs w:val="24"/>
          <w:lang w:val="en-US"/>
        </w:rPr>
        <w:t>5.12 Nedlands Stirling Highway Activity Corridor – Residential</w:t>
      </w:r>
    </w:p>
    <w:p w14:paraId="15489852" w14:textId="77777777" w:rsidR="0008697B" w:rsidRPr="0008697B" w:rsidRDefault="0008697B" w:rsidP="0008697B">
      <w:pPr>
        <w:spacing w:before="0" w:after="0" w:line="240" w:lineRule="auto"/>
        <w:ind w:right="-46"/>
        <w:rPr>
          <w:b/>
          <w:color w:val="002060"/>
          <w:szCs w:val="24"/>
          <w:lang w:val="en-US"/>
        </w:rPr>
      </w:pPr>
    </w:p>
    <w:p w14:paraId="1D085124" w14:textId="77777777" w:rsidR="0008697B" w:rsidRPr="0008697B" w:rsidRDefault="0008697B" w:rsidP="0008697B">
      <w:pPr>
        <w:spacing w:before="0" w:after="0" w:line="240" w:lineRule="auto"/>
        <w:ind w:right="-46"/>
        <w:rPr>
          <w:b/>
          <w:color w:val="002060"/>
          <w:szCs w:val="24"/>
          <w:lang w:val="en-US"/>
        </w:rPr>
      </w:pPr>
    </w:p>
    <w:p w14:paraId="631D9344" w14:textId="77777777" w:rsidR="0008697B" w:rsidRPr="0008697B" w:rsidRDefault="0008697B" w:rsidP="0008697B">
      <w:pPr>
        <w:spacing w:before="0" w:after="0" w:line="240" w:lineRule="auto"/>
        <w:ind w:right="-46"/>
        <w:rPr>
          <w:b/>
          <w:color w:val="002060"/>
          <w:sz w:val="28"/>
          <w:szCs w:val="32"/>
          <w:lang w:val="en-US"/>
        </w:rPr>
      </w:pPr>
      <w:r w:rsidRPr="0008697B">
        <w:rPr>
          <w:b/>
          <w:color w:val="002060"/>
          <w:sz w:val="28"/>
          <w:szCs w:val="32"/>
          <w:lang w:val="en-US"/>
        </w:rPr>
        <w:t>Voting Requirement</w:t>
      </w:r>
    </w:p>
    <w:p w14:paraId="00A77298" w14:textId="77777777" w:rsidR="0008697B" w:rsidRPr="00C1421E" w:rsidRDefault="0008697B" w:rsidP="0008697B">
      <w:pPr>
        <w:spacing w:before="0" w:after="0" w:line="240" w:lineRule="auto"/>
        <w:ind w:right="-46"/>
        <w:rPr>
          <w:color w:val="000000" w:themeColor="text1"/>
          <w:szCs w:val="24"/>
        </w:rPr>
      </w:pPr>
    </w:p>
    <w:p w14:paraId="32E3F15C" w14:textId="77777777" w:rsidR="0008697B" w:rsidRPr="00C1421E" w:rsidRDefault="0008697B" w:rsidP="0008697B">
      <w:pPr>
        <w:spacing w:before="0" w:after="0" w:line="240" w:lineRule="auto"/>
        <w:ind w:right="-46"/>
        <w:rPr>
          <w:color w:val="000000" w:themeColor="text1"/>
          <w:szCs w:val="24"/>
        </w:rPr>
      </w:pPr>
      <w:r w:rsidRPr="00C1421E">
        <w:rPr>
          <w:color w:val="000000" w:themeColor="text1"/>
          <w:szCs w:val="24"/>
        </w:rPr>
        <w:t xml:space="preserve">Simple </w:t>
      </w:r>
      <w:r>
        <w:rPr>
          <w:color w:val="000000" w:themeColor="text1"/>
          <w:szCs w:val="24"/>
        </w:rPr>
        <w:t>M</w:t>
      </w:r>
      <w:r w:rsidRPr="00C1421E">
        <w:rPr>
          <w:color w:val="000000" w:themeColor="text1"/>
          <w:szCs w:val="24"/>
        </w:rPr>
        <w:t xml:space="preserve">ajority. </w:t>
      </w:r>
    </w:p>
    <w:p w14:paraId="6DAF1C7B" w14:textId="77777777" w:rsidR="0008697B" w:rsidRDefault="0008697B" w:rsidP="0008697B">
      <w:pPr>
        <w:spacing w:before="0" w:after="0" w:line="240" w:lineRule="auto"/>
        <w:ind w:right="-46"/>
        <w:rPr>
          <w:bCs/>
          <w:szCs w:val="24"/>
          <w:lang w:val="en-US"/>
        </w:rPr>
      </w:pPr>
    </w:p>
    <w:p w14:paraId="71E479A7" w14:textId="77777777" w:rsidR="0008697B" w:rsidRPr="00C1421E" w:rsidRDefault="0008697B" w:rsidP="0008697B">
      <w:pPr>
        <w:spacing w:before="0" w:after="0" w:line="240" w:lineRule="auto"/>
        <w:ind w:right="-46"/>
        <w:rPr>
          <w:bCs/>
          <w:szCs w:val="24"/>
          <w:lang w:val="en-US"/>
        </w:rPr>
      </w:pPr>
    </w:p>
    <w:p w14:paraId="651BF187" w14:textId="77777777" w:rsidR="0008697B" w:rsidRPr="0008697B" w:rsidRDefault="0008697B" w:rsidP="0008697B">
      <w:pPr>
        <w:spacing w:before="0" w:after="0" w:line="240" w:lineRule="auto"/>
        <w:ind w:right="-46"/>
        <w:rPr>
          <w:b/>
          <w:color w:val="002060"/>
          <w:sz w:val="28"/>
          <w:szCs w:val="32"/>
          <w:lang w:val="en-US"/>
        </w:rPr>
      </w:pPr>
      <w:r w:rsidRPr="0008697B">
        <w:rPr>
          <w:b/>
          <w:color w:val="002060"/>
          <w:sz w:val="28"/>
          <w:szCs w:val="32"/>
          <w:lang w:val="en-US"/>
        </w:rPr>
        <w:t xml:space="preserve">Background </w:t>
      </w:r>
    </w:p>
    <w:p w14:paraId="7C0DBD9A" w14:textId="77777777" w:rsidR="0008697B" w:rsidRPr="00C1421E" w:rsidRDefault="0008697B" w:rsidP="0008697B">
      <w:pPr>
        <w:spacing w:before="0" w:after="0" w:line="240" w:lineRule="auto"/>
        <w:ind w:right="-46"/>
        <w:rPr>
          <w:b/>
          <w:szCs w:val="24"/>
          <w:lang w:val="en-US"/>
        </w:rPr>
      </w:pPr>
    </w:p>
    <w:p w14:paraId="362FBCEC" w14:textId="77777777" w:rsidR="0008697B" w:rsidRDefault="0008697B" w:rsidP="0008697B">
      <w:pPr>
        <w:spacing w:before="0" w:after="0" w:line="240" w:lineRule="auto"/>
        <w:ind w:right="-46"/>
        <w:rPr>
          <w:bCs/>
          <w:szCs w:val="24"/>
          <w:lang w:val="en-US"/>
        </w:rPr>
      </w:pPr>
      <w:r>
        <w:rPr>
          <w:bCs/>
          <w:szCs w:val="24"/>
          <w:lang w:val="en-US"/>
        </w:rPr>
        <w:t>This Policy seeks to consolidate the previously adopted Broadway, Hampden-Hollywood and Nedlands Stirling Highway Activity Corridor – Residential (NSHAC-R) Precinct Local Planning Policies (LPP) into one Policy, with the addition of the draft Waratah Precinct LPP</w:t>
      </w:r>
      <w:r w:rsidRPr="00C1421E">
        <w:rPr>
          <w:bCs/>
          <w:szCs w:val="24"/>
          <w:lang w:val="en-US"/>
        </w:rPr>
        <w:t>.</w:t>
      </w:r>
      <w:r>
        <w:rPr>
          <w:bCs/>
          <w:szCs w:val="24"/>
          <w:lang w:val="en-US"/>
        </w:rPr>
        <w:t xml:space="preserve"> The Policy has been developed as a response to the recently </w:t>
      </w:r>
      <w:proofErr w:type="spellStart"/>
      <w:r>
        <w:rPr>
          <w:bCs/>
          <w:szCs w:val="24"/>
          <w:lang w:val="en-US"/>
        </w:rPr>
        <w:t>gazetted</w:t>
      </w:r>
      <w:proofErr w:type="spellEnd"/>
      <w:r>
        <w:rPr>
          <w:bCs/>
          <w:szCs w:val="24"/>
          <w:lang w:val="en-US"/>
        </w:rPr>
        <w:t xml:space="preserve"> Part C (medium density) of the Residential Design Codes. The new policy only includes provisions which do not require approval from the Western Australian Planning Commission (WAPC). The Policy was adopted for the purpose of advertising at its May 2024 Ordinary Council Meeting. </w:t>
      </w:r>
    </w:p>
    <w:p w14:paraId="606F8CDD" w14:textId="77777777" w:rsidR="0008697B" w:rsidRDefault="0008697B" w:rsidP="0008697B">
      <w:pPr>
        <w:spacing w:before="0" w:after="0" w:line="240" w:lineRule="auto"/>
        <w:ind w:right="-46"/>
        <w:rPr>
          <w:bCs/>
          <w:szCs w:val="24"/>
          <w:lang w:val="en-US"/>
        </w:rPr>
      </w:pPr>
    </w:p>
    <w:p w14:paraId="327BE00A" w14:textId="77777777" w:rsidR="0008697B" w:rsidRPr="00C1421E" w:rsidRDefault="0008697B" w:rsidP="0008697B">
      <w:pPr>
        <w:spacing w:before="0" w:after="0" w:line="240" w:lineRule="auto"/>
        <w:ind w:right="-46"/>
        <w:rPr>
          <w:bCs/>
          <w:szCs w:val="24"/>
          <w:lang w:val="en-US"/>
        </w:rPr>
      </w:pPr>
      <w:r>
        <w:rPr>
          <w:bCs/>
          <w:szCs w:val="24"/>
          <w:lang w:val="en-US"/>
        </w:rPr>
        <w:t xml:space="preserve">It is proposed that once this Policy is adopted that the Broadway, Hampden-Hollywood and NSHAC-R LPPs be revoked. It is recommended that four other Local Planning Polices also be revoked at this time as they are superfluous or are not consistent with the Precinct LPP. </w:t>
      </w:r>
    </w:p>
    <w:p w14:paraId="554EACBC" w14:textId="77777777" w:rsidR="0008697B" w:rsidRDefault="0008697B" w:rsidP="0008697B">
      <w:pPr>
        <w:spacing w:before="0" w:after="0" w:line="240" w:lineRule="auto"/>
        <w:ind w:right="-46"/>
        <w:rPr>
          <w:b/>
          <w:szCs w:val="24"/>
          <w:lang w:val="en-US"/>
        </w:rPr>
      </w:pPr>
    </w:p>
    <w:p w14:paraId="46457E9D" w14:textId="77777777" w:rsidR="0008697B" w:rsidRPr="0008697B" w:rsidRDefault="0008697B" w:rsidP="0008697B">
      <w:pPr>
        <w:spacing w:before="0" w:after="0" w:line="240" w:lineRule="auto"/>
        <w:ind w:right="-46"/>
        <w:rPr>
          <w:b/>
          <w:color w:val="002060"/>
          <w:szCs w:val="24"/>
          <w:lang w:val="en-US"/>
        </w:rPr>
      </w:pPr>
    </w:p>
    <w:p w14:paraId="73173076" w14:textId="77777777" w:rsidR="0008697B" w:rsidRPr="0008697B" w:rsidRDefault="0008697B" w:rsidP="0008697B">
      <w:pPr>
        <w:spacing w:before="0" w:after="0" w:line="240" w:lineRule="auto"/>
        <w:ind w:right="-46"/>
        <w:rPr>
          <w:b/>
          <w:color w:val="002060"/>
          <w:sz w:val="28"/>
          <w:szCs w:val="32"/>
          <w:lang w:val="en-US"/>
        </w:rPr>
      </w:pPr>
      <w:r w:rsidRPr="0008697B">
        <w:rPr>
          <w:b/>
          <w:color w:val="002060"/>
          <w:sz w:val="28"/>
          <w:szCs w:val="32"/>
          <w:lang w:val="en-US"/>
        </w:rPr>
        <w:t>Discussion</w:t>
      </w:r>
    </w:p>
    <w:p w14:paraId="5BAB207E" w14:textId="77777777" w:rsidR="0008697B" w:rsidRDefault="0008697B" w:rsidP="0008697B">
      <w:pPr>
        <w:spacing w:before="0" w:after="0" w:line="240" w:lineRule="auto"/>
        <w:ind w:right="-46"/>
        <w:rPr>
          <w:szCs w:val="24"/>
          <w:lang w:val="en-US"/>
        </w:rPr>
      </w:pPr>
    </w:p>
    <w:p w14:paraId="4F0A64E7" w14:textId="77777777" w:rsidR="0008697B" w:rsidRDefault="0008697B" w:rsidP="0008697B">
      <w:pPr>
        <w:spacing w:before="0" w:after="0" w:line="240" w:lineRule="auto"/>
        <w:ind w:right="-46"/>
        <w:rPr>
          <w:b/>
          <w:bCs/>
          <w:szCs w:val="24"/>
          <w:lang w:val="en-US"/>
        </w:rPr>
      </w:pPr>
      <w:r>
        <w:rPr>
          <w:b/>
          <w:bCs/>
          <w:szCs w:val="24"/>
          <w:lang w:val="en-US"/>
        </w:rPr>
        <w:t>Local Planning Policy 5.14 – Precincts</w:t>
      </w:r>
    </w:p>
    <w:p w14:paraId="5CCDD7AB" w14:textId="77777777" w:rsidR="0008697B" w:rsidRDefault="0008697B" w:rsidP="0008697B">
      <w:pPr>
        <w:spacing w:before="0" w:after="0" w:line="240" w:lineRule="auto"/>
        <w:ind w:right="-46"/>
        <w:rPr>
          <w:b/>
          <w:bCs/>
          <w:szCs w:val="24"/>
          <w:lang w:val="en-US"/>
        </w:rPr>
      </w:pPr>
    </w:p>
    <w:p w14:paraId="5FD7AE95" w14:textId="77777777" w:rsidR="0008697B" w:rsidRDefault="0008697B" w:rsidP="0008697B">
      <w:pPr>
        <w:spacing w:before="0" w:after="0" w:line="240" w:lineRule="auto"/>
        <w:ind w:right="-46"/>
        <w:rPr>
          <w:szCs w:val="24"/>
          <w:lang w:val="en-US"/>
        </w:rPr>
      </w:pPr>
      <w:r>
        <w:rPr>
          <w:szCs w:val="24"/>
          <w:lang w:val="en-US"/>
        </w:rPr>
        <w:t>Several changes have been made to the advertised version of the Policy. These changes include:</w:t>
      </w:r>
    </w:p>
    <w:p w14:paraId="705186CF" w14:textId="77777777" w:rsidR="0008697B" w:rsidRDefault="0008697B" w:rsidP="0008697B">
      <w:pPr>
        <w:spacing w:before="0" w:after="0" w:line="240" w:lineRule="auto"/>
        <w:ind w:right="-46"/>
        <w:rPr>
          <w:szCs w:val="24"/>
          <w:lang w:val="en-US"/>
        </w:rPr>
      </w:pPr>
    </w:p>
    <w:p w14:paraId="02AD96A2" w14:textId="77777777" w:rsidR="0008697B" w:rsidRPr="0008697B" w:rsidRDefault="0008697B" w:rsidP="00975270">
      <w:pPr>
        <w:pStyle w:val="ListParagraph"/>
        <w:numPr>
          <w:ilvl w:val="0"/>
          <w:numId w:val="47"/>
        </w:numPr>
        <w:spacing w:before="0" w:after="0" w:line="240" w:lineRule="auto"/>
        <w:ind w:right="-46"/>
        <w:rPr>
          <w:b w:val="0"/>
          <w:bCs/>
          <w:color w:val="auto"/>
          <w:szCs w:val="24"/>
          <w:lang w:val="en-US"/>
        </w:rPr>
      </w:pPr>
      <w:r w:rsidRPr="0008697B">
        <w:rPr>
          <w:b w:val="0"/>
          <w:bCs/>
          <w:color w:val="auto"/>
          <w:szCs w:val="24"/>
          <w:lang w:val="en-US"/>
        </w:rPr>
        <w:t>Building height for R40 lots:</w:t>
      </w:r>
    </w:p>
    <w:p w14:paraId="587879D3" w14:textId="77777777" w:rsidR="0008697B" w:rsidRPr="0008697B" w:rsidRDefault="0008697B" w:rsidP="0008697B">
      <w:pPr>
        <w:pStyle w:val="ListParagraph"/>
        <w:spacing w:before="0" w:after="0" w:line="240" w:lineRule="auto"/>
        <w:ind w:left="360" w:right="-46"/>
        <w:rPr>
          <w:b w:val="0"/>
          <w:bCs/>
          <w:color w:val="auto"/>
          <w:szCs w:val="24"/>
          <w:lang w:val="en-US"/>
        </w:rPr>
      </w:pPr>
      <w:r w:rsidRPr="0008697B">
        <w:rPr>
          <w:b w:val="0"/>
          <w:bCs/>
          <w:color w:val="auto"/>
          <w:szCs w:val="24"/>
          <w:lang w:val="en-US"/>
        </w:rPr>
        <w:t>Modifications to building heights within Part C of the Residential Desing Codes Volume 1 (R-codes Volume 1) require approval from the WAPC. As such, the building height for grouped and multiple dwellings within the R40 coding have been amended to default to the outlined height contained in the R-Codes Volume 1. Single houses have also been amended to revert to the R-Codes heights to improve amenity outcomes for adjoining lots.</w:t>
      </w:r>
    </w:p>
    <w:p w14:paraId="20E67D9B" w14:textId="77777777" w:rsidR="0008697B" w:rsidRPr="0008697B" w:rsidRDefault="0008697B" w:rsidP="0008697B">
      <w:pPr>
        <w:spacing w:before="0" w:after="0" w:line="240" w:lineRule="auto"/>
        <w:ind w:right="-46"/>
        <w:rPr>
          <w:bCs/>
          <w:szCs w:val="24"/>
          <w:lang w:val="en-US"/>
        </w:rPr>
      </w:pPr>
    </w:p>
    <w:p w14:paraId="456D67A5" w14:textId="77777777" w:rsidR="0008697B" w:rsidRPr="0008697B" w:rsidRDefault="0008697B" w:rsidP="00975270">
      <w:pPr>
        <w:pStyle w:val="ListParagraph"/>
        <w:numPr>
          <w:ilvl w:val="0"/>
          <w:numId w:val="47"/>
        </w:numPr>
        <w:spacing w:before="0" w:after="0" w:line="240" w:lineRule="auto"/>
        <w:ind w:right="-46"/>
        <w:rPr>
          <w:b w:val="0"/>
          <w:bCs/>
          <w:color w:val="auto"/>
          <w:szCs w:val="24"/>
          <w:lang w:val="en-US"/>
        </w:rPr>
      </w:pPr>
      <w:r w:rsidRPr="0008697B">
        <w:rPr>
          <w:b w:val="0"/>
          <w:bCs/>
          <w:color w:val="auto"/>
          <w:szCs w:val="24"/>
          <w:lang w:val="en-US"/>
        </w:rPr>
        <w:t xml:space="preserve">Natural Ground Level: </w:t>
      </w:r>
    </w:p>
    <w:p w14:paraId="112DF199" w14:textId="77777777" w:rsidR="0008697B" w:rsidRPr="0008697B" w:rsidRDefault="0008697B" w:rsidP="0008697B">
      <w:pPr>
        <w:pStyle w:val="ListParagraph"/>
        <w:spacing w:before="0" w:after="0" w:line="240" w:lineRule="auto"/>
        <w:ind w:left="360" w:right="-46"/>
        <w:rPr>
          <w:b w:val="0"/>
          <w:bCs/>
          <w:iCs/>
          <w:color w:val="auto"/>
          <w:szCs w:val="24"/>
          <w:lang w:val="en-US"/>
        </w:rPr>
      </w:pPr>
      <w:r w:rsidRPr="0008697B">
        <w:rPr>
          <w:b w:val="0"/>
          <w:bCs/>
          <w:color w:val="auto"/>
          <w:szCs w:val="24"/>
          <w:lang w:val="en-US"/>
        </w:rPr>
        <w:t xml:space="preserve">Clause 5.6, Determining Natural Ground Level, has been added to the Policy to provide consistency with the draft Local Planning Policy 1.1: Residential Development. The </w:t>
      </w:r>
      <w:r w:rsidRPr="0008697B">
        <w:rPr>
          <w:b w:val="0"/>
          <w:bCs/>
          <w:i/>
          <w:iCs/>
          <w:color w:val="auto"/>
          <w:szCs w:val="24"/>
          <w:lang w:val="en-US"/>
        </w:rPr>
        <w:t>Planning and Development (Local Planning Schemes) Regulations 2015</w:t>
      </w:r>
      <w:r w:rsidRPr="0008697B">
        <w:rPr>
          <w:b w:val="0"/>
          <w:bCs/>
          <w:color w:val="auto"/>
          <w:szCs w:val="24"/>
          <w:lang w:val="en-US"/>
        </w:rPr>
        <w:t xml:space="preserve"> (the Regulations) was amended in 2021 to include a definition of natural ground level. The subsequent SAT case Prosser and Town of Cottesloe [2021] WASAT 115 established that ground levels shown on any previous approvals are to be used as the natural ground level. Should there be no approvals, City Officers have discretion in determining what the natural ground level should be. Clause 5.6 requires a district level survey be used to identify natural ground level where there are no previous approvals or levels on subdivision, consistent with the </w:t>
      </w:r>
      <w:r w:rsidRPr="0008697B">
        <w:rPr>
          <w:b w:val="0"/>
          <w:bCs/>
          <w:i/>
          <w:color w:val="auto"/>
          <w:szCs w:val="24"/>
          <w:lang w:val="en-US"/>
        </w:rPr>
        <w:t>Deemed Provisions</w:t>
      </w:r>
      <w:r w:rsidRPr="0008697B">
        <w:rPr>
          <w:b w:val="0"/>
          <w:bCs/>
          <w:iCs/>
          <w:color w:val="auto"/>
          <w:szCs w:val="24"/>
          <w:lang w:val="en-US"/>
        </w:rPr>
        <w:t>.</w:t>
      </w:r>
    </w:p>
    <w:p w14:paraId="2A9A2717" w14:textId="77777777" w:rsidR="0008697B" w:rsidRPr="0008697B" w:rsidRDefault="0008697B" w:rsidP="0008697B">
      <w:pPr>
        <w:spacing w:before="0" w:after="0" w:line="240" w:lineRule="auto"/>
        <w:ind w:right="-46"/>
        <w:rPr>
          <w:bCs/>
          <w:szCs w:val="24"/>
          <w:lang w:val="en-US"/>
        </w:rPr>
      </w:pPr>
    </w:p>
    <w:p w14:paraId="76DA7325" w14:textId="77777777" w:rsidR="0008697B" w:rsidRPr="0008697B" w:rsidRDefault="0008697B" w:rsidP="00975270">
      <w:pPr>
        <w:pStyle w:val="ListParagraph"/>
        <w:numPr>
          <w:ilvl w:val="0"/>
          <w:numId w:val="47"/>
        </w:numPr>
        <w:spacing w:before="0" w:after="0" w:line="240" w:lineRule="auto"/>
        <w:ind w:right="-46"/>
        <w:rPr>
          <w:b w:val="0"/>
          <w:bCs/>
          <w:color w:val="auto"/>
          <w:szCs w:val="24"/>
          <w:lang w:val="en-US"/>
        </w:rPr>
      </w:pPr>
      <w:r w:rsidRPr="0008697B">
        <w:rPr>
          <w:b w:val="0"/>
          <w:bCs/>
          <w:color w:val="auto"/>
          <w:szCs w:val="24"/>
          <w:lang w:val="en-US"/>
        </w:rPr>
        <w:t xml:space="preserve">Side setback for existing single and grouped dwellings on </w:t>
      </w:r>
      <w:proofErr w:type="gramStart"/>
      <w:r w:rsidRPr="0008697B">
        <w:rPr>
          <w:b w:val="0"/>
          <w:bCs/>
          <w:color w:val="auto"/>
          <w:szCs w:val="24"/>
          <w:lang w:val="en-US"/>
        </w:rPr>
        <w:t>lots</w:t>
      </w:r>
      <w:proofErr w:type="gramEnd"/>
      <w:r w:rsidRPr="0008697B">
        <w:rPr>
          <w:b w:val="0"/>
          <w:bCs/>
          <w:color w:val="auto"/>
          <w:szCs w:val="24"/>
          <w:lang w:val="en-US"/>
        </w:rPr>
        <w:t xml:space="preserve"> coded R-AC1 and R-AC3 within the Broadway and Hampden-Hollywood Precincts: </w:t>
      </w:r>
    </w:p>
    <w:p w14:paraId="358051D2" w14:textId="77777777" w:rsidR="0008697B" w:rsidRPr="0008697B" w:rsidRDefault="0008697B" w:rsidP="0008697B">
      <w:pPr>
        <w:pStyle w:val="ListParagraph"/>
        <w:spacing w:before="0" w:after="0" w:line="240" w:lineRule="auto"/>
        <w:ind w:left="360" w:right="-46"/>
        <w:rPr>
          <w:b w:val="0"/>
          <w:bCs/>
          <w:color w:val="auto"/>
          <w:szCs w:val="24"/>
          <w:lang w:val="en-US"/>
        </w:rPr>
      </w:pPr>
      <w:r w:rsidRPr="0008697B">
        <w:rPr>
          <w:b w:val="0"/>
          <w:bCs/>
          <w:color w:val="auto"/>
          <w:szCs w:val="24"/>
          <w:lang w:val="en-US"/>
        </w:rPr>
        <w:t xml:space="preserve">The advertised Policy was silent on the provision of side setbacks for these developments. As WAPC approval would be required to modify this element the following clarification has been added to the Broadway and Hampden-Hollywood Primary Controls tables: “Single/Grouped Dwelling as per R-Codes R80 standards”. </w:t>
      </w:r>
    </w:p>
    <w:p w14:paraId="16CFB70A" w14:textId="77777777" w:rsidR="0008697B" w:rsidRPr="0008697B" w:rsidRDefault="0008697B" w:rsidP="0008697B">
      <w:pPr>
        <w:pStyle w:val="ListParagraph"/>
        <w:spacing w:before="0" w:after="0" w:line="240" w:lineRule="auto"/>
        <w:ind w:right="-46"/>
        <w:rPr>
          <w:b w:val="0"/>
          <w:bCs/>
          <w:color w:val="auto"/>
          <w:szCs w:val="24"/>
          <w:lang w:val="en-US"/>
        </w:rPr>
      </w:pPr>
    </w:p>
    <w:p w14:paraId="39ADB4A1" w14:textId="77777777" w:rsidR="0008697B" w:rsidRPr="0008697B" w:rsidRDefault="0008697B" w:rsidP="00975270">
      <w:pPr>
        <w:pStyle w:val="ListParagraph"/>
        <w:numPr>
          <w:ilvl w:val="0"/>
          <w:numId w:val="47"/>
        </w:numPr>
        <w:spacing w:before="0" w:after="0" w:line="240" w:lineRule="auto"/>
        <w:ind w:right="-46"/>
        <w:rPr>
          <w:b w:val="0"/>
          <w:bCs/>
          <w:color w:val="auto"/>
          <w:szCs w:val="24"/>
          <w:lang w:val="en-US"/>
        </w:rPr>
      </w:pPr>
      <w:r w:rsidRPr="0008697B">
        <w:rPr>
          <w:b w:val="0"/>
          <w:bCs/>
          <w:color w:val="auto"/>
          <w:szCs w:val="24"/>
          <w:lang w:val="en-US"/>
        </w:rPr>
        <w:lastRenderedPageBreak/>
        <w:t>Minimum primary street setback for R40, R60 and R160 lots within the Broadway Precinct:</w:t>
      </w:r>
    </w:p>
    <w:p w14:paraId="57F74E97" w14:textId="77777777" w:rsidR="0008697B" w:rsidRPr="0008697B" w:rsidRDefault="0008697B" w:rsidP="0008697B">
      <w:pPr>
        <w:pStyle w:val="ListParagraph"/>
        <w:spacing w:before="0" w:after="0" w:line="240" w:lineRule="auto"/>
        <w:ind w:left="360" w:right="-46"/>
        <w:rPr>
          <w:b w:val="0"/>
          <w:bCs/>
          <w:color w:val="auto"/>
          <w:szCs w:val="24"/>
          <w:lang w:val="en-US"/>
        </w:rPr>
      </w:pPr>
      <w:r w:rsidRPr="0008697B">
        <w:rPr>
          <w:b w:val="0"/>
          <w:bCs/>
          <w:color w:val="auto"/>
          <w:szCs w:val="24"/>
          <w:lang w:val="en-US"/>
        </w:rPr>
        <w:t xml:space="preserve">The primary street setback for the R40 and R60 lots has been modified to a minimum of 4m for ground and first </w:t>
      </w:r>
      <w:proofErr w:type="spellStart"/>
      <w:r w:rsidRPr="0008697B">
        <w:rPr>
          <w:b w:val="0"/>
          <w:bCs/>
          <w:color w:val="auto"/>
          <w:szCs w:val="24"/>
          <w:lang w:val="en-US"/>
        </w:rPr>
        <w:t>storey</w:t>
      </w:r>
      <w:proofErr w:type="spellEnd"/>
      <w:r w:rsidRPr="0008697B">
        <w:rPr>
          <w:b w:val="0"/>
          <w:bCs/>
          <w:color w:val="auto"/>
          <w:szCs w:val="24"/>
          <w:lang w:val="en-US"/>
        </w:rPr>
        <w:t xml:space="preserve">, and 6m for all other </w:t>
      </w:r>
      <w:proofErr w:type="spellStart"/>
      <w:r w:rsidRPr="0008697B">
        <w:rPr>
          <w:b w:val="0"/>
          <w:bCs/>
          <w:color w:val="auto"/>
          <w:szCs w:val="24"/>
          <w:lang w:val="en-US"/>
        </w:rPr>
        <w:t>storeys</w:t>
      </w:r>
      <w:proofErr w:type="spellEnd"/>
      <w:r w:rsidRPr="0008697B">
        <w:rPr>
          <w:b w:val="0"/>
          <w:bCs/>
          <w:color w:val="auto"/>
          <w:szCs w:val="24"/>
          <w:lang w:val="en-US"/>
        </w:rPr>
        <w:t xml:space="preserve">. For R160 </w:t>
      </w:r>
      <w:proofErr w:type="gramStart"/>
      <w:r w:rsidRPr="0008697B">
        <w:rPr>
          <w:b w:val="0"/>
          <w:bCs/>
          <w:color w:val="auto"/>
          <w:szCs w:val="24"/>
          <w:lang w:val="en-US"/>
        </w:rPr>
        <w:t>lots</w:t>
      </w:r>
      <w:proofErr w:type="gramEnd"/>
      <w:r w:rsidRPr="0008697B">
        <w:rPr>
          <w:b w:val="0"/>
          <w:bCs/>
          <w:color w:val="auto"/>
          <w:szCs w:val="24"/>
          <w:lang w:val="en-US"/>
        </w:rPr>
        <w:t xml:space="preserve"> the setback has been modified to a minimum 4m for the ground, first and second </w:t>
      </w:r>
      <w:proofErr w:type="spellStart"/>
      <w:r w:rsidRPr="0008697B">
        <w:rPr>
          <w:b w:val="0"/>
          <w:bCs/>
          <w:color w:val="auto"/>
          <w:szCs w:val="24"/>
          <w:lang w:val="en-US"/>
        </w:rPr>
        <w:t>storey</w:t>
      </w:r>
      <w:proofErr w:type="spellEnd"/>
      <w:r w:rsidRPr="0008697B">
        <w:rPr>
          <w:b w:val="0"/>
          <w:bCs/>
          <w:color w:val="auto"/>
          <w:szCs w:val="24"/>
          <w:lang w:val="en-US"/>
        </w:rPr>
        <w:t xml:space="preserve"> and 5m for all other </w:t>
      </w:r>
      <w:proofErr w:type="spellStart"/>
      <w:r w:rsidRPr="0008697B">
        <w:rPr>
          <w:b w:val="0"/>
          <w:bCs/>
          <w:color w:val="auto"/>
          <w:szCs w:val="24"/>
          <w:lang w:val="en-US"/>
        </w:rPr>
        <w:t>storeys</w:t>
      </w:r>
      <w:proofErr w:type="spellEnd"/>
      <w:r w:rsidRPr="0008697B">
        <w:rPr>
          <w:b w:val="0"/>
          <w:bCs/>
          <w:color w:val="auto"/>
          <w:szCs w:val="24"/>
          <w:lang w:val="en-US"/>
        </w:rPr>
        <w:t xml:space="preserve">. These changes are consistent with the provisions in the NSHAC-R precinct and provide a balance between meaningful landscaping in the front setback area and achieving the density of the coding. </w:t>
      </w:r>
    </w:p>
    <w:p w14:paraId="458EE959" w14:textId="77777777" w:rsidR="0008697B" w:rsidRPr="0008697B" w:rsidRDefault="0008697B" w:rsidP="0008697B">
      <w:pPr>
        <w:pStyle w:val="ListParagraph"/>
        <w:spacing w:before="0" w:after="0" w:line="240" w:lineRule="auto"/>
        <w:ind w:right="-46"/>
        <w:rPr>
          <w:b w:val="0"/>
          <w:bCs/>
          <w:color w:val="auto"/>
          <w:szCs w:val="24"/>
          <w:lang w:val="en-US"/>
        </w:rPr>
      </w:pPr>
    </w:p>
    <w:p w14:paraId="169AC3CA" w14:textId="77777777" w:rsidR="0008697B" w:rsidRPr="0008697B" w:rsidRDefault="0008697B" w:rsidP="00975270">
      <w:pPr>
        <w:pStyle w:val="ListParagraph"/>
        <w:numPr>
          <w:ilvl w:val="0"/>
          <w:numId w:val="47"/>
        </w:numPr>
        <w:spacing w:before="0" w:after="0" w:line="240" w:lineRule="auto"/>
        <w:ind w:right="-46"/>
        <w:rPr>
          <w:b w:val="0"/>
          <w:bCs/>
          <w:color w:val="auto"/>
          <w:szCs w:val="24"/>
          <w:lang w:val="en-US"/>
        </w:rPr>
      </w:pPr>
      <w:r w:rsidRPr="0008697B">
        <w:rPr>
          <w:b w:val="0"/>
          <w:bCs/>
          <w:color w:val="auto"/>
          <w:szCs w:val="24"/>
          <w:lang w:val="en-US"/>
        </w:rPr>
        <w:t xml:space="preserve">Rear setback for the Monash Avenue R-AC3 lots within the Hampden-Hollywood Precinct: </w:t>
      </w:r>
    </w:p>
    <w:p w14:paraId="4A55E8A9" w14:textId="77777777" w:rsidR="0008697B" w:rsidRPr="0008697B" w:rsidRDefault="0008697B" w:rsidP="0008697B">
      <w:pPr>
        <w:pStyle w:val="ListParagraph"/>
        <w:spacing w:before="0" w:after="0" w:line="240" w:lineRule="auto"/>
        <w:ind w:left="360" w:right="-46"/>
        <w:rPr>
          <w:b w:val="0"/>
          <w:bCs/>
          <w:color w:val="auto"/>
          <w:szCs w:val="24"/>
          <w:lang w:val="en-US"/>
        </w:rPr>
      </w:pPr>
      <w:r w:rsidRPr="0008697B">
        <w:rPr>
          <w:b w:val="0"/>
          <w:bCs/>
          <w:color w:val="auto"/>
          <w:szCs w:val="24"/>
          <w:lang w:val="en-US"/>
        </w:rPr>
        <w:t xml:space="preserve">The rear setback provisions for the lots within Monash Avenue R-AC3 sub-precinct have been modified to reflect those within the adopted Local Planning Policy 5.11 - Hampden-Hollywood Precinct. </w:t>
      </w:r>
    </w:p>
    <w:p w14:paraId="5CCB71C9" w14:textId="77777777" w:rsidR="0008697B" w:rsidRPr="00A07A7E" w:rsidRDefault="0008697B" w:rsidP="0008697B">
      <w:pPr>
        <w:spacing w:before="0" w:after="0" w:line="240" w:lineRule="auto"/>
        <w:ind w:right="-46"/>
        <w:rPr>
          <w:b/>
          <w:bCs/>
          <w:szCs w:val="24"/>
          <w:lang w:val="en-US"/>
        </w:rPr>
      </w:pPr>
    </w:p>
    <w:p w14:paraId="03D9166C" w14:textId="77777777" w:rsidR="0008697B" w:rsidRPr="00A07A7E" w:rsidRDefault="0008697B" w:rsidP="0008697B">
      <w:pPr>
        <w:spacing w:before="0" w:after="0" w:line="240" w:lineRule="auto"/>
        <w:ind w:right="-46"/>
        <w:rPr>
          <w:szCs w:val="24"/>
          <w:lang w:val="en-US"/>
        </w:rPr>
      </w:pPr>
      <w:r w:rsidRPr="00A07A7E">
        <w:rPr>
          <w:szCs w:val="24"/>
          <w:lang w:val="en-US"/>
        </w:rPr>
        <w:t xml:space="preserve">It is also noted that within the NSHAC-R Precinct there are several R160 lots which directly abut R60 lots or interface with R12.5 lots to the south along Jenkins Avenue, between Bay Road and Taylor Road. To provide a transition from the R160 </w:t>
      </w:r>
      <w:proofErr w:type="gramStart"/>
      <w:r w:rsidRPr="00A07A7E">
        <w:rPr>
          <w:szCs w:val="24"/>
          <w:lang w:val="en-US"/>
        </w:rPr>
        <w:t>lots</w:t>
      </w:r>
      <w:proofErr w:type="gramEnd"/>
      <w:r w:rsidRPr="00A07A7E">
        <w:rPr>
          <w:szCs w:val="24"/>
          <w:lang w:val="en-US"/>
        </w:rPr>
        <w:t xml:space="preserve"> to the lower coded lots the Policy reduces the building height for multiple dwelling developments from 5 </w:t>
      </w:r>
      <w:proofErr w:type="spellStart"/>
      <w:r w:rsidRPr="00A07A7E">
        <w:rPr>
          <w:szCs w:val="24"/>
          <w:lang w:val="en-US"/>
        </w:rPr>
        <w:t>storeys</w:t>
      </w:r>
      <w:proofErr w:type="spellEnd"/>
      <w:r w:rsidRPr="00A07A7E">
        <w:rPr>
          <w:szCs w:val="24"/>
          <w:lang w:val="en-US"/>
        </w:rPr>
        <w:t xml:space="preserve"> (Acceptable Outcome outlined in the R-Codes Volume 2) to 4 </w:t>
      </w:r>
      <w:proofErr w:type="spellStart"/>
      <w:r w:rsidRPr="00A07A7E">
        <w:rPr>
          <w:szCs w:val="24"/>
          <w:lang w:val="en-US"/>
        </w:rPr>
        <w:t>storeys</w:t>
      </w:r>
      <w:proofErr w:type="spellEnd"/>
      <w:r w:rsidRPr="00A07A7E">
        <w:rPr>
          <w:szCs w:val="24"/>
          <w:lang w:val="en-US"/>
        </w:rPr>
        <w:t xml:space="preserve">. All other R160 lots within this precinct are permitted to develop multiple dwellings up to 5 </w:t>
      </w:r>
      <w:proofErr w:type="spellStart"/>
      <w:r w:rsidRPr="00A07A7E">
        <w:rPr>
          <w:szCs w:val="24"/>
          <w:lang w:val="en-US"/>
        </w:rPr>
        <w:t>storeys</w:t>
      </w:r>
      <w:proofErr w:type="spellEnd"/>
      <w:r>
        <w:rPr>
          <w:szCs w:val="24"/>
          <w:lang w:val="en-US"/>
        </w:rPr>
        <w:t>. This was included in the Policy prior to advertising.</w:t>
      </w:r>
    </w:p>
    <w:p w14:paraId="3A3DDE03" w14:textId="77777777" w:rsidR="0008697B" w:rsidRDefault="0008697B" w:rsidP="0008697B">
      <w:pPr>
        <w:spacing w:before="0" w:after="0" w:line="240" w:lineRule="auto"/>
        <w:ind w:right="-46"/>
        <w:rPr>
          <w:szCs w:val="24"/>
          <w:lang w:val="en-US"/>
        </w:rPr>
      </w:pPr>
    </w:p>
    <w:p w14:paraId="727AFC71" w14:textId="77777777" w:rsidR="0008697B" w:rsidRPr="00772DF8" w:rsidRDefault="0008697B" w:rsidP="0008697B">
      <w:pPr>
        <w:spacing w:before="0" w:after="0" w:line="240" w:lineRule="auto"/>
        <w:ind w:right="-46"/>
        <w:rPr>
          <w:b/>
          <w:bCs/>
          <w:szCs w:val="24"/>
          <w:lang w:val="en-US"/>
        </w:rPr>
      </w:pPr>
      <w:r w:rsidRPr="00772DF8">
        <w:rPr>
          <w:b/>
          <w:bCs/>
          <w:szCs w:val="24"/>
          <w:lang w:val="en-US"/>
        </w:rPr>
        <w:t>Local Planning Policies to be Revoked</w:t>
      </w:r>
    </w:p>
    <w:p w14:paraId="733375B5" w14:textId="77777777" w:rsidR="0008697B" w:rsidRPr="00772DF8" w:rsidRDefault="0008697B" w:rsidP="0008697B">
      <w:pPr>
        <w:spacing w:before="0" w:after="0" w:line="240" w:lineRule="auto"/>
        <w:ind w:right="-46"/>
        <w:rPr>
          <w:szCs w:val="24"/>
          <w:u w:val="single"/>
          <w:lang w:val="en-US"/>
        </w:rPr>
      </w:pPr>
    </w:p>
    <w:p w14:paraId="183787EF" w14:textId="77777777" w:rsidR="0008697B" w:rsidRPr="000C5B22" w:rsidRDefault="0008697B" w:rsidP="0008697B">
      <w:pPr>
        <w:spacing w:before="0" w:after="0" w:line="240" w:lineRule="auto"/>
        <w:ind w:right="-46"/>
        <w:rPr>
          <w:szCs w:val="24"/>
          <w:lang w:val="en-US"/>
        </w:rPr>
      </w:pPr>
      <w:r w:rsidRPr="000C5B22">
        <w:rPr>
          <w:szCs w:val="24"/>
          <w:lang w:val="en-US"/>
        </w:rPr>
        <w:t>4.3 Waratah Village Laneway Requirements</w:t>
      </w:r>
      <w:r>
        <w:rPr>
          <w:szCs w:val="24"/>
          <w:lang w:val="en-US"/>
        </w:rPr>
        <w:t>:</w:t>
      </w:r>
    </w:p>
    <w:p w14:paraId="256693F3" w14:textId="77777777" w:rsidR="0008697B" w:rsidRDefault="0008697B" w:rsidP="0008697B">
      <w:pPr>
        <w:spacing w:before="0" w:after="0" w:line="240" w:lineRule="auto"/>
        <w:ind w:right="-46"/>
        <w:rPr>
          <w:szCs w:val="24"/>
          <w:u w:val="single"/>
          <w:lang w:val="en-US"/>
        </w:rPr>
      </w:pPr>
    </w:p>
    <w:p w14:paraId="6B4686A0" w14:textId="77777777" w:rsidR="0008697B" w:rsidRDefault="0008697B" w:rsidP="0008697B">
      <w:pPr>
        <w:spacing w:before="0" w:after="0" w:line="240" w:lineRule="auto"/>
        <w:ind w:right="-46"/>
        <w:rPr>
          <w:szCs w:val="24"/>
          <w:lang w:val="en-US"/>
        </w:rPr>
      </w:pPr>
      <w:r>
        <w:rPr>
          <w:szCs w:val="24"/>
          <w:lang w:val="en-US"/>
        </w:rPr>
        <w:t xml:space="preserve">Provisions contained in Local Planning Policy 4.3 Waratah Village Laneway Requirements have been absorbed into the Precincts LPP removing the need for a standalone LPP for the laneway requirements. </w:t>
      </w:r>
    </w:p>
    <w:p w14:paraId="0BA78E8E" w14:textId="77777777" w:rsidR="0008697B" w:rsidRDefault="0008697B" w:rsidP="0008697B">
      <w:pPr>
        <w:spacing w:before="0" w:after="0" w:line="240" w:lineRule="auto"/>
        <w:ind w:right="-46"/>
        <w:rPr>
          <w:szCs w:val="24"/>
          <w:lang w:val="en-US"/>
        </w:rPr>
      </w:pPr>
    </w:p>
    <w:p w14:paraId="36149CC0" w14:textId="77777777" w:rsidR="0008697B" w:rsidRPr="000C5B22" w:rsidRDefault="0008697B" w:rsidP="0008697B">
      <w:pPr>
        <w:spacing w:before="0" w:after="0" w:line="240" w:lineRule="auto"/>
        <w:ind w:right="-46"/>
        <w:rPr>
          <w:szCs w:val="24"/>
          <w:lang w:val="en-US"/>
        </w:rPr>
      </w:pPr>
      <w:r w:rsidRPr="000C5B22">
        <w:rPr>
          <w:szCs w:val="24"/>
          <w:lang w:val="en-US"/>
        </w:rPr>
        <w:t>5.8 Alexander and Philip Road Height Limit</w:t>
      </w:r>
      <w:r>
        <w:rPr>
          <w:szCs w:val="24"/>
          <w:lang w:val="en-US"/>
        </w:rPr>
        <w:t>:</w:t>
      </w:r>
    </w:p>
    <w:p w14:paraId="4FCE504F" w14:textId="77777777" w:rsidR="0008697B" w:rsidRDefault="0008697B" w:rsidP="0008697B">
      <w:pPr>
        <w:spacing w:before="0" w:after="0" w:line="240" w:lineRule="auto"/>
        <w:ind w:right="-46"/>
        <w:rPr>
          <w:szCs w:val="24"/>
          <w:u w:val="single"/>
          <w:lang w:val="en-US"/>
        </w:rPr>
      </w:pPr>
    </w:p>
    <w:p w14:paraId="38EBC961" w14:textId="77777777" w:rsidR="0008697B" w:rsidRPr="001C37EC" w:rsidRDefault="0008697B" w:rsidP="0008697B">
      <w:pPr>
        <w:spacing w:before="0" w:after="0" w:line="240" w:lineRule="auto"/>
        <w:ind w:right="-46"/>
        <w:rPr>
          <w:szCs w:val="24"/>
          <w:lang w:val="en-US"/>
        </w:rPr>
      </w:pPr>
      <w:r>
        <w:rPr>
          <w:szCs w:val="24"/>
          <w:lang w:val="en-US"/>
        </w:rPr>
        <w:t xml:space="preserve">The Local Planning Policy 5.8 Alexander and Philip Road Height Limit provides building heights for R40 and R80 lots to protect and enhance local character and amenity and to ensure development is in keeping with the desired streetscape. The objectives and provisions for building heights for these lots are now addressed in the Precincts LPP by having R40 and below revert to the R-Codes, and multiple dwellings in R80 coded areas along Alexander Road limited to 3 </w:t>
      </w:r>
      <w:proofErr w:type="spellStart"/>
      <w:r>
        <w:rPr>
          <w:szCs w:val="24"/>
          <w:lang w:val="en-US"/>
        </w:rPr>
        <w:t>storeys</w:t>
      </w:r>
      <w:proofErr w:type="spellEnd"/>
      <w:r>
        <w:rPr>
          <w:szCs w:val="24"/>
          <w:lang w:val="en-US"/>
        </w:rPr>
        <w:t xml:space="preserve"> unless they can demonstrate suitable protection of adjoining solar panels and outdoor living areas at mid-winter. A second planning policy covering the same area is unnecessary and would be a cause of confusion. Officers are recommending revocation of this Policy. </w:t>
      </w:r>
    </w:p>
    <w:p w14:paraId="4899708B" w14:textId="77777777" w:rsidR="0008697B" w:rsidRPr="00772DF8" w:rsidRDefault="0008697B" w:rsidP="0008697B">
      <w:pPr>
        <w:spacing w:before="0" w:after="0" w:line="240" w:lineRule="auto"/>
        <w:ind w:right="-46"/>
        <w:rPr>
          <w:szCs w:val="24"/>
          <w:u w:val="single"/>
          <w:lang w:val="en-US"/>
        </w:rPr>
      </w:pPr>
    </w:p>
    <w:p w14:paraId="417F6A53" w14:textId="77777777" w:rsidR="0008697B" w:rsidRPr="000C5B22" w:rsidRDefault="0008697B" w:rsidP="0008697B">
      <w:pPr>
        <w:spacing w:before="0" w:after="0" w:line="240" w:lineRule="auto"/>
        <w:ind w:right="-46"/>
        <w:rPr>
          <w:szCs w:val="24"/>
          <w:lang w:val="en-US"/>
        </w:rPr>
      </w:pPr>
      <w:r w:rsidRPr="000C5B22">
        <w:rPr>
          <w:szCs w:val="24"/>
          <w:lang w:val="en-US"/>
        </w:rPr>
        <w:t>5.9 Primary Controls for Apartment Development</w:t>
      </w:r>
      <w:r>
        <w:rPr>
          <w:szCs w:val="24"/>
          <w:lang w:val="en-US"/>
        </w:rPr>
        <w:t>:</w:t>
      </w:r>
    </w:p>
    <w:p w14:paraId="501EC639" w14:textId="77777777" w:rsidR="0008697B" w:rsidRDefault="0008697B" w:rsidP="0008697B">
      <w:pPr>
        <w:spacing w:before="0" w:after="0" w:line="240" w:lineRule="auto"/>
        <w:ind w:right="-46"/>
        <w:rPr>
          <w:szCs w:val="24"/>
          <w:u w:val="single"/>
          <w:lang w:val="en-US"/>
        </w:rPr>
      </w:pPr>
    </w:p>
    <w:p w14:paraId="47A74AE7" w14:textId="77777777" w:rsidR="0008697B" w:rsidRPr="000B7C03" w:rsidRDefault="0008697B" w:rsidP="0008697B">
      <w:pPr>
        <w:spacing w:before="0" w:after="0" w:line="240" w:lineRule="auto"/>
        <w:ind w:right="-46"/>
        <w:rPr>
          <w:szCs w:val="24"/>
          <w:lang w:val="en-US"/>
        </w:rPr>
      </w:pPr>
      <w:r>
        <w:rPr>
          <w:szCs w:val="24"/>
          <w:lang w:val="en-US"/>
        </w:rPr>
        <w:t xml:space="preserve">Local Planning Policy 5.9 Primary Controls for Apartment Development seeks to provide built form guidance for apartment developments on R40 and above lots. These lots are within the areas of the Precincts LPP and are therefore superfluous. As such it is recommended that LPP 5.9 be revoked. </w:t>
      </w:r>
    </w:p>
    <w:p w14:paraId="77F163B8" w14:textId="77777777" w:rsidR="0008697B" w:rsidRPr="00772DF8" w:rsidRDefault="0008697B" w:rsidP="0008697B">
      <w:pPr>
        <w:spacing w:before="0" w:after="0" w:line="240" w:lineRule="auto"/>
        <w:ind w:right="-46"/>
        <w:rPr>
          <w:szCs w:val="24"/>
          <w:u w:val="single"/>
          <w:lang w:val="en-US"/>
        </w:rPr>
      </w:pPr>
    </w:p>
    <w:p w14:paraId="028B87F4" w14:textId="77777777" w:rsidR="0008697B" w:rsidRPr="000C5B22" w:rsidRDefault="0008697B" w:rsidP="0008697B">
      <w:pPr>
        <w:spacing w:before="0" w:after="0" w:line="240" w:lineRule="auto"/>
        <w:ind w:right="-46"/>
        <w:rPr>
          <w:szCs w:val="24"/>
          <w:lang w:val="en-US"/>
        </w:rPr>
      </w:pPr>
      <w:r w:rsidRPr="000C5B22">
        <w:rPr>
          <w:szCs w:val="24"/>
          <w:lang w:val="en-US"/>
        </w:rPr>
        <w:t>5.10 Broadway Precinct, 5.11 Hampden Hollywood Precinct and 5.12 Nedlands Stirling Highway Activity Corridor – Residential</w:t>
      </w:r>
      <w:r>
        <w:rPr>
          <w:szCs w:val="24"/>
          <w:lang w:val="en-US"/>
        </w:rPr>
        <w:t>:</w:t>
      </w:r>
      <w:r w:rsidRPr="000C5B22">
        <w:rPr>
          <w:szCs w:val="24"/>
          <w:lang w:val="en-US"/>
        </w:rPr>
        <w:t xml:space="preserve"> </w:t>
      </w:r>
    </w:p>
    <w:p w14:paraId="3DEB43BA" w14:textId="77777777" w:rsidR="0008697B" w:rsidRDefault="0008697B" w:rsidP="0008697B">
      <w:pPr>
        <w:spacing w:before="0" w:after="0" w:line="240" w:lineRule="auto"/>
        <w:ind w:right="-46"/>
        <w:rPr>
          <w:szCs w:val="24"/>
          <w:lang w:val="en-US"/>
        </w:rPr>
      </w:pPr>
    </w:p>
    <w:p w14:paraId="0592173C" w14:textId="77777777" w:rsidR="0008697B" w:rsidRDefault="0008697B" w:rsidP="0008697B">
      <w:pPr>
        <w:spacing w:before="0" w:after="0" w:line="240" w:lineRule="auto"/>
        <w:ind w:right="-46"/>
        <w:rPr>
          <w:szCs w:val="24"/>
          <w:lang w:val="en-US"/>
        </w:rPr>
      </w:pPr>
      <w:r>
        <w:rPr>
          <w:szCs w:val="24"/>
          <w:lang w:val="en-US"/>
        </w:rPr>
        <w:t xml:space="preserve">It is recommended that should </w:t>
      </w:r>
      <w:proofErr w:type="gramStart"/>
      <w:r>
        <w:rPr>
          <w:szCs w:val="24"/>
          <w:lang w:val="en-US"/>
        </w:rPr>
        <w:t>Council</w:t>
      </w:r>
      <w:proofErr w:type="gramEnd"/>
      <w:r>
        <w:rPr>
          <w:szCs w:val="24"/>
          <w:lang w:val="en-US"/>
        </w:rPr>
        <w:t xml:space="preserve"> resolve to adopt the Precincts LPP, the Broadway, Hampden-Hollywood and NSHAC-R Precinct Policies be revoked. These LPPs would be redundant with the introduction of the combined Precinct Policy. </w:t>
      </w:r>
    </w:p>
    <w:p w14:paraId="5092090D" w14:textId="77777777" w:rsidR="0008697B" w:rsidRDefault="0008697B" w:rsidP="0008697B">
      <w:pPr>
        <w:spacing w:before="0" w:after="0" w:line="240" w:lineRule="auto"/>
        <w:ind w:right="-46"/>
        <w:rPr>
          <w:szCs w:val="24"/>
          <w:lang w:val="en-US"/>
        </w:rPr>
      </w:pPr>
    </w:p>
    <w:p w14:paraId="0D7210AA" w14:textId="77777777" w:rsidR="0008697B" w:rsidRPr="00C1421E" w:rsidRDefault="0008697B" w:rsidP="0008697B">
      <w:pPr>
        <w:spacing w:before="0" w:after="0" w:line="240" w:lineRule="auto"/>
        <w:ind w:right="-46"/>
        <w:rPr>
          <w:szCs w:val="24"/>
          <w:lang w:val="en-US"/>
        </w:rPr>
      </w:pPr>
    </w:p>
    <w:p w14:paraId="6BF61489" w14:textId="77777777" w:rsidR="0008697B" w:rsidRPr="00D97BA1" w:rsidRDefault="0008697B" w:rsidP="0008697B">
      <w:pPr>
        <w:spacing w:before="0" w:after="0" w:line="240" w:lineRule="auto"/>
        <w:ind w:right="-46"/>
        <w:rPr>
          <w:b/>
          <w:color w:val="002060"/>
          <w:sz w:val="28"/>
          <w:szCs w:val="32"/>
          <w:lang w:val="en-US"/>
        </w:rPr>
      </w:pPr>
      <w:r w:rsidRPr="00D97BA1">
        <w:rPr>
          <w:b/>
          <w:color w:val="002060"/>
          <w:sz w:val="28"/>
          <w:szCs w:val="32"/>
          <w:lang w:val="en-US"/>
        </w:rPr>
        <w:t>Consultation</w:t>
      </w:r>
    </w:p>
    <w:p w14:paraId="5A7EB03F" w14:textId="77777777" w:rsidR="0008697B" w:rsidRPr="00C1421E" w:rsidRDefault="0008697B" w:rsidP="0008697B">
      <w:pPr>
        <w:spacing w:before="0" w:after="0" w:line="240" w:lineRule="auto"/>
        <w:ind w:right="-46"/>
        <w:rPr>
          <w:b/>
          <w:szCs w:val="24"/>
          <w:lang w:val="en-US"/>
        </w:rPr>
      </w:pPr>
    </w:p>
    <w:p w14:paraId="493C510E" w14:textId="77777777" w:rsidR="0008697B" w:rsidRDefault="0008697B" w:rsidP="0008697B">
      <w:pPr>
        <w:spacing w:before="0" w:after="0" w:line="240" w:lineRule="auto"/>
        <w:ind w:right="-46"/>
        <w:rPr>
          <w:szCs w:val="24"/>
          <w:lang w:val="en-US"/>
        </w:rPr>
      </w:pPr>
      <w:r>
        <w:rPr>
          <w:szCs w:val="24"/>
          <w:lang w:val="en-US"/>
        </w:rPr>
        <w:t xml:space="preserve">The draft Precincts Local Planning Policy was advertised for a period of 22 days, from 7 to 28 June 2024. During this time two submissions were received. </w:t>
      </w:r>
    </w:p>
    <w:p w14:paraId="29FE5CB4" w14:textId="77777777" w:rsidR="0008697B" w:rsidRDefault="0008697B" w:rsidP="0008697B">
      <w:pPr>
        <w:spacing w:before="0" w:after="0" w:line="240" w:lineRule="auto"/>
        <w:ind w:right="-46"/>
        <w:rPr>
          <w:szCs w:val="24"/>
          <w:lang w:val="en-US"/>
        </w:rPr>
      </w:pPr>
    </w:p>
    <w:p w14:paraId="1E373E55" w14:textId="77777777" w:rsidR="0008697B" w:rsidRDefault="0008697B" w:rsidP="0008697B">
      <w:pPr>
        <w:spacing w:before="0" w:after="0" w:line="240" w:lineRule="auto"/>
        <w:ind w:right="-46"/>
        <w:rPr>
          <w:szCs w:val="24"/>
          <w:lang w:val="en-US"/>
        </w:rPr>
      </w:pPr>
      <w:r>
        <w:rPr>
          <w:szCs w:val="24"/>
          <w:lang w:val="en-US"/>
        </w:rPr>
        <w:t xml:space="preserve">A community information session was held on 13 June 2024. One person attended this session. </w:t>
      </w:r>
    </w:p>
    <w:p w14:paraId="485F0DA8" w14:textId="77777777" w:rsidR="0008697B" w:rsidRDefault="0008697B" w:rsidP="0008697B">
      <w:pPr>
        <w:spacing w:before="0" w:after="0" w:line="240" w:lineRule="auto"/>
        <w:ind w:right="-46"/>
        <w:rPr>
          <w:szCs w:val="24"/>
          <w:lang w:val="en-US"/>
        </w:rPr>
      </w:pPr>
    </w:p>
    <w:p w14:paraId="019BCA84" w14:textId="77777777" w:rsidR="0008697B" w:rsidRDefault="0008697B" w:rsidP="0008697B">
      <w:pPr>
        <w:spacing w:before="0" w:after="0" w:line="240" w:lineRule="auto"/>
        <w:ind w:right="-46"/>
        <w:rPr>
          <w:szCs w:val="24"/>
          <w:lang w:val="en-US"/>
        </w:rPr>
      </w:pPr>
      <w:r>
        <w:rPr>
          <w:szCs w:val="24"/>
          <w:lang w:val="en-US"/>
        </w:rPr>
        <w:t xml:space="preserve">A summary of the comments received during the advertising period, as well as officer responses are contained in the table below. </w:t>
      </w:r>
    </w:p>
    <w:p w14:paraId="50B4CD52" w14:textId="77777777" w:rsidR="0008697B" w:rsidRDefault="0008697B" w:rsidP="0008697B">
      <w:pPr>
        <w:spacing w:before="0" w:after="0" w:line="240" w:lineRule="auto"/>
        <w:ind w:right="-46"/>
        <w:rPr>
          <w:szCs w:val="24"/>
          <w:lang w:val="en-US"/>
        </w:rPr>
      </w:pPr>
    </w:p>
    <w:p w14:paraId="43359270" w14:textId="77777777" w:rsidR="0008697B" w:rsidRDefault="0008697B" w:rsidP="0008697B">
      <w:pPr>
        <w:spacing w:before="0" w:after="0" w:line="240" w:lineRule="auto"/>
        <w:ind w:right="-46"/>
        <w:rPr>
          <w:szCs w:val="24"/>
          <w:lang w:val="en-US"/>
        </w:rPr>
      </w:pPr>
    </w:p>
    <w:tbl>
      <w:tblPr>
        <w:tblStyle w:val="TableGrid"/>
        <w:tblW w:w="0" w:type="auto"/>
        <w:tblLook w:val="04A0" w:firstRow="1" w:lastRow="0" w:firstColumn="1" w:lastColumn="0" w:noHBand="0" w:noVBand="1"/>
      </w:tblPr>
      <w:tblGrid>
        <w:gridCol w:w="4508"/>
        <w:gridCol w:w="4508"/>
      </w:tblGrid>
      <w:tr w:rsidR="0008697B" w14:paraId="54D4C097" w14:textId="77777777">
        <w:tc>
          <w:tcPr>
            <w:tcW w:w="4508" w:type="dxa"/>
          </w:tcPr>
          <w:p w14:paraId="793FBB36" w14:textId="77777777" w:rsidR="0008697B" w:rsidRPr="008C22A5" w:rsidRDefault="0008697B" w:rsidP="0008697B">
            <w:pPr>
              <w:spacing w:before="0" w:after="0"/>
              <w:ind w:right="-46"/>
              <w:rPr>
                <w:b/>
                <w:bCs/>
                <w:szCs w:val="24"/>
                <w:lang w:val="en-US"/>
              </w:rPr>
            </w:pPr>
            <w:r w:rsidRPr="008C22A5">
              <w:rPr>
                <w:b/>
                <w:bCs/>
                <w:szCs w:val="24"/>
                <w:lang w:val="en-US"/>
              </w:rPr>
              <w:t>Comment Received</w:t>
            </w:r>
          </w:p>
        </w:tc>
        <w:tc>
          <w:tcPr>
            <w:tcW w:w="4508" w:type="dxa"/>
          </w:tcPr>
          <w:p w14:paraId="1CFDEF5F" w14:textId="77777777" w:rsidR="0008697B" w:rsidRPr="008C22A5" w:rsidRDefault="0008697B" w:rsidP="0008697B">
            <w:pPr>
              <w:spacing w:before="0" w:after="0"/>
              <w:ind w:right="-46"/>
              <w:rPr>
                <w:b/>
                <w:bCs/>
                <w:szCs w:val="24"/>
                <w:lang w:val="en-US"/>
              </w:rPr>
            </w:pPr>
            <w:r w:rsidRPr="008C22A5">
              <w:rPr>
                <w:b/>
                <w:bCs/>
                <w:szCs w:val="24"/>
                <w:lang w:val="en-US"/>
              </w:rPr>
              <w:t xml:space="preserve">Officer Response </w:t>
            </w:r>
          </w:p>
        </w:tc>
      </w:tr>
      <w:tr w:rsidR="0008697B" w14:paraId="5F6D2468" w14:textId="77777777">
        <w:tc>
          <w:tcPr>
            <w:tcW w:w="4508" w:type="dxa"/>
          </w:tcPr>
          <w:p w14:paraId="00ED39B9" w14:textId="77777777" w:rsidR="0008697B" w:rsidRPr="00F66745" w:rsidRDefault="0008697B" w:rsidP="0008697B">
            <w:pPr>
              <w:spacing w:before="0" w:after="0"/>
              <w:ind w:right="-46"/>
              <w:rPr>
                <w:szCs w:val="24"/>
                <w:lang w:val="en-US"/>
              </w:rPr>
            </w:pPr>
            <w:r w:rsidRPr="00F66745">
              <w:rPr>
                <w:szCs w:val="24"/>
                <w:lang w:val="en-US"/>
              </w:rPr>
              <w:t xml:space="preserve">6 </w:t>
            </w:r>
            <w:proofErr w:type="spellStart"/>
            <w:r w:rsidRPr="00F66745">
              <w:rPr>
                <w:szCs w:val="24"/>
                <w:lang w:val="en-US"/>
              </w:rPr>
              <w:t>storeys</w:t>
            </w:r>
            <w:proofErr w:type="spellEnd"/>
            <w:r w:rsidRPr="00F66745">
              <w:rPr>
                <w:szCs w:val="24"/>
                <w:lang w:val="en-US"/>
              </w:rPr>
              <w:t xml:space="preserve"> on Monash Ave </w:t>
            </w:r>
            <w:proofErr w:type="gramStart"/>
            <w:r w:rsidRPr="00F66745">
              <w:rPr>
                <w:szCs w:val="24"/>
                <w:lang w:val="en-US"/>
              </w:rPr>
              <w:t>is</w:t>
            </w:r>
            <w:proofErr w:type="gramEnd"/>
            <w:r w:rsidRPr="00F66745">
              <w:rPr>
                <w:szCs w:val="24"/>
                <w:lang w:val="en-US"/>
              </w:rPr>
              <w:t xml:space="preserve"> unacceptable. </w:t>
            </w:r>
          </w:p>
          <w:p w14:paraId="27CC3205" w14:textId="77777777" w:rsidR="0008697B" w:rsidRDefault="0008697B" w:rsidP="0008697B">
            <w:pPr>
              <w:spacing w:before="0" w:after="0"/>
              <w:ind w:right="-46"/>
              <w:rPr>
                <w:b/>
                <w:bCs/>
                <w:sz w:val="20"/>
                <w:szCs w:val="20"/>
                <w:lang w:val="en-US"/>
              </w:rPr>
            </w:pPr>
            <w:r w:rsidRPr="007B6E4D">
              <w:rPr>
                <w:b/>
                <w:bCs/>
                <w:sz w:val="20"/>
                <w:szCs w:val="20"/>
                <w:lang w:val="en-US"/>
              </w:rPr>
              <w:t xml:space="preserve">(1 comment) </w:t>
            </w:r>
          </w:p>
          <w:p w14:paraId="5FA7AC0D" w14:textId="77777777" w:rsidR="0008697B" w:rsidRPr="008C22A5" w:rsidRDefault="0008697B" w:rsidP="0008697B">
            <w:pPr>
              <w:spacing w:before="0" w:after="0"/>
              <w:jc w:val="center"/>
              <w:rPr>
                <w:szCs w:val="24"/>
                <w:lang w:val="en-US"/>
              </w:rPr>
            </w:pPr>
          </w:p>
        </w:tc>
        <w:tc>
          <w:tcPr>
            <w:tcW w:w="4508" w:type="dxa"/>
          </w:tcPr>
          <w:p w14:paraId="3E8069F1" w14:textId="77777777" w:rsidR="0008697B" w:rsidRPr="005B6589" w:rsidRDefault="0008697B" w:rsidP="0008697B">
            <w:pPr>
              <w:spacing w:before="0" w:after="0"/>
              <w:ind w:right="-46"/>
              <w:rPr>
                <w:color w:val="000000" w:themeColor="text1"/>
                <w:szCs w:val="24"/>
                <w:lang w:val="en-US"/>
              </w:rPr>
            </w:pPr>
            <w:r w:rsidRPr="005B6589">
              <w:rPr>
                <w:color w:val="000000" w:themeColor="text1"/>
                <w:szCs w:val="24"/>
              </w:rPr>
              <w:t>The existing adopted Hampden Hollywood Precinct LPP allows for an acceptable outcome of 6 storeys along Monash Ave, as does the Residential Design Codes Vol 2. The rear setback has been amended for Monash Ave to reflect the current adopted LPP with a 3m setback up to the 4</w:t>
            </w:r>
            <w:r w:rsidRPr="005B6589">
              <w:rPr>
                <w:color w:val="000000" w:themeColor="text1"/>
                <w:szCs w:val="24"/>
                <w:vertAlign w:val="superscript"/>
              </w:rPr>
              <w:t>th</w:t>
            </w:r>
            <w:r w:rsidRPr="005B6589">
              <w:rPr>
                <w:color w:val="000000" w:themeColor="text1"/>
                <w:szCs w:val="24"/>
              </w:rPr>
              <w:t xml:space="preserve"> storey and 4.5m for all other storeys.</w:t>
            </w:r>
          </w:p>
        </w:tc>
      </w:tr>
      <w:tr w:rsidR="0008697B" w14:paraId="528EBCD2" w14:textId="77777777">
        <w:trPr>
          <w:trHeight w:val="2231"/>
        </w:trPr>
        <w:tc>
          <w:tcPr>
            <w:tcW w:w="4508" w:type="dxa"/>
          </w:tcPr>
          <w:p w14:paraId="791A8C29" w14:textId="77777777" w:rsidR="0008697B" w:rsidRPr="00F66745" w:rsidRDefault="0008697B" w:rsidP="0008697B">
            <w:pPr>
              <w:spacing w:before="0" w:after="0"/>
              <w:ind w:right="-46"/>
              <w:rPr>
                <w:szCs w:val="24"/>
              </w:rPr>
            </w:pPr>
            <w:r w:rsidRPr="00F66745">
              <w:rPr>
                <w:szCs w:val="24"/>
              </w:rPr>
              <w:t xml:space="preserve">This policy is for more than one precinct and some aspects relating to some precincts require further consideration and community input as they include some significant changes to existing policies. </w:t>
            </w:r>
          </w:p>
          <w:p w14:paraId="0A7FEDB2" w14:textId="77777777" w:rsidR="0008697B" w:rsidRPr="00F66745" w:rsidRDefault="0008697B" w:rsidP="0008697B">
            <w:pPr>
              <w:spacing w:before="0" w:after="0"/>
              <w:ind w:right="-46"/>
              <w:rPr>
                <w:szCs w:val="24"/>
                <w:lang w:val="en-US"/>
              </w:rPr>
            </w:pPr>
            <w:r w:rsidRPr="007B6E4D">
              <w:rPr>
                <w:b/>
                <w:bCs/>
                <w:sz w:val="20"/>
                <w:szCs w:val="20"/>
                <w:lang w:val="en-US"/>
              </w:rPr>
              <w:t>(1 comment)</w:t>
            </w:r>
          </w:p>
        </w:tc>
        <w:tc>
          <w:tcPr>
            <w:tcW w:w="4508" w:type="dxa"/>
          </w:tcPr>
          <w:p w14:paraId="68CE6F3F" w14:textId="77777777" w:rsidR="0008697B" w:rsidRPr="005B6589" w:rsidRDefault="0008697B" w:rsidP="0008697B">
            <w:pPr>
              <w:spacing w:before="0" w:after="0"/>
              <w:rPr>
                <w:color w:val="000000" w:themeColor="text1"/>
                <w:szCs w:val="24"/>
                <w:lang w:val="en-US"/>
              </w:rPr>
            </w:pPr>
            <w:r w:rsidRPr="005B6589">
              <w:rPr>
                <w:color w:val="000000" w:themeColor="text1"/>
                <w:szCs w:val="24"/>
              </w:rPr>
              <w:t xml:space="preserve">Majority of changes made to the current adopted and advertised versions of the Policy relate to elements which require WAPC approval to modify. Feedback from the WAPC deem it as unlikely the </w:t>
            </w:r>
            <w:proofErr w:type="gramStart"/>
            <w:r w:rsidRPr="005B6589">
              <w:rPr>
                <w:color w:val="000000" w:themeColor="text1"/>
                <w:szCs w:val="24"/>
              </w:rPr>
              <w:t>City</w:t>
            </w:r>
            <w:proofErr w:type="gramEnd"/>
            <w:r w:rsidRPr="005B6589">
              <w:rPr>
                <w:color w:val="000000" w:themeColor="text1"/>
                <w:szCs w:val="24"/>
              </w:rPr>
              <w:t xml:space="preserve"> would receive support to modify these elements.</w:t>
            </w:r>
          </w:p>
        </w:tc>
      </w:tr>
    </w:tbl>
    <w:p w14:paraId="48EEA492" w14:textId="77777777" w:rsidR="0008697B" w:rsidRDefault="0008697B" w:rsidP="0008697B">
      <w:pPr>
        <w:spacing w:before="0" w:after="0" w:line="240" w:lineRule="auto"/>
        <w:ind w:right="-46"/>
        <w:rPr>
          <w:szCs w:val="24"/>
          <w:lang w:val="en-US"/>
        </w:rPr>
      </w:pPr>
    </w:p>
    <w:p w14:paraId="062C5E8B" w14:textId="77777777" w:rsidR="0008697B" w:rsidRPr="00C1421E" w:rsidRDefault="0008697B" w:rsidP="0008697B">
      <w:pPr>
        <w:spacing w:before="0" w:after="0" w:line="240" w:lineRule="auto"/>
        <w:ind w:right="-46"/>
        <w:rPr>
          <w:szCs w:val="24"/>
          <w:lang w:val="en-US"/>
        </w:rPr>
      </w:pPr>
    </w:p>
    <w:p w14:paraId="6F33A461" w14:textId="77777777" w:rsidR="0008697B" w:rsidRDefault="0008697B" w:rsidP="0008697B">
      <w:pPr>
        <w:spacing w:before="0" w:after="0" w:line="240" w:lineRule="auto"/>
        <w:ind w:right="-46"/>
        <w:rPr>
          <w:b/>
          <w:color w:val="1F4E79" w:themeColor="accent1" w:themeShade="80"/>
          <w:sz w:val="28"/>
          <w:szCs w:val="32"/>
          <w:lang w:val="en-US"/>
        </w:rPr>
      </w:pPr>
      <w:r w:rsidRPr="00D97BA1">
        <w:rPr>
          <w:b/>
          <w:color w:val="002060"/>
          <w:sz w:val="28"/>
          <w:szCs w:val="32"/>
          <w:lang w:val="en-US"/>
        </w:rPr>
        <w:t>Strategic Implications</w:t>
      </w:r>
    </w:p>
    <w:p w14:paraId="2B360BAF" w14:textId="77777777" w:rsidR="0008697B" w:rsidRDefault="0008697B" w:rsidP="0008697B">
      <w:pPr>
        <w:spacing w:before="0" w:after="0" w:line="240" w:lineRule="auto"/>
        <w:ind w:right="-46"/>
        <w:rPr>
          <w:b/>
          <w:color w:val="1F4E79" w:themeColor="accent1" w:themeShade="80"/>
          <w:sz w:val="28"/>
          <w:szCs w:val="32"/>
          <w:lang w:val="en-US"/>
        </w:rPr>
      </w:pPr>
    </w:p>
    <w:p w14:paraId="536B0886" w14:textId="77777777" w:rsidR="0008697B" w:rsidRDefault="0008697B" w:rsidP="0008697B">
      <w:pPr>
        <w:spacing w:before="0" w:after="0" w:line="240" w:lineRule="auto"/>
        <w:ind w:right="-46"/>
        <w:rPr>
          <w:szCs w:val="24"/>
          <w:lang w:val="en-US"/>
        </w:rPr>
      </w:pPr>
      <w:r w:rsidRPr="39408CB0">
        <w:rPr>
          <w:szCs w:val="24"/>
          <w:lang w:val="en-US"/>
        </w:rPr>
        <w:t>This item is strategically aligned to the City of Nedlands Council Plan 202</w:t>
      </w:r>
      <w:r>
        <w:rPr>
          <w:szCs w:val="24"/>
          <w:lang w:val="en-US"/>
        </w:rPr>
        <w:t>3</w:t>
      </w:r>
      <w:r w:rsidRPr="39408CB0">
        <w:rPr>
          <w:szCs w:val="24"/>
          <w:lang w:val="en-US"/>
        </w:rPr>
        <w:t>-</w:t>
      </w:r>
      <w:r>
        <w:rPr>
          <w:szCs w:val="24"/>
          <w:lang w:val="en-US"/>
        </w:rPr>
        <w:t>33</w:t>
      </w:r>
      <w:r w:rsidRPr="39408CB0">
        <w:rPr>
          <w:szCs w:val="24"/>
          <w:lang w:val="en-US"/>
        </w:rPr>
        <w:t xml:space="preserve"> vision and desired outcomes as follows:</w:t>
      </w:r>
    </w:p>
    <w:p w14:paraId="4C32CF40" w14:textId="77777777" w:rsidR="0008697B" w:rsidRDefault="0008697B" w:rsidP="0008697B">
      <w:pPr>
        <w:spacing w:before="0" w:after="0" w:line="240" w:lineRule="auto"/>
        <w:ind w:right="-46"/>
        <w:rPr>
          <w:szCs w:val="24"/>
          <w:lang w:val="en-US"/>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08697B" w14:paraId="5677F087" w14:textId="77777777">
        <w:tc>
          <w:tcPr>
            <w:tcW w:w="1697" w:type="dxa"/>
          </w:tcPr>
          <w:p w14:paraId="5445AA88" w14:textId="77777777" w:rsidR="0008697B" w:rsidRPr="00B5312A" w:rsidRDefault="0008697B" w:rsidP="0008697B">
            <w:pPr>
              <w:spacing w:before="0" w:after="0"/>
              <w:ind w:right="-46"/>
              <w:rPr>
                <w:b/>
                <w:bCs/>
                <w:szCs w:val="24"/>
                <w:lang w:val="en-US"/>
              </w:rPr>
            </w:pPr>
            <w:r w:rsidRPr="39408CB0">
              <w:rPr>
                <w:b/>
                <w:bCs/>
                <w:szCs w:val="24"/>
              </w:rPr>
              <w:t>Vision</w:t>
            </w:r>
          </w:p>
        </w:tc>
        <w:tc>
          <w:tcPr>
            <w:tcW w:w="7654" w:type="dxa"/>
          </w:tcPr>
          <w:p w14:paraId="0FAC0CE9" w14:textId="77777777" w:rsidR="0008697B" w:rsidRPr="00D9674A" w:rsidRDefault="0008697B" w:rsidP="0008697B">
            <w:pPr>
              <w:spacing w:before="0" w:after="0"/>
              <w:ind w:right="-46"/>
              <w:rPr>
                <w:b/>
                <w:bCs/>
                <w:szCs w:val="24"/>
                <w:lang w:val="en-US"/>
              </w:rPr>
            </w:pPr>
            <w:r w:rsidRPr="39408CB0">
              <w:rPr>
                <w:b/>
                <w:bCs/>
                <w:szCs w:val="24"/>
              </w:rPr>
              <w:t>Sustainable and responsible for a bright future</w:t>
            </w:r>
          </w:p>
        </w:tc>
      </w:tr>
      <w:tr w:rsidR="0008697B" w14:paraId="37523C41" w14:textId="77777777">
        <w:tc>
          <w:tcPr>
            <w:tcW w:w="1697" w:type="dxa"/>
          </w:tcPr>
          <w:p w14:paraId="5253597D" w14:textId="77777777" w:rsidR="0008697B" w:rsidRPr="00AB4CCC" w:rsidRDefault="0008697B" w:rsidP="0008697B">
            <w:pPr>
              <w:spacing w:before="0" w:after="0"/>
              <w:ind w:right="-46"/>
              <w:rPr>
                <w:b/>
                <w:bCs/>
                <w:szCs w:val="24"/>
                <w:lang w:val="en-US"/>
              </w:rPr>
            </w:pPr>
            <w:r w:rsidRPr="39408CB0">
              <w:rPr>
                <w:b/>
                <w:bCs/>
                <w:szCs w:val="24"/>
                <w:lang w:val="en-US"/>
              </w:rPr>
              <w:t>Pillar</w:t>
            </w:r>
          </w:p>
        </w:tc>
        <w:tc>
          <w:tcPr>
            <w:tcW w:w="7654" w:type="dxa"/>
          </w:tcPr>
          <w:p w14:paraId="629CE035" w14:textId="77777777" w:rsidR="0008697B" w:rsidRPr="00AB4CCC" w:rsidRDefault="0008697B" w:rsidP="0008697B">
            <w:pPr>
              <w:spacing w:before="0" w:after="0"/>
              <w:ind w:right="-46"/>
              <w:rPr>
                <w:b/>
                <w:bCs/>
                <w:szCs w:val="24"/>
                <w:lang w:val="en-US"/>
              </w:rPr>
            </w:pPr>
            <w:r w:rsidRPr="39408CB0">
              <w:rPr>
                <w:b/>
                <w:bCs/>
                <w:szCs w:val="24"/>
                <w:lang w:val="en-US"/>
              </w:rPr>
              <w:t>Place</w:t>
            </w:r>
          </w:p>
        </w:tc>
      </w:tr>
      <w:tr w:rsidR="0008697B" w14:paraId="347E9181" w14:textId="77777777">
        <w:tc>
          <w:tcPr>
            <w:tcW w:w="1697" w:type="dxa"/>
          </w:tcPr>
          <w:p w14:paraId="68DE4BC6" w14:textId="77777777" w:rsidR="0008697B" w:rsidRPr="00B5312A" w:rsidRDefault="0008697B" w:rsidP="0008697B">
            <w:pPr>
              <w:spacing w:before="0" w:after="0"/>
              <w:ind w:right="-46"/>
              <w:rPr>
                <w:b/>
                <w:bCs/>
                <w:szCs w:val="24"/>
                <w:lang w:val="en-US"/>
              </w:rPr>
            </w:pPr>
            <w:r w:rsidRPr="39408CB0">
              <w:rPr>
                <w:b/>
                <w:bCs/>
                <w:szCs w:val="24"/>
                <w:lang w:val="en-US"/>
              </w:rPr>
              <w:lastRenderedPageBreak/>
              <w:t>Outcome</w:t>
            </w:r>
          </w:p>
        </w:tc>
        <w:sdt>
          <w:sdtPr>
            <w:rPr>
              <w:szCs w:val="24"/>
              <w:lang w:val="en-US"/>
            </w:rPr>
            <w:alias w:val="Outcome"/>
            <w:tag w:val="Outcome"/>
            <w:id w:val="1634440991"/>
            <w:placeholder>
              <w:docPart w:val="AF8ED10E5B954048951DA6D7C95E720D"/>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tcPr>
              <w:p w14:paraId="330DD3AE" w14:textId="77777777" w:rsidR="0008697B" w:rsidRPr="00E842A3" w:rsidRDefault="0008697B" w:rsidP="0008697B">
                <w:pPr>
                  <w:spacing w:before="0" w:after="0"/>
                  <w:ind w:right="-46"/>
                  <w:rPr>
                    <w:szCs w:val="24"/>
                    <w:lang w:val="en-US"/>
                  </w:rPr>
                </w:pPr>
                <w:r>
                  <w:rPr>
                    <w:szCs w:val="24"/>
                    <w:lang w:val="en-US"/>
                  </w:rPr>
                  <w:t>6. Sustainable population growth with responsible urban planning.</w:t>
                </w:r>
              </w:p>
            </w:tc>
          </w:sdtContent>
        </w:sdt>
      </w:tr>
    </w:tbl>
    <w:p w14:paraId="76A0CCCA" w14:textId="77777777" w:rsidR="0008697B" w:rsidRDefault="0008697B" w:rsidP="0008697B">
      <w:pPr>
        <w:spacing w:before="0" w:after="0" w:line="240" w:lineRule="auto"/>
        <w:ind w:right="-46"/>
        <w:rPr>
          <w:b/>
          <w:color w:val="1F4E79" w:themeColor="accent1" w:themeShade="80"/>
          <w:sz w:val="28"/>
          <w:szCs w:val="32"/>
          <w:lang w:val="en-US"/>
        </w:rPr>
      </w:pPr>
    </w:p>
    <w:p w14:paraId="11DD53CD" w14:textId="77777777" w:rsidR="0008697B" w:rsidRDefault="0008697B" w:rsidP="0008697B">
      <w:pPr>
        <w:spacing w:before="0" w:after="0" w:line="240" w:lineRule="auto"/>
        <w:ind w:right="-46"/>
        <w:rPr>
          <w:b/>
          <w:color w:val="1F4E79" w:themeColor="accent1" w:themeShade="80"/>
          <w:sz w:val="28"/>
          <w:szCs w:val="32"/>
          <w:lang w:val="en-US"/>
        </w:rPr>
      </w:pPr>
    </w:p>
    <w:p w14:paraId="72E4A108" w14:textId="77777777" w:rsidR="0008697B" w:rsidRPr="00D97BA1" w:rsidRDefault="0008697B" w:rsidP="0008697B">
      <w:pPr>
        <w:spacing w:before="0" w:after="0" w:line="240" w:lineRule="auto"/>
        <w:ind w:right="-46"/>
        <w:rPr>
          <w:b/>
          <w:color w:val="002060"/>
          <w:sz w:val="28"/>
          <w:szCs w:val="32"/>
          <w:lang w:val="en-US"/>
        </w:rPr>
      </w:pPr>
      <w:r w:rsidRPr="00D97BA1">
        <w:rPr>
          <w:b/>
          <w:color w:val="002060"/>
          <w:sz w:val="28"/>
          <w:szCs w:val="32"/>
          <w:lang w:val="en-US"/>
        </w:rPr>
        <w:t>Budget/Financial Implications</w:t>
      </w:r>
    </w:p>
    <w:p w14:paraId="4802ADA3" w14:textId="77777777" w:rsidR="0008697B" w:rsidRPr="00C1421E" w:rsidRDefault="0008697B" w:rsidP="0008697B">
      <w:pPr>
        <w:spacing w:before="0" w:after="0" w:line="240" w:lineRule="auto"/>
        <w:ind w:right="-46"/>
        <w:rPr>
          <w:b/>
          <w:szCs w:val="24"/>
          <w:highlight w:val="yellow"/>
          <w:lang w:val="en-US"/>
        </w:rPr>
      </w:pPr>
    </w:p>
    <w:p w14:paraId="29CC1843" w14:textId="77777777" w:rsidR="0008697B" w:rsidRPr="00971264" w:rsidRDefault="0008697B" w:rsidP="0008697B">
      <w:pPr>
        <w:spacing w:before="0" w:after="0" w:line="240" w:lineRule="auto"/>
        <w:ind w:right="-46"/>
        <w:rPr>
          <w:szCs w:val="24"/>
          <w:lang w:val="en-US"/>
        </w:rPr>
      </w:pPr>
      <w:r>
        <w:rPr>
          <w:szCs w:val="24"/>
          <w:lang w:val="en-US"/>
        </w:rPr>
        <w:t xml:space="preserve">No additional budget is required to complete the work for the Policy. </w:t>
      </w:r>
      <w:r w:rsidRPr="00971264">
        <w:rPr>
          <w:szCs w:val="24"/>
          <w:lang w:val="en-US"/>
        </w:rPr>
        <w:t xml:space="preserve"> </w:t>
      </w:r>
    </w:p>
    <w:p w14:paraId="15CB9836" w14:textId="77777777" w:rsidR="0008697B" w:rsidRDefault="0008697B" w:rsidP="0008697B">
      <w:pPr>
        <w:spacing w:before="0" w:after="0" w:line="240" w:lineRule="auto"/>
        <w:ind w:right="-46"/>
        <w:rPr>
          <w:szCs w:val="24"/>
          <w:highlight w:val="yellow"/>
          <w:lang w:val="en-US"/>
        </w:rPr>
      </w:pPr>
    </w:p>
    <w:p w14:paraId="3E9B093D" w14:textId="77777777" w:rsidR="0008697B" w:rsidRPr="00C1421E" w:rsidRDefault="0008697B" w:rsidP="0008697B">
      <w:pPr>
        <w:spacing w:before="0" w:after="0" w:line="240" w:lineRule="auto"/>
        <w:ind w:right="-46"/>
        <w:rPr>
          <w:szCs w:val="24"/>
          <w:highlight w:val="yellow"/>
          <w:lang w:val="en-US"/>
        </w:rPr>
      </w:pPr>
    </w:p>
    <w:p w14:paraId="5CBE36C9" w14:textId="77777777" w:rsidR="0008697B" w:rsidRPr="00D97BA1" w:rsidRDefault="0008697B" w:rsidP="0008697B">
      <w:pPr>
        <w:spacing w:before="0" w:after="0" w:line="240" w:lineRule="auto"/>
        <w:ind w:right="-46"/>
        <w:rPr>
          <w:b/>
          <w:color w:val="002060"/>
          <w:sz w:val="28"/>
          <w:szCs w:val="32"/>
          <w:lang w:val="en-US"/>
        </w:rPr>
      </w:pPr>
      <w:r w:rsidRPr="00D97BA1">
        <w:rPr>
          <w:b/>
          <w:color w:val="002060"/>
          <w:sz w:val="28"/>
          <w:szCs w:val="32"/>
          <w:lang w:val="en-US"/>
        </w:rPr>
        <w:t>Legislative and Policy Implications</w:t>
      </w:r>
    </w:p>
    <w:p w14:paraId="08489DC1" w14:textId="77777777" w:rsidR="0008697B" w:rsidRPr="00C1421E" w:rsidRDefault="0008697B" w:rsidP="0008697B">
      <w:pPr>
        <w:spacing w:before="0" w:after="0" w:line="240" w:lineRule="auto"/>
        <w:ind w:right="-46"/>
        <w:rPr>
          <w:b/>
          <w:szCs w:val="24"/>
          <w:lang w:val="en-US"/>
        </w:rPr>
      </w:pPr>
    </w:p>
    <w:p w14:paraId="64D8BBB2" w14:textId="77777777" w:rsidR="0008697B" w:rsidRDefault="0008697B" w:rsidP="0008697B">
      <w:pPr>
        <w:spacing w:before="0" w:after="0" w:line="240" w:lineRule="auto"/>
        <w:ind w:right="-46"/>
        <w:rPr>
          <w:bCs/>
          <w:szCs w:val="24"/>
          <w:lang w:val="en-US"/>
        </w:rPr>
      </w:pPr>
      <w:r>
        <w:rPr>
          <w:bCs/>
          <w:szCs w:val="24"/>
          <w:lang w:val="en-US"/>
        </w:rPr>
        <w:t xml:space="preserve">Clause 3(1) of the Deemed Provisions of Schedule 2 of the </w:t>
      </w:r>
      <w:hyperlink r:id="rId22" w:history="1">
        <w:r w:rsidRPr="00A46FB6">
          <w:rPr>
            <w:rStyle w:val="Hyperlink"/>
            <w:bCs/>
            <w:szCs w:val="24"/>
            <w:lang w:val="en-US"/>
          </w:rPr>
          <w:t>Planning and Development (Local Planning Schemes) Regulations 2015</w:t>
        </w:r>
      </w:hyperlink>
      <w:r>
        <w:rPr>
          <w:bCs/>
          <w:szCs w:val="24"/>
          <w:lang w:val="en-US"/>
        </w:rPr>
        <w:t xml:space="preserve"> allows the City to prepare a local planning policy in respect to any matter related to the planning and development of the Scheme area. Following the advertising period, the policy is to be presented back to Council to consider any submissions received and resolve to: </w:t>
      </w:r>
    </w:p>
    <w:p w14:paraId="69A5798C" w14:textId="77777777" w:rsidR="0008697B" w:rsidRDefault="0008697B" w:rsidP="0008697B">
      <w:pPr>
        <w:spacing w:before="0" w:after="0" w:line="240" w:lineRule="auto"/>
        <w:ind w:right="-46"/>
        <w:rPr>
          <w:bCs/>
          <w:szCs w:val="24"/>
          <w:lang w:val="en-US"/>
        </w:rPr>
      </w:pPr>
    </w:p>
    <w:p w14:paraId="0C34E08E" w14:textId="77777777" w:rsidR="0008697B" w:rsidRPr="00D97BA1" w:rsidRDefault="0008697B" w:rsidP="00975270">
      <w:pPr>
        <w:pStyle w:val="ListParagraph"/>
        <w:numPr>
          <w:ilvl w:val="0"/>
          <w:numId w:val="41"/>
        </w:numPr>
        <w:spacing w:before="0" w:after="0" w:line="240" w:lineRule="auto"/>
        <w:ind w:right="-46"/>
        <w:rPr>
          <w:b w:val="0"/>
          <w:color w:val="auto"/>
          <w:szCs w:val="24"/>
          <w:lang w:val="en-US"/>
        </w:rPr>
      </w:pPr>
      <w:r w:rsidRPr="00D97BA1">
        <w:rPr>
          <w:b w:val="0"/>
          <w:color w:val="auto"/>
          <w:szCs w:val="24"/>
          <w:lang w:val="en-US"/>
        </w:rPr>
        <w:t>Proceed with the Policy without modification; or</w:t>
      </w:r>
    </w:p>
    <w:p w14:paraId="63976241" w14:textId="77777777" w:rsidR="0008697B" w:rsidRPr="00D97BA1" w:rsidRDefault="0008697B" w:rsidP="00975270">
      <w:pPr>
        <w:pStyle w:val="ListParagraph"/>
        <w:numPr>
          <w:ilvl w:val="0"/>
          <w:numId w:val="41"/>
        </w:numPr>
        <w:spacing w:before="0" w:after="0" w:line="240" w:lineRule="auto"/>
        <w:ind w:right="-46"/>
        <w:rPr>
          <w:b w:val="0"/>
          <w:color w:val="auto"/>
          <w:szCs w:val="24"/>
          <w:lang w:val="en-US"/>
        </w:rPr>
      </w:pPr>
      <w:r w:rsidRPr="00D97BA1">
        <w:rPr>
          <w:b w:val="0"/>
          <w:color w:val="auto"/>
          <w:szCs w:val="24"/>
          <w:lang w:val="en-US"/>
        </w:rPr>
        <w:t>Proceed with the Policy with modification; or</w:t>
      </w:r>
    </w:p>
    <w:p w14:paraId="41A13A12" w14:textId="77777777" w:rsidR="0008697B" w:rsidRPr="00D97BA1" w:rsidRDefault="0008697B" w:rsidP="00975270">
      <w:pPr>
        <w:pStyle w:val="ListParagraph"/>
        <w:numPr>
          <w:ilvl w:val="0"/>
          <w:numId w:val="41"/>
        </w:numPr>
        <w:spacing w:before="0" w:after="0" w:line="240" w:lineRule="auto"/>
        <w:ind w:right="-46"/>
        <w:rPr>
          <w:b w:val="0"/>
          <w:color w:val="auto"/>
          <w:szCs w:val="24"/>
          <w:lang w:val="en-US"/>
        </w:rPr>
      </w:pPr>
      <w:r w:rsidRPr="00D97BA1">
        <w:rPr>
          <w:b w:val="0"/>
          <w:color w:val="auto"/>
          <w:szCs w:val="24"/>
          <w:lang w:val="en-US"/>
        </w:rPr>
        <w:t xml:space="preserve">Not proceed with the Policy. </w:t>
      </w:r>
    </w:p>
    <w:p w14:paraId="613D91F0" w14:textId="77777777" w:rsidR="0008697B" w:rsidRDefault="0008697B" w:rsidP="0008697B">
      <w:pPr>
        <w:spacing w:before="0" w:after="0" w:line="240" w:lineRule="auto"/>
        <w:ind w:right="-46"/>
        <w:rPr>
          <w:bCs/>
          <w:szCs w:val="24"/>
          <w:lang w:val="en-US"/>
        </w:rPr>
      </w:pPr>
    </w:p>
    <w:p w14:paraId="12149662" w14:textId="77777777" w:rsidR="0008697B" w:rsidRDefault="0008697B" w:rsidP="0008697B">
      <w:pPr>
        <w:spacing w:before="0" w:after="0" w:line="240" w:lineRule="auto"/>
        <w:ind w:right="-46"/>
        <w:rPr>
          <w:rStyle w:val="Hyperlink"/>
          <w:bCs/>
          <w:color w:val="auto"/>
          <w:szCs w:val="24"/>
          <w:u w:val="none"/>
          <w:lang w:val="en-US"/>
        </w:rPr>
      </w:pPr>
      <w:r>
        <w:rPr>
          <w:bCs/>
          <w:szCs w:val="24"/>
          <w:lang w:val="en-US"/>
        </w:rPr>
        <w:t xml:space="preserve">Revoke – Clause 6(b) of the Deemed Provisions of Schedule 2 of the </w:t>
      </w:r>
      <w:hyperlink r:id="rId23" w:history="1">
        <w:r w:rsidRPr="00A46FB6">
          <w:rPr>
            <w:rStyle w:val="Hyperlink"/>
            <w:bCs/>
            <w:szCs w:val="24"/>
            <w:lang w:val="en-US"/>
          </w:rPr>
          <w:t>Planning and Development (Local Planning Schemes) Regulations 2015</w:t>
        </w:r>
      </w:hyperlink>
      <w:r w:rsidRPr="007E7FFC">
        <w:rPr>
          <w:rStyle w:val="Hyperlink"/>
          <w:bCs/>
          <w:color w:val="auto"/>
          <w:szCs w:val="24"/>
          <w:u w:val="none"/>
          <w:lang w:val="en-US"/>
        </w:rPr>
        <w:t xml:space="preserve"> allows the City to revoke a Local Planning Policy by a notice of revocation. </w:t>
      </w:r>
      <w:r>
        <w:rPr>
          <w:rStyle w:val="Hyperlink"/>
          <w:bCs/>
          <w:color w:val="auto"/>
          <w:szCs w:val="24"/>
          <w:u w:val="none"/>
          <w:lang w:val="en-US"/>
        </w:rPr>
        <w:t>Council must consider the recommendation and resolve to:</w:t>
      </w:r>
    </w:p>
    <w:p w14:paraId="3AD9DA2F" w14:textId="77777777" w:rsidR="0008697B" w:rsidRDefault="0008697B" w:rsidP="0008697B">
      <w:pPr>
        <w:spacing w:before="0" w:after="0" w:line="240" w:lineRule="auto"/>
        <w:ind w:right="-46"/>
        <w:rPr>
          <w:rStyle w:val="Hyperlink"/>
          <w:bCs/>
          <w:color w:val="auto"/>
          <w:szCs w:val="24"/>
          <w:u w:val="none"/>
          <w:lang w:val="en-US"/>
        </w:rPr>
      </w:pPr>
    </w:p>
    <w:p w14:paraId="529419D6" w14:textId="77777777" w:rsidR="0008697B" w:rsidRPr="00D97BA1" w:rsidRDefault="0008697B" w:rsidP="00975270">
      <w:pPr>
        <w:pStyle w:val="ListParagraph"/>
        <w:numPr>
          <w:ilvl w:val="0"/>
          <w:numId w:val="44"/>
        </w:numPr>
        <w:spacing w:before="0" w:after="0" w:line="240" w:lineRule="auto"/>
        <w:ind w:right="-46"/>
        <w:rPr>
          <w:b w:val="0"/>
          <w:color w:val="auto"/>
          <w:szCs w:val="24"/>
          <w:lang w:val="en-US"/>
        </w:rPr>
      </w:pPr>
      <w:r w:rsidRPr="00D97BA1">
        <w:rPr>
          <w:b w:val="0"/>
          <w:color w:val="auto"/>
          <w:szCs w:val="24"/>
          <w:lang w:val="en-US"/>
        </w:rPr>
        <w:t>Revoke the Local Planning Policy; or</w:t>
      </w:r>
    </w:p>
    <w:p w14:paraId="16AFFBA4" w14:textId="77777777" w:rsidR="0008697B" w:rsidRPr="00D97BA1" w:rsidRDefault="0008697B" w:rsidP="00975270">
      <w:pPr>
        <w:pStyle w:val="ListParagraph"/>
        <w:numPr>
          <w:ilvl w:val="0"/>
          <w:numId w:val="44"/>
        </w:numPr>
        <w:spacing w:before="0" w:after="0" w:line="240" w:lineRule="auto"/>
        <w:ind w:right="-46"/>
        <w:rPr>
          <w:b w:val="0"/>
          <w:color w:val="auto"/>
          <w:szCs w:val="24"/>
          <w:lang w:val="en-US"/>
        </w:rPr>
      </w:pPr>
      <w:r w:rsidRPr="00D97BA1">
        <w:rPr>
          <w:b w:val="0"/>
          <w:color w:val="auto"/>
          <w:szCs w:val="24"/>
          <w:lang w:val="en-US"/>
        </w:rPr>
        <w:t xml:space="preserve">Not revoke the Local Planning Policy. </w:t>
      </w:r>
    </w:p>
    <w:p w14:paraId="78556E55" w14:textId="77777777" w:rsidR="0008697B" w:rsidRDefault="0008697B" w:rsidP="0008697B">
      <w:pPr>
        <w:spacing w:before="0" w:after="0" w:line="240" w:lineRule="auto"/>
        <w:ind w:right="-46"/>
        <w:rPr>
          <w:b/>
          <w:color w:val="323E4F" w:themeColor="text2" w:themeShade="BF"/>
          <w:sz w:val="28"/>
          <w:szCs w:val="32"/>
          <w:lang w:val="en-US"/>
        </w:rPr>
      </w:pPr>
    </w:p>
    <w:p w14:paraId="0076B615" w14:textId="77777777" w:rsidR="0008697B" w:rsidRDefault="0008697B" w:rsidP="0008697B">
      <w:pPr>
        <w:spacing w:before="0" w:after="0" w:line="240" w:lineRule="auto"/>
        <w:ind w:right="-46"/>
        <w:rPr>
          <w:b/>
          <w:color w:val="323E4F" w:themeColor="text2" w:themeShade="BF"/>
          <w:sz w:val="28"/>
          <w:szCs w:val="32"/>
          <w:lang w:val="en-US"/>
        </w:rPr>
      </w:pPr>
    </w:p>
    <w:p w14:paraId="6533F933" w14:textId="77777777" w:rsidR="0008697B" w:rsidRPr="00D97BA1" w:rsidRDefault="0008697B" w:rsidP="0008697B">
      <w:pPr>
        <w:spacing w:before="0" w:after="0" w:line="240" w:lineRule="auto"/>
        <w:ind w:right="-46"/>
        <w:rPr>
          <w:b/>
          <w:color w:val="002060"/>
          <w:sz w:val="28"/>
          <w:szCs w:val="32"/>
          <w:lang w:val="en-US"/>
        </w:rPr>
      </w:pPr>
      <w:r w:rsidRPr="00D97BA1">
        <w:rPr>
          <w:b/>
          <w:color w:val="002060"/>
          <w:sz w:val="28"/>
          <w:szCs w:val="32"/>
          <w:lang w:val="en-US"/>
        </w:rPr>
        <w:t>Decision Implications</w:t>
      </w:r>
    </w:p>
    <w:p w14:paraId="15EC14DD" w14:textId="77777777" w:rsidR="0008697B" w:rsidRPr="00C1421E" w:rsidRDefault="0008697B" w:rsidP="0008697B">
      <w:pPr>
        <w:spacing w:before="0" w:after="0" w:line="240" w:lineRule="auto"/>
        <w:ind w:right="-46"/>
        <w:rPr>
          <w:b/>
          <w:szCs w:val="24"/>
          <w:lang w:val="en-US"/>
        </w:rPr>
      </w:pPr>
    </w:p>
    <w:p w14:paraId="1CE9207A" w14:textId="77777777" w:rsidR="0008697B" w:rsidRDefault="0008697B" w:rsidP="0008697B">
      <w:pPr>
        <w:spacing w:before="0" w:after="0" w:line="240" w:lineRule="auto"/>
        <w:ind w:right="-46"/>
        <w:rPr>
          <w:bCs/>
          <w:szCs w:val="24"/>
          <w:lang w:val="en-US"/>
        </w:rPr>
      </w:pPr>
      <w:r>
        <w:rPr>
          <w:bCs/>
          <w:szCs w:val="24"/>
          <w:lang w:val="en-US"/>
        </w:rPr>
        <w:t>If Council resolves to endorse the recommendation:</w:t>
      </w:r>
    </w:p>
    <w:p w14:paraId="368FB905" w14:textId="77777777" w:rsidR="0008697B" w:rsidRPr="00D97BA1" w:rsidRDefault="0008697B" w:rsidP="00975270">
      <w:pPr>
        <w:pStyle w:val="ListParagraph"/>
        <w:numPr>
          <w:ilvl w:val="0"/>
          <w:numId w:val="45"/>
        </w:numPr>
        <w:spacing w:before="0" w:after="0" w:line="240" w:lineRule="auto"/>
        <w:ind w:right="-46"/>
        <w:rPr>
          <w:b w:val="0"/>
          <w:color w:val="auto"/>
          <w:szCs w:val="24"/>
          <w:lang w:val="en-US"/>
        </w:rPr>
      </w:pPr>
      <w:r w:rsidRPr="00D97BA1">
        <w:rPr>
          <w:b w:val="0"/>
          <w:color w:val="auto"/>
          <w:szCs w:val="24"/>
          <w:lang w:val="en-US"/>
        </w:rPr>
        <w:t xml:space="preserve"> the Local Planning Policy 5.14 - Precincts, it will have effect upon publication of a public notice.</w:t>
      </w:r>
    </w:p>
    <w:p w14:paraId="42B9C058" w14:textId="77777777" w:rsidR="0008697B" w:rsidRPr="00D97BA1" w:rsidRDefault="0008697B" w:rsidP="00975270">
      <w:pPr>
        <w:pStyle w:val="ListParagraph"/>
        <w:numPr>
          <w:ilvl w:val="0"/>
          <w:numId w:val="45"/>
        </w:numPr>
        <w:spacing w:before="0" w:after="0" w:line="240" w:lineRule="auto"/>
        <w:ind w:right="-46"/>
        <w:rPr>
          <w:b w:val="0"/>
          <w:color w:val="auto"/>
          <w:szCs w:val="24"/>
          <w:lang w:val="en-US"/>
        </w:rPr>
      </w:pPr>
      <w:r w:rsidRPr="00D97BA1">
        <w:rPr>
          <w:b w:val="0"/>
          <w:color w:val="auto"/>
          <w:szCs w:val="24"/>
          <w:lang w:val="en-US"/>
        </w:rPr>
        <w:t xml:space="preserve">The Local Planning Policies for revocation will be revoked with publication of a public notice. </w:t>
      </w:r>
    </w:p>
    <w:p w14:paraId="6B14CD67" w14:textId="77777777" w:rsidR="0008697B" w:rsidRPr="00D97BA1" w:rsidRDefault="0008697B" w:rsidP="00975270">
      <w:pPr>
        <w:pStyle w:val="ListParagraph"/>
        <w:numPr>
          <w:ilvl w:val="0"/>
          <w:numId w:val="45"/>
        </w:numPr>
        <w:spacing w:before="0" w:after="0" w:line="240" w:lineRule="auto"/>
        <w:ind w:right="-46"/>
        <w:rPr>
          <w:b w:val="0"/>
          <w:color w:val="auto"/>
          <w:szCs w:val="24"/>
        </w:rPr>
      </w:pPr>
      <w:r w:rsidRPr="00D97BA1">
        <w:rPr>
          <w:b w:val="0"/>
          <w:color w:val="auto"/>
          <w:szCs w:val="24"/>
        </w:rPr>
        <w:t xml:space="preserve">The WAPC will be notified of the revocation of the LPPs which were seeking their approval.  </w:t>
      </w:r>
    </w:p>
    <w:p w14:paraId="1818D5AB" w14:textId="77777777" w:rsidR="0008697B" w:rsidRDefault="0008697B" w:rsidP="0008697B">
      <w:pPr>
        <w:spacing w:before="0" w:after="0" w:line="240" w:lineRule="auto"/>
        <w:ind w:right="-46"/>
        <w:rPr>
          <w:bCs/>
          <w:szCs w:val="24"/>
          <w:lang w:val="en-US"/>
        </w:rPr>
      </w:pPr>
    </w:p>
    <w:p w14:paraId="0BC9AE4E" w14:textId="77777777" w:rsidR="0008697B" w:rsidRDefault="0008697B" w:rsidP="0008697B">
      <w:pPr>
        <w:spacing w:before="0" w:after="0" w:line="240" w:lineRule="auto"/>
        <w:ind w:right="-46"/>
        <w:rPr>
          <w:bCs/>
          <w:szCs w:val="24"/>
          <w:lang w:val="en-US"/>
        </w:rPr>
      </w:pPr>
      <w:r>
        <w:rPr>
          <w:bCs/>
          <w:szCs w:val="24"/>
          <w:lang w:val="en-US"/>
        </w:rPr>
        <w:t>If Council resolves not to endorse the recommendation:</w:t>
      </w:r>
    </w:p>
    <w:p w14:paraId="5330AE1E" w14:textId="77777777" w:rsidR="0008697B" w:rsidRPr="00D97BA1" w:rsidRDefault="0008697B" w:rsidP="00975270">
      <w:pPr>
        <w:pStyle w:val="ListParagraph"/>
        <w:numPr>
          <w:ilvl w:val="0"/>
          <w:numId w:val="46"/>
        </w:numPr>
        <w:spacing w:before="0" w:after="0" w:line="240" w:lineRule="auto"/>
        <w:ind w:right="-46"/>
        <w:rPr>
          <w:b w:val="0"/>
          <w:color w:val="auto"/>
          <w:szCs w:val="24"/>
          <w:lang w:val="en-US"/>
        </w:rPr>
      </w:pPr>
      <w:r w:rsidRPr="00D97BA1">
        <w:rPr>
          <w:b w:val="0"/>
          <w:color w:val="auto"/>
          <w:szCs w:val="24"/>
          <w:lang w:val="en-US"/>
        </w:rPr>
        <w:t xml:space="preserve">the Policy will not be progressed. This will result in there being no Policy in place with specific built form controls for the Waratah Precinct. This would also mean the three adopted Policies would remain unchanged with elements which are not approved by the WAPC. </w:t>
      </w:r>
    </w:p>
    <w:p w14:paraId="0D948F31" w14:textId="77777777" w:rsidR="0008697B" w:rsidRPr="00D97BA1" w:rsidRDefault="0008697B" w:rsidP="00975270">
      <w:pPr>
        <w:pStyle w:val="ListParagraph"/>
        <w:numPr>
          <w:ilvl w:val="0"/>
          <w:numId w:val="46"/>
        </w:numPr>
        <w:spacing w:before="0" w:after="0" w:line="240" w:lineRule="auto"/>
        <w:ind w:right="-46"/>
        <w:rPr>
          <w:b w:val="0"/>
          <w:color w:val="auto"/>
          <w:szCs w:val="24"/>
          <w:lang w:val="en-US"/>
        </w:rPr>
      </w:pPr>
      <w:proofErr w:type="gramStart"/>
      <w:r w:rsidRPr="00D97BA1">
        <w:rPr>
          <w:b w:val="0"/>
          <w:color w:val="auto"/>
          <w:szCs w:val="24"/>
          <w:lang w:val="en-US"/>
        </w:rPr>
        <w:t>the</w:t>
      </w:r>
      <w:proofErr w:type="gramEnd"/>
      <w:r w:rsidRPr="00D97BA1">
        <w:rPr>
          <w:b w:val="0"/>
          <w:color w:val="auto"/>
          <w:szCs w:val="24"/>
          <w:lang w:val="en-US"/>
        </w:rPr>
        <w:t xml:space="preserve"> Local Planning Policies for revocation will remain in effect. This will result in the City’s suite of LPPs maintaining inconsistent and superfluous Policies. </w:t>
      </w:r>
    </w:p>
    <w:p w14:paraId="1745F98F" w14:textId="77777777" w:rsidR="0008697B" w:rsidRPr="00D97BA1" w:rsidRDefault="0008697B" w:rsidP="0008697B">
      <w:pPr>
        <w:spacing w:before="0" w:after="0" w:line="240" w:lineRule="auto"/>
        <w:ind w:right="-46"/>
        <w:rPr>
          <w:szCs w:val="24"/>
        </w:rPr>
      </w:pPr>
    </w:p>
    <w:p w14:paraId="7283A39C" w14:textId="77777777" w:rsidR="0008697B" w:rsidRPr="00C1421E" w:rsidRDefault="0008697B" w:rsidP="0008697B">
      <w:pPr>
        <w:spacing w:before="0" w:after="0" w:line="240" w:lineRule="auto"/>
        <w:ind w:right="-46"/>
        <w:rPr>
          <w:szCs w:val="24"/>
        </w:rPr>
      </w:pPr>
    </w:p>
    <w:p w14:paraId="3F288E82" w14:textId="77777777" w:rsidR="0008697B" w:rsidRPr="00D97BA1" w:rsidRDefault="0008697B" w:rsidP="0008697B">
      <w:pPr>
        <w:spacing w:before="0" w:after="0" w:line="240" w:lineRule="auto"/>
        <w:ind w:right="-46"/>
        <w:rPr>
          <w:b/>
          <w:color w:val="002060"/>
          <w:sz w:val="28"/>
          <w:szCs w:val="32"/>
          <w:lang w:val="en-US"/>
        </w:rPr>
      </w:pPr>
      <w:r w:rsidRPr="00D97BA1">
        <w:rPr>
          <w:b/>
          <w:color w:val="002060"/>
          <w:sz w:val="28"/>
          <w:szCs w:val="32"/>
          <w:lang w:val="en-US"/>
        </w:rPr>
        <w:lastRenderedPageBreak/>
        <w:t>Conclusion</w:t>
      </w:r>
    </w:p>
    <w:p w14:paraId="11EFEE5E" w14:textId="77777777" w:rsidR="0008697B" w:rsidRPr="00C1421E" w:rsidRDefault="0008697B" w:rsidP="0008697B">
      <w:pPr>
        <w:spacing w:before="0" w:after="0" w:line="240" w:lineRule="auto"/>
        <w:ind w:right="-46"/>
        <w:rPr>
          <w:bCs/>
          <w:szCs w:val="24"/>
          <w:lang w:val="en-US"/>
        </w:rPr>
      </w:pPr>
    </w:p>
    <w:p w14:paraId="3C983728" w14:textId="77777777" w:rsidR="0008697B" w:rsidRPr="00C1421E" w:rsidRDefault="0008697B" w:rsidP="0008697B">
      <w:pPr>
        <w:spacing w:before="0" w:after="0" w:line="240" w:lineRule="auto"/>
        <w:ind w:right="-46"/>
        <w:rPr>
          <w:bCs/>
          <w:szCs w:val="24"/>
        </w:rPr>
      </w:pPr>
      <w:r>
        <w:rPr>
          <w:bCs/>
          <w:szCs w:val="24"/>
        </w:rPr>
        <w:t xml:space="preserve">It is recommended that Council adopt the draft Local Planning Policy 5.14 – Precincts to provide contextually appropriate provisions for development within the Broadway, Hampden-Hollywood, Nedlands Stirling Highway – Residential and Waratah Precincts. It is also recommended that Council revoke Local Planning Policies 4.3, 5.8, 5.9, 5.10, 5.11 and 5.12 to remove any inconsistences and duplication of policy provisions within the City’s suite of Local Planning Policies.  </w:t>
      </w:r>
    </w:p>
    <w:p w14:paraId="3688DD69" w14:textId="77777777" w:rsidR="0008697B" w:rsidRDefault="0008697B" w:rsidP="0008697B">
      <w:pPr>
        <w:spacing w:before="0" w:after="0" w:line="240" w:lineRule="auto"/>
        <w:ind w:right="-46"/>
        <w:rPr>
          <w:bCs/>
          <w:szCs w:val="24"/>
        </w:rPr>
      </w:pPr>
    </w:p>
    <w:p w14:paraId="3BA2E3DB" w14:textId="77777777" w:rsidR="0008697B" w:rsidRPr="00C1421E" w:rsidRDefault="0008697B" w:rsidP="0008697B">
      <w:pPr>
        <w:spacing w:before="0" w:after="0" w:line="240" w:lineRule="auto"/>
        <w:ind w:right="-46"/>
        <w:rPr>
          <w:bCs/>
          <w:szCs w:val="24"/>
        </w:rPr>
      </w:pPr>
    </w:p>
    <w:p w14:paraId="730C12CF" w14:textId="77777777" w:rsidR="0008697B" w:rsidRPr="00D97BA1" w:rsidRDefault="0008697B" w:rsidP="0008697B">
      <w:pPr>
        <w:spacing w:before="0" w:after="0" w:line="240" w:lineRule="auto"/>
        <w:ind w:right="-46"/>
        <w:rPr>
          <w:b/>
          <w:color w:val="002060"/>
          <w:sz w:val="28"/>
          <w:szCs w:val="32"/>
          <w:lang w:val="en-US"/>
        </w:rPr>
      </w:pPr>
      <w:r w:rsidRPr="00D97BA1">
        <w:rPr>
          <w:b/>
          <w:color w:val="002060"/>
          <w:sz w:val="28"/>
          <w:szCs w:val="32"/>
          <w:lang w:val="en-US"/>
        </w:rPr>
        <w:t>Further Information</w:t>
      </w:r>
    </w:p>
    <w:p w14:paraId="313A8FA1" w14:textId="77777777" w:rsidR="0008697B" w:rsidRPr="00C1421E" w:rsidRDefault="0008697B" w:rsidP="0008697B">
      <w:pPr>
        <w:spacing w:before="0" w:after="0" w:line="240" w:lineRule="auto"/>
        <w:ind w:right="-46"/>
        <w:rPr>
          <w:b/>
          <w:szCs w:val="24"/>
          <w:lang w:val="en-US"/>
        </w:rPr>
      </w:pPr>
    </w:p>
    <w:p w14:paraId="2EA4D3DA" w14:textId="77777777" w:rsidR="0008697B" w:rsidRDefault="0008697B" w:rsidP="0008697B">
      <w:pPr>
        <w:spacing w:before="0" w:after="0" w:line="240" w:lineRule="auto"/>
      </w:pPr>
      <w:r>
        <w:rPr>
          <w:bCs/>
          <w:szCs w:val="24"/>
          <w:lang w:val="en-US"/>
        </w:rPr>
        <w:t>Nil.</w:t>
      </w:r>
    </w:p>
    <w:p w14:paraId="64B33907" w14:textId="63578C7F" w:rsidR="007376BB" w:rsidRPr="0008697B" w:rsidRDefault="0008697B" w:rsidP="0008697B">
      <w:pPr>
        <w:spacing w:before="0" w:after="120"/>
        <w:jc w:val="left"/>
        <w:rPr>
          <w:rFonts w:eastAsiaTheme="majorEastAsia" w:cstheme="majorBidi"/>
          <w:b/>
          <w:bCs/>
          <w:color w:val="163475"/>
          <w:sz w:val="28"/>
          <w:szCs w:val="32"/>
        </w:rPr>
      </w:pPr>
      <w:r>
        <w:rPr>
          <w:bCs/>
        </w:rPr>
        <w:br w:type="page"/>
      </w:r>
    </w:p>
    <w:p w14:paraId="2CAF789E" w14:textId="77777777" w:rsidR="00F70642" w:rsidRPr="00F70642" w:rsidRDefault="007376BB" w:rsidP="007376BB">
      <w:pPr>
        <w:pStyle w:val="Heading2"/>
        <w:numPr>
          <w:ilvl w:val="1"/>
          <w:numId w:val="7"/>
        </w:numPr>
        <w:spacing w:before="0" w:after="0"/>
        <w:rPr>
          <w:b w:val="0"/>
        </w:rPr>
      </w:pPr>
      <w:bookmarkStart w:id="36" w:name="_Toc174029405"/>
      <w:r w:rsidRPr="007376BB">
        <w:rPr>
          <w:bCs/>
        </w:rPr>
        <w:lastRenderedPageBreak/>
        <w:t>PD57.08.24</w:t>
      </w:r>
      <w:r w:rsidR="00B86588">
        <w:rPr>
          <w:bCs/>
        </w:rPr>
        <w:t xml:space="preserve"> </w:t>
      </w:r>
      <w:r w:rsidR="00B86588" w:rsidRPr="00B86588">
        <w:rPr>
          <w:bCs/>
        </w:rPr>
        <w:t>Schedule of Strategic Planning Projects</w:t>
      </w:r>
      <w:bookmarkEnd w:id="36"/>
      <w:r w:rsidR="00B86588" w:rsidRPr="00B86588">
        <w:rPr>
          <w:bCs/>
        </w:rPr>
        <w:t xml:space="preserve"> </w:t>
      </w:r>
    </w:p>
    <w:p w14:paraId="7896D94B" w14:textId="77777777" w:rsidR="00F70642" w:rsidRPr="00306235" w:rsidRDefault="00F70642" w:rsidP="00F70642">
      <w:pPr>
        <w:spacing w:before="0" w:after="0" w:line="240" w:lineRule="auto"/>
        <w:ind w:right="-330"/>
        <w:rPr>
          <w:szCs w:val="24"/>
        </w:rPr>
      </w:pPr>
    </w:p>
    <w:tbl>
      <w:tblPr>
        <w:tblStyle w:val="TableGrid"/>
        <w:tblW w:w="8931" w:type="dxa"/>
        <w:tblInd w:w="-5" w:type="dxa"/>
        <w:tblLook w:val="04A0" w:firstRow="1" w:lastRow="0" w:firstColumn="1" w:lastColumn="0" w:noHBand="0" w:noVBand="1"/>
      </w:tblPr>
      <w:tblGrid>
        <w:gridCol w:w="2065"/>
        <w:gridCol w:w="6866"/>
      </w:tblGrid>
      <w:tr w:rsidR="00F70642" w:rsidRPr="00306235" w14:paraId="71740983" w14:textId="77777777">
        <w:tc>
          <w:tcPr>
            <w:tcW w:w="2065" w:type="dxa"/>
          </w:tcPr>
          <w:p w14:paraId="4E1B0FFA" w14:textId="77777777" w:rsidR="00F70642" w:rsidRPr="00F70642" w:rsidRDefault="00F70642" w:rsidP="00F70642">
            <w:pPr>
              <w:spacing w:before="0" w:after="0"/>
              <w:ind w:right="110"/>
              <w:rPr>
                <w:b/>
                <w:color w:val="002060"/>
                <w:szCs w:val="24"/>
              </w:rPr>
            </w:pPr>
            <w:r w:rsidRPr="00F70642">
              <w:rPr>
                <w:b/>
                <w:color w:val="002060"/>
                <w:szCs w:val="24"/>
              </w:rPr>
              <w:t>Meeting &amp; Date</w:t>
            </w:r>
          </w:p>
        </w:tc>
        <w:tc>
          <w:tcPr>
            <w:tcW w:w="6866" w:type="dxa"/>
          </w:tcPr>
          <w:p w14:paraId="7F40BBDD" w14:textId="77777777" w:rsidR="00F70642" w:rsidRPr="00306235" w:rsidRDefault="00F70642" w:rsidP="00F70642">
            <w:pPr>
              <w:spacing w:before="0" w:after="0"/>
              <w:ind w:right="39"/>
              <w:rPr>
                <w:szCs w:val="24"/>
              </w:rPr>
            </w:pPr>
            <w:r w:rsidRPr="00306235">
              <w:rPr>
                <w:szCs w:val="24"/>
              </w:rPr>
              <w:t xml:space="preserve">Council Meeting </w:t>
            </w:r>
            <w:r>
              <w:rPr>
                <w:szCs w:val="24"/>
              </w:rPr>
              <w:t>–</w:t>
            </w:r>
            <w:r w:rsidRPr="00306235">
              <w:rPr>
                <w:szCs w:val="24"/>
              </w:rPr>
              <w:t xml:space="preserve"> </w:t>
            </w:r>
            <w:r>
              <w:rPr>
                <w:szCs w:val="24"/>
              </w:rPr>
              <w:t>27 August 2024</w:t>
            </w:r>
          </w:p>
        </w:tc>
      </w:tr>
      <w:tr w:rsidR="00F70642" w:rsidRPr="00306235" w14:paraId="5FC53FF2" w14:textId="77777777">
        <w:tc>
          <w:tcPr>
            <w:tcW w:w="2065" w:type="dxa"/>
          </w:tcPr>
          <w:p w14:paraId="0B9DED17" w14:textId="77777777" w:rsidR="00F70642" w:rsidRPr="00F70642" w:rsidRDefault="00F70642" w:rsidP="00F70642">
            <w:pPr>
              <w:spacing w:before="0" w:after="0"/>
              <w:ind w:right="110"/>
              <w:rPr>
                <w:b/>
                <w:color w:val="002060"/>
                <w:szCs w:val="24"/>
              </w:rPr>
            </w:pPr>
            <w:r w:rsidRPr="00F70642">
              <w:rPr>
                <w:b/>
                <w:color w:val="002060"/>
                <w:szCs w:val="24"/>
              </w:rPr>
              <w:t>Applicant</w:t>
            </w:r>
          </w:p>
        </w:tc>
        <w:tc>
          <w:tcPr>
            <w:tcW w:w="6866" w:type="dxa"/>
          </w:tcPr>
          <w:p w14:paraId="449D40A1" w14:textId="77777777" w:rsidR="00F70642" w:rsidRPr="00306235" w:rsidRDefault="00F70642" w:rsidP="00F70642">
            <w:pPr>
              <w:spacing w:before="0" w:after="0"/>
              <w:ind w:right="39"/>
              <w:rPr>
                <w:szCs w:val="24"/>
              </w:rPr>
            </w:pPr>
            <w:r w:rsidRPr="00306235">
              <w:rPr>
                <w:szCs w:val="24"/>
              </w:rPr>
              <w:t>City of Nedlands</w:t>
            </w:r>
          </w:p>
        </w:tc>
      </w:tr>
      <w:tr w:rsidR="00F70642" w:rsidRPr="00306235" w14:paraId="706FD1F3" w14:textId="77777777">
        <w:tc>
          <w:tcPr>
            <w:tcW w:w="2065" w:type="dxa"/>
          </w:tcPr>
          <w:p w14:paraId="2D33107D" w14:textId="77777777" w:rsidR="00F70642" w:rsidRPr="00F70642" w:rsidRDefault="00F70642" w:rsidP="00F70642">
            <w:pPr>
              <w:spacing w:before="0" w:after="0"/>
              <w:ind w:right="110"/>
              <w:rPr>
                <w:b/>
                <w:bCs/>
                <w:color w:val="002060"/>
                <w:szCs w:val="24"/>
              </w:rPr>
            </w:pPr>
            <w:r w:rsidRPr="00F70642">
              <w:rPr>
                <w:b/>
                <w:bCs/>
                <w:color w:val="002060"/>
                <w:szCs w:val="24"/>
              </w:rPr>
              <w:t xml:space="preserve">Employee Disclosure under section 5.70 Local Government Act 1995 </w:t>
            </w:r>
          </w:p>
        </w:tc>
        <w:tc>
          <w:tcPr>
            <w:tcW w:w="6866" w:type="dxa"/>
          </w:tcPr>
          <w:p w14:paraId="1B0C62A1" w14:textId="77777777" w:rsidR="00F70642" w:rsidRPr="00E95DDF" w:rsidRDefault="00F70642" w:rsidP="00F70642">
            <w:pPr>
              <w:pStyle w:val="Subsection"/>
              <w:tabs>
                <w:tab w:val="clear" w:pos="595"/>
                <w:tab w:val="clear" w:pos="879"/>
              </w:tabs>
              <w:spacing w:before="0" w:line="240" w:lineRule="auto"/>
              <w:ind w:left="0" w:right="39" w:firstLine="0"/>
              <w:rPr>
                <w:rFonts w:ascii="Arial" w:hAnsi="Arial" w:cs="Arial"/>
                <w:szCs w:val="24"/>
              </w:rPr>
            </w:pPr>
          </w:p>
          <w:p w14:paraId="45307E73" w14:textId="77777777" w:rsidR="00F70642" w:rsidRPr="00306235" w:rsidRDefault="00F70642" w:rsidP="00F70642">
            <w:pPr>
              <w:pStyle w:val="Subsection"/>
              <w:tabs>
                <w:tab w:val="clear" w:pos="595"/>
                <w:tab w:val="clear" w:pos="879"/>
              </w:tabs>
              <w:spacing w:before="0" w:line="240" w:lineRule="auto"/>
              <w:ind w:left="0" w:right="39" w:firstLine="0"/>
              <w:rPr>
                <w:rFonts w:ascii="Arial" w:hAnsi="Arial" w:cs="Arial"/>
                <w:szCs w:val="24"/>
              </w:rPr>
            </w:pPr>
            <w:r>
              <w:rPr>
                <w:rFonts w:ascii="Arial" w:hAnsi="Arial" w:cs="Arial"/>
                <w:szCs w:val="24"/>
              </w:rPr>
              <w:t>The author, reviewers and authoriser of this report declare they have no financial or impartiality interest with this matter.</w:t>
            </w:r>
          </w:p>
        </w:tc>
      </w:tr>
      <w:tr w:rsidR="00F70642" w:rsidRPr="00306235" w14:paraId="2DB86B67" w14:textId="77777777">
        <w:tc>
          <w:tcPr>
            <w:tcW w:w="2065" w:type="dxa"/>
          </w:tcPr>
          <w:p w14:paraId="0CD63EC2" w14:textId="77777777" w:rsidR="00F70642" w:rsidRPr="00F70642" w:rsidRDefault="00F70642" w:rsidP="00F70642">
            <w:pPr>
              <w:spacing w:before="0" w:after="0"/>
              <w:ind w:right="110"/>
              <w:rPr>
                <w:b/>
                <w:color w:val="002060"/>
                <w:szCs w:val="24"/>
              </w:rPr>
            </w:pPr>
            <w:r w:rsidRPr="00F70642">
              <w:rPr>
                <w:b/>
                <w:color w:val="002060"/>
                <w:szCs w:val="24"/>
              </w:rPr>
              <w:t>Report Author</w:t>
            </w:r>
          </w:p>
        </w:tc>
        <w:tc>
          <w:tcPr>
            <w:tcW w:w="6866" w:type="dxa"/>
          </w:tcPr>
          <w:p w14:paraId="1232461C" w14:textId="77777777" w:rsidR="00F70642" w:rsidRPr="00306235" w:rsidRDefault="00F70642" w:rsidP="00F70642">
            <w:pPr>
              <w:spacing w:before="0" w:after="0"/>
              <w:ind w:right="39"/>
              <w:rPr>
                <w:szCs w:val="24"/>
              </w:rPr>
            </w:pPr>
            <w:r>
              <w:rPr>
                <w:szCs w:val="24"/>
              </w:rPr>
              <w:t>Nathan Blumenthal – A/Manager Urban Planning and Building</w:t>
            </w:r>
          </w:p>
        </w:tc>
      </w:tr>
      <w:tr w:rsidR="00F70642" w:rsidRPr="00306235" w14:paraId="0B71DE1F" w14:textId="77777777">
        <w:tc>
          <w:tcPr>
            <w:tcW w:w="2065" w:type="dxa"/>
          </w:tcPr>
          <w:p w14:paraId="16FD0FFC" w14:textId="77777777" w:rsidR="00F70642" w:rsidRPr="00F70642" w:rsidRDefault="00F70642" w:rsidP="00F70642">
            <w:pPr>
              <w:spacing w:before="0" w:after="0"/>
              <w:ind w:right="110"/>
              <w:rPr>
                <w:b/>
                <w:color w:val="002060"/>
                <w:szCs w:val="24"/>
              </w:rPr>
            </w:pPr>
            <w:r w:rsidRPr="00F70642">
              <w:rPr>
                <w:b/>
                <w:color w:val="002060"/>
                <w:szCs w:val="24"/>
              </w:rPr>
              <w:t>Director</w:t>
            </w:r>
          </w:p>
        </w:tc>
        <w:tc>
          <w:tcPr>
            <w:tcW w:w="6866" w:type="dxa"/>
          </w:tcPr>
          <w:p w14:paraId="055AE78E" w14:textId="77777777" w:rsidR="00F70642" w:rsidRPr="00306235" w:rsidRDefault="00F70642" w:rsidP="00F70642">
            <w:pPr>
              <w:spacing w:before="0" w:after="0"/>
              <w:ind w:right="39"/>
              <w:rPr>
                <w:szCs w:val="24"/>
              </w:rPr>
            </w:pPr>
            <w:r>
              <w:rPr>
                <w:szCs w:val="24"/>
              </w:rPr>
              <w:t>Tony Free – Director Planning &amp; Development</w:t>
            </w:r>
          </w:p>
        </w:tc>
      </w:tr>
      <w:tr w:rsidR="00F70642" w:rsidRPr="00306235" w14:paraId="0CBA046C" w14:textId="77777777">
        <w:tc>
          <w:tcPr>
            <w:tcW w:w="2065" w:type="dxa"/>
          </w:tcPr>
          <w:p w14:paraId="2A631332" w14:textId="77777777" w:rsidR="00F70642" w:rsidRPr="00F70642" w:rsidRDefault="00F70642" w:rsidP="00F70642">
            <w:pPr>
              <w:spacing w:before="0" w:after="0"/>
              <w:ind w:right="110"/>
              <w:rPr>
                <w:b/>
                <w:color w:val="002060"/>
                <w:szCs w:val="24"/>
              </w:rPr>
            </w:pPr>
            <w:r w:rsidRPr="00F70642">
              <w:rPr>
                <w:b/>
                <w:color w:val="002060"/>
                <w:szCs w:val="24"/>
              </w:rPr>
              <w:t>Attachments</w:t>
            </w:r>
          </w:p>
        </w:tc>
        <w:tc>
          <w:tcPr>
            <w:tcW w:w="6866" w:type="dxa"/>
          </w:tcPr>
          <w:p w14:paraId="35E42707" w14:textId="77777777" w:rsidR="00F70642" w:rsidRPr="00306235" w:rsidRDefault="00F70642" w:rsidP="00F70642">
            <w:pPr>
              <w:spacing w:before="0" w:after="0"/>
              <w:ind w:right="39"/>
              <w:rPr>
                <w:szCs w:val="24"/>
              </w:rPr>
            </w:pPr>
            <w:r>
              <w:rPr>
                <w:szCs w:val="24"/>
              </w:rPr>
              <w:t>Nil</w:t>
            </w:r>
          </w:p>
        </w:tc>
      </w:tr>
    </w:tbl>
    <w:p w14:paraId="574864A5" w14:textId="77777777" w:rsidR="00F70642" w:rsidRDefault="00F70642" w:rsidP="00F70642">
      <w:pPr>
        <w:spacing w:before="0" w:after="0" w:line="240" w:lineRule="auto"/>
        <w:ind w:right="-330"/>
        <w:rPr>
          <w:b/>
          <w:szCs w:val="24"/>
        </w:rPr>
      </w:pPr>
    </w:p>
    <w:p w14:paraId="0F49FDBD" w14:textId="77777777" w:rsidR="00F70642" w:rsidRPr="00306235" w:rsidRDefault="00F70642" w:rsidP="00F70642">
      <w:pPr>
        <w:spacing w:before="0" w:after="0" w:line="240" w:lineRule="auto"/>
        <w:ind w:right="-330"/>
        <w:rPr>
          <w:b/>
          <w:szCs w:val="24"/>
        </w:rPr>
      </w:pPr>
    </w:p>
    <w:p w14:paraId="2497EF70" w14:textId="77777777" w:rsidR="00F70642" w:rsidRPr="00F70642" w:rsidRDefault="00F70642" w:rsidP="00F70642">
      <w:pPr>
        <w:spacing w:before="0" w:after="0" w:line="240" w:lineRule="auto"/>
        <w:ind w:right="-46"/>
        <w:rPr>
          <w:b/>
          <w:color w:val="002060"/>
          <w:sz w:val="28"/>
          <w:szCs w:val="32"/>
        </w:rPr>
      </w:pPr>
      <w:r w:rsidRPr="00F70642">
        <w:rPr>
          <w:b/>
          <w:color w:val="002060"/>
          <w:sz w:val="28"/>
          <w:szCs w:val="32"/>
        </w:rPr>
        <w:t>Purpose</w:t>
      </w:r>
    </w:p>
    <w:p w14:paraId="73C962DE" w14:textId="77777777" w:rsidR="00F70642" w:rsidRPr="00306235" w:rsidRDefault="00F70642" w:rsidP="00F70642">
      <w:pPr>
        <w:spacing w:before="0" w:after="0" w:line="240" w:lineRule="auto"/>
        <w:ind w:right="-46"/>
        <w:rPr>
          <w:b/>
          <w:szCs w:val="24"/>
        </w:rPr>
      </w:pPr>
    </w:p>
    <w:p w14:paraId="0FE2CDEC" w14:textId="77777777" w:rsidR="00F70642" w:rsidRPr="00306235" w:rsidRDefault="00F70642" w:rsidP="00F70642">
      <w:pPr>
        <w:spacing w:before="0" w:after="0" w:line="240" w:lineRule="auto"/>
        <w:ind w:right="-46"/>
        <w:rPr>
          <w:b/>
          <w:szCs w:val="24"/>
        </w:rPr>
      </w:pPr>
      <w:r>
        <w:rPr>
          <w:szCs w:val="24"/>
        </w:rPr>
        <w:t>This report is being presented to Council to outline the existing and future strategic planning projects.</w:t>
      </w:r>
    </w:p>
    <w:p w14:paraId="0B02802C" w14:textId="77777777" w:rsidR="00F70642" w:rsidRPr="00306235" w:rsidRDefault="00F70642" w:rsidP="00F70642">
      <w:pPr>
        <w:spacing w:before="0" w:after="0" w:line="240" w:lineRule="auto"/>
        <w:ind w:right="-46"/>
        <w:rPr>
          <w:b/>
          <w:szCs w:val="24"/>
        </w:rPr>
      </w:pPr>
    </w:p>
    <w:p w14:paraId="79FBDC9E" w14:textId="77777777" w:rsidR="00F70642" w:rsidRPr="00306235" w:rsidRDefault="00F70642" w:rsidP="00F70642">
      <w:pPr>
        <w:spacing w:before="0" w:after="0" w:line="240" w:lineRule="auto"/>
        <w:ind w:right="-46"/>
        <w:rPr>
          <w:b/>
          <w:szCs w:val="24"/>
        </w:rPr>
      </w:pPr>
    </w:p>
    <w:p w14:paraId="4E4B81EC" w14:textId="77777777" w:rsidR="00F70642" w:rsidRPr="00F70642" w:rsidRDefault="00F70642" w:rsidP="00F70642">
      <w:pPr>
        <w:spacing w:before="0" w:after="0" w:line="240" w:lineRule="auto"/>
        <w:ind w:right="-46"/>
        <w:rPr>
          <w:b/>
          <w:color w:val="002060"/>
          <w:sz w:val="28"/>
          <w:szCs w:val="32"/>
        </w:rPr>
      </w:pPr>
      <w:r w:rsidRPr="00F70642">
        <w:rPr>
          <w:b/>
          <w:color w:val="002060"/>
          <w:sz w:val="28"/>
          <w:szCs w:val="32"/>
        </w:rPr>
        <w:t>Recommendation</w:t>
      </w:r>
    </w:p>
    <w:p w14:paraId="41C4238F" w14:textId="77777777" w:rsidR="00F70642" w:rsidRPr="00F70642" w:rsidRDefault="00F70642" w:rsidP="00F70642">
      <w:pPr>
        <w:spacing w:before="0" w:after="0" w:line="240" w:lineRule="auto"/>
        <w:ind w:right="-46"/>
        <w:rPr>
          <w:b/>
          <w:color w:val="002060"/>
          <w:szCs w:val="24"/>
        </w:rPr>
      </w:pPr>
    </w:p>
    <w:p w14:paraId="1C950336" w14:textId="77777777" w:rsidR="00F70642" w:rsidRPr="00F70642" w:rsidRDefault="00F70642" w:rsidP="00F70642">
      <w:pPr>
        <w:spacing w:before="0" w:after="0" w:line="240" w:lineRule="auto"/>
        <w:ind w:right="-46"/>
        <w:rPr>
          <w:b/>
          <w:color w:val="002060"/>
          <w:szCs w:val="24"/>
        </w:rPr>
      </w:pPr>
      <w:r w:rsidRPr="00F70642">
        <w:rPr>
          <w:b/>
          <w:color w:val="002060"/>
          <w:szCs w:val="24"/>
        </w:rPr>
        <w:t>That Council notes the existing schedule of strategic planning items.</w:t>
      </w:r>
    </w:p>
    <w:p w14:paraId="1BA8F56D" w14:textId="77777777" w:rsidR="00F70642" w:rsidRPr="00F70642" w:rsidRDefault="00F70642" w:rsidP="00F70642">
      <w:pPr>
        <w:spacing w:before="0" w:after="0" w:line="240" w:lineRule="auto"/>
        <w:ind w:right="-46"/>
        <w:rPr>
          <w:bCs/>
          <w:color w:val="002060"/>
          <w:szCs w:val="24"/>
        </w:rPr>
      </w:pPr>
    </w:p>
    <w:p w14:paraId="3BDC2306" w14:textId="77777777" w:rsidR="00F70642" w:rsidRPr="00F70642" w:rsidRDefault="00F70642" w:rsidP="00F70642">
      <w:pPr>
        <w:spacing w:before="0" w:after="0" w:line="240" w:lineRule="auto"/>
        <w:ind w:right="-46"/>
        <w:rPr>
          <w:b/>
          <w:color w:val="002060"/>
          <w:szCs w:val="24"/>
        </w:rPr>
      </w:pPr>
    </w:p>
    <w:p w14:paraId="07388183" w14:textId="77777777" w:rsidR="00F70642" w:rsidRPr="00F70642" w:rsidRDefault="00F70642" w:rsidP="00F70642">
      <w:pPr>
        <w:spacing w:before="0" w:after="0" w:line="240" w:lineRule="auto"/>
        <w:ind w:right="-46"/>
        <w:rPr>
          <w:b/>
          <w:color w:val="002060"/>
          <w:sz w:val="28"/>
          <w:szCs w:val="32"/>
        </w:rPr>
      </w:pPr>
      <w:r w:rsidRPr="00F70642">
        <w:rPr>
          <w:b/>
          <w:color w:val="002060"/>
          <w:sz w:val="28"/>
          <w:szCs w:val="32"/>
        </w:rPr>
        <w:t>Voting Requirement</w:t>
      </w:r>
    </w:p>
    <w:p w14:paraId="1DCD3A63" w14:textId="77777777" w:rsidR="00F70642" w:rsidRPr="00F70642" w:rsidRDefault="00F70642" w:rsidP="00F70642">
      <w:pPr>
        <w:spacing w:before="0" w:after="0" w:line="240" w:lineRule="auto"/>
        <w:ind w:right="-46"/>
        <w:rPr>
          <w:color w:val="002060"/>
          <w:szCs w:val="24"/>
        </w:rPr>
      </w:pPr>
    </w:p>
    <w:p w14:paraId="6545997E" w14:textId="77777777" w:rsidR="00F70642" w:rsidRPr="00CE1571" w:rsidRDefault="00F70642" w:rsidP="00F70642">
      <w:pPr>
        <w:spacing w:before="0" w:after="0" w:line="240" w:lineRule="auto"/>
        <w:ind w:right="-46"/>
        <w:rPr>
          <w:color w:val="000000" w:themeColor="text1"/>
          <w:szCs w:val="24"/>
        </w:rPr>
      </w:pPr>
      <w:r w:rsidRPr="00306235">
        <w:rPr>
          <w:color w:val="000000" w:themeColor="text1"/>
          <w:szCs w:val="24"/>
        </w:rPr>
        <w:t xml:space="preserve">Simple Majority. </w:t>
      </w:r>
    </w:p>
    <w:p w14:paraId="3A1E5316" w14:textId="77777777" w:rsidR="00F70642" w:rsidRPr="00306235" w:rsidRDefault="00F70642" w:rsidP="00F70642">
      <w:pPr>
        <w:spacing w:before="0" w:after="0" w:line="240" w:lineRule="auto"/>
        <w:ind w:right="-46"/>
        <w:rPr>
          <w:b/>
          <w:bCs/>
          <w:szCs w:val="24"/>
        </w:rPr>
      </w:pPr>
    </w:p>
    <w:p w14:paraId="38664471" w14:textId="77777777" w:rsidR="00F70642" w:rsidRPr="00306235" w:rsidRDefault="00F70642" w:rsidP="00F70642">
      <w:pPr>
        <w:spacing w:before="0" w:after="0" w:line="240" w:lineRule="auto"/>
        <w:ind w:right="-46"/>
        <w:rPr>
          <w:bCs/>
          <w:szCs w:val="24"/>
        </w:rPr>
      </w:pPr>
    </w:p>
    <w:p w14:paraId="465C6789" w14:textId="77777777" w:rsidR="00F70642" w:rsidRPr="00F70642" w:rsidRDefault="00F70642" w:rsidP="00F70642">
      <w:pPr>
        <w:spacing w:before="0" w:after="0" w:line="240" w:lineRule="auto"/>
        <w:ind w:right="-46"/>
        <w:rPr>
          <w:b/>
          <w:color w:val="002060"/>
          <w:sz w:val="28"/>
          <w:szCs w:val="32"/>
        </w:rPr>
      </w:pPr>
      <w:r w:rsidRPr="00F70642">
        <w:rPr>
          <w:b/>
          <w:color w:val="002060"/>
          <w:sz w:val="28"/>
          <w:szCs w:val="32"/>
        </w:rPr>
        <w:t xml:space="preserve">Background </w:t>
      </w:r>
    </w:p>
    <w:p w14:paraId="61FCCD5B" w14:textId="77777777" w:rsidR="00F70642" w:rsidRPr="00306235" w:rsidRDefault="00F70642" w:rsidP="00F70642">
      <w:pPr>
        <w:spacing w:before="0" w:after="0" w:line="240" w:lineRule="auto"/>
        <w:ind w:right="-46"/>
        <w:rPr>
          <w:b/>
          <w:szCs w:val="24"/>
        </w:rPr>
      </w:pPr>
    </w:p>
    <w:p w14:paraId="3A5F0D0D" w14:textId="77777777" w:rsidR="00F70642" w:rsidRPr="00306235" w:rsidRDefault="00F70642" w:rsidP="00F70642">
      <w:pPr>
        <w:spacing w:before="0" w:after="0" w:line="240" w:lineRule="auto"/>
        <w:ind w:right="-46"/>
        <w:rPr>
          <w:bCs/>
          <w:szCs w:val="24"/>
        </w:rPr>
      </w:pPr>
      <w:r>
        <w:rPr>
          <w:bCs/>
          <w:szCs w:val="24"/>
        </w:rPr>
        <w:t>The current suite of strategic planning projects is based on the Council Plan 2023-2033 and the statutory requirements under State legislation.</w:t>
      </w:r>
    </w:p>
    <w:p w14:paraId="6B848243" w14:textId="77777777" w:rsidR="00F70642" w:rsidRPr="00306235" w:rsidRDefault="00F70642" w:rsidP="00F70642">
      <w:pPr>
        <w:spacing w:before="0" w:after="0" w:line="240" w:lineRule="auto"/>
        <w:ind w:right="-46"/>
        <w:rPr>
          <w:b/>
          <w:szCs w:val="24"/>
        </w:rPr>
      </w:pPr>
    </w:p>
    <w:p w14:paraId="55863CAC" w14:textId="77777777" w:rsidR="00F70642" w:rsidRPr="00306235" w:rsidRDefault="00F70642" w:rsidP="00F70642">
      <w:pPr>
        <w:spacing w:before="0" w:after="0" w:line="240" w:lineRule="auto"/>
        <w:ind w:right="-46"/>
        <w:rPr>
          <w:b/>
          <w:szCs w:val="24"/>
        </w:rPr>
      </w:pPr>
    </w:p>
    <w:p w14:paraId="19D287E6" w14:textId="77777777" w:rsidR="00F70642" w:rsidRPr="00F70642" w:rsidRDefault="00F70642" w:rsidP="00F70642">
      <w:pPr>
        <w:spacing w:before="0" w:after="0" w:line="240" w:lineRule="auto"/>
        <w:ind w:right="-46"/>
        <w:rPr>
          <w:b/>
          <w:color w:val="002060"/>
          <w:sz w:val="28"/>
          <w:szCs w:val="32"/>
        </w:rPr>
      </w:pPr>
      <w:r w:rsidRPr="00F70642">
        <w:rPr>
          <w:b/>
          <w:color w:val="002060"/>
          <w:sz w:val="28"/>
          <w:szCs w:val="32"/>
        </w:rPr>
        <w:t>Discussion</w:t>
      </w:r>
    </w:p>
    <w:p w14:paraId="3CB44E3C" w14:textId="77777777" w:rsidR="00F70642" w:rsidRPr="00306235" w:rsidRDefault="00F70642" w:rsidP="00F70642">
      <w:pPr>
        <w:spacing w:before="0" w:after="0" w:line="240" w:lineRule="auto"/>
        <w:ind w:right="-46"/>
        <w:rPr>
          <w:szCs w:val="24"/>
        </w:rPr>
      </w:pPr>
    </w:p>
    <w:p w14:paraId="6C2A18CE" w14:textId="77777777" w:rsidR="00F70642" w:rsidRDefault="00F70642" w:rsidP="00F70642">
      <w:pPr>
        <w:spacing w:before="0" w:after="0" w:line="240" w:lineRule="auto"/>
        <w:ind w:right="-46"/>
        <w:rPr>
          <w:szCs w:val="24"/>
        </w:rPr>
      </w:pPr>
      <w:r>
        <w:rPr>
          <w:szCs w:val="24"/>
        </w:rPr>
        <w:t>The strategic projects to be considered over the next twelve months are provided in the table below and listed chronologically in order of current stage of completion.</w:t>
      </w:r>
    </w:p>
    <w:p w14:paraId="26067BD7" w14:textId="77777777" w:rsidR="00F70642" w:rsidRDefault="00F70642" w:rsidP="00F70642">
      <w:pPr>
        <w:spacing w:before="0" w:after="0" w:line="240" w:lineRule="auto"/>
        <w:ind w:right="-46"/>
        <w:rPr>
          <w:szCs w:val="24"/>
        </w:rPr>
      </w:pPr>
    </w:p>
    <w:p w14:paraId="61C9BB40" w14:textId="77777777" w:rsidR="00F70642" w:rsidRDefault="00F70642" w:rsidP="00F70642">
      <w:pPr>
        <w:spacing w:before="0" w:after="0" w:line="240" w:lineRule="auto"/>
        <w:ind w:right="-46"/>
        <w:rPr>
          <w:szCs w:val="24"/>
        </w:rPr>
      </w:pPr>
      <w:r>
        <w:rPr>
          <w:szCs w:val="24"/>
        </w:rPr>
        <w:t xml:space="preserve">The most time and resource intensive project is anticipated to be the Local Planning Strategy and Scheme Review, which is a priority project required under the Planning and Development Act 2005 to be undertaken every 5 years. The Scheme is only 5 years old and is unlikely to need a substantial review. It is anticipated that a standard omnibus amendment will be sufficient to correct identified issues and respond to any changes in the amended </w:t>
      </w:r>
      <w:r w:rsidRPr="00E34600">
        <w:rPr>
          <w:i/>
          <w:iCs/>
          <w:szCs w:val="24"/>
        </w:rPr>
        <w:t>Planning and Development (Local Planning Schemes) Regulations 2015</w:t>
      </w:r>
      <w:r>
        <w:rPr>
          <w:szCs w:val="24"/>
        </w:rPr>
        <w:t xml:space="preserve">. The Local </w:t>
      </w:r>
      <w:r>
        <w:rPr>
          <w:szCs w:val="24"/>
        </w:rPr>
        <w:lastRenderedPageBreak/>
        <w:t>Planning Strategy needs to be updated to incorporate the NSHAC Strategy, the POS Strategy, and include updated background information, as well as a review to ensure that the projections and desired outcomes are still current.</w:t>
      </w:r>
    </w:p>
    <w:p w14:paraId="13215F6B" w14:textId="77777777" w:rsidR="00F70642" w:rsidRDefault="00F70642" w:rsidP="00F70642">
      <w:pPr>
        <w:spacing w:before="0" w:after="0" w:line="240" w:lineRule="auto"/>
        <w:ind w:right="-46"/>
        <w:rPr>
          <w:szCs w:val="24"/>
        </w:rPr>
      </w:pPr>
    </w:p>
    <w:tbl>
      <w:tblPr>
        <w:tblStyle w:val="TableGrid"/>
        <w:tblW w:w="0" w:type="auto"/>
        <w:tblLook w:val="04A0" w:firstRow="1" w:lastRow="0" w:firstColumn="1" w:lastColumn="0" w:noHBand="0" w:noVBand="1"/>
      </w:tblPr>
      <w:tblGrid>
        <w:gridCol w:w="3005"/>
        <w:gridCol w:w="3005"/>
        <w:gridCol w:w="3006"/>
      </w:tblGrid>
      <w:tr w:rsidR="00F70642" w14:paraId="26F58729" w14:textId="77777777">
        <w:tc>
          <w:tcPr>
            <w:tcW w:w="3005" w:type="dxa"/>
            <w:shd w:val="clear" w:color="auto" w:fill="D5DCE4" w:themeFill="text2" w:themeFillTint="33"/>
          </w:tcPr>
          <w:p w14:paraId="02564532" w14:textId="77777777" w:rsidR="00F70642" w:rsidRPr="00CE1571" w:rsidRDefault="00F70642" w:rsidP="00F70642">
            <w:pPr>
              <w:spacing w:before="0" w:after="0"/>
              <w:ind w:right="-46"/>
              <w:rPr>
                <w:b/>
                <w:bCs/>
                <w:szCs w:val="24"/>
              </w:rPr>
            </w:pPr>
            <w:r w:rsidRPr="00CE1571">
              <w:rPr>
                <w:b/>
                <w:bCs/>
                <w:szCs w:val="24"/>
              </w:rPr>
              <w:t>Project</w:t>
            </w:r>
          </w:p>
        </w:tc>
        <w:tc>
          <w:tcPr>
            <w:tcW w:w="3005" w:type="dxa"/>
            <w:shd w:val="clear" w:color="auto" w:fill="D5DCE4" w:themeFill="text2" w:themeFillTint="33"/>
          </w:tcPr>
          <w:p w14:paraId="42A940EB" w14:textId="77777777" w:rsidR="00F70642" w:rsidRPr="00CE1571" w:rsidRDefault="00F70642" w:rsidP="00F70642">
            <w:pPr>
              <w:spacing w:before="0" w:after="0"/>
              <w:ind w:right="-46"/>
              <w:rPr>
                <w:b/>
                <w:bCs/>
                <w:szCs w:val="24"/>
              </w:rPr>
            </w:pPr>
            <w:r w:rsidRPr="00CE1571">
              <w:rPr>
                <w:b/>
                <w:bCs/>
                <w:szCs w:val="24"/>
              </w:rPr>
              <w:t>Summary</w:t>
            </w:r>
          </w:p>
        </w:tc>
        <w:tc>
          <w:tcPr>
            <w:tcW w:w="3006" w:type="dxa"/>
            <w:shd w:val="clear" w:color="auto" w:fill="D5DCE4" w:themeFill="text2" w:themeFillTint="33"/>
          </w:tcPr>
          <w:p w14:paraId="722C4239" w14:textId="77777777" w:rsidR="00F70642" w:rsidRPr="00CE1571" w:rsidRDefault="00F70642" w:rsidP="00F70642">
            <w:pPr>
              <w:spacing w:before="0" w:after="0"/>
              <w:ind w:right="-46"/>
              <w:rPr>
                <w:b/>
                <w:bCs/>
                <w:szCs w:val="24"/>
              </w:rPr>
            </w:pPr>
            <w:r w:rsidRPr="00CE1571">
              <w:rPr>
                <w:b/>
                <w:bCs/>
                <w:szCs w:val="24"/>
              </w:rPr>
              <w:t>Status</w:t>
            </w:r>
          </w:p>
        </w:tc>
      </w:tr>
      <w:tr w:rsidR="00F70642" w14:paraId="6B051D31" w14:textId="77777777">
        <w:tc>
          <w:tcPr>
            <w:tcW w:w="3005" w:type="dxa"/>
          </w:tcPr>
          <w:p w14:paraId="344EEC83" w14:textId="77777777" w:rsidR="00F70642" w:rsidRPr="00F70642" w:rsidRDefault="00F70642" w:rsidP="00975270">
            <w:pPr>
              <w:pStyle w:val="ListParagraph"/>
              <w:numPr>
                <w:ilvl w:val="0"/>
                <w:numId w:val="48"/>
              </w:numPr>
              <w:spacing w:before="0" w:after="0"/>
              <w:ind w:right="-46"/>
              <w:rPr>
                <w:b w:val="0"/>
                <w:bCs/>
                <w:color w:val="auto"/>
                <w:sz w:val="20"/>
                <w:szCs w:val="20"/>
              </w:rPr>
            </w:pPr>
            <w:r w:rsidRPr="00F70642">
              <w:rPr>
                <w:b w:val="0"/>
                <w:bCs/>
                <w:color w:val="auto"/>
                <w:sz w:val="20"/>
                <w:szCs w:val="20"/>
              </w:rPr>
              <w:t>LPP 5.14: Precincts Policy*</w:t>
            </w:r>
          </w:p>
        </w:tc>
        <w:tc>
          <w:tcPr>
            <w:tcW w:w="3005" w:type="dxa"/>
          </w:tcPr>
          <w:p w14:paraId="52D43568" w14:textId="77777777" w:rsidR="00F70642" w:rsidRPr="00CE1571" w:rsidRDefault="00F70642" w:rsidP="00F70642">
            <w:pPr>
              <w:spacing w:before="0" w:after="0"/>
              <w:ind w:right="-46"/>
              <w:rPr>
                <w:sz w:val="20"/>
                <w:szCs w:val="20"/>
              </w:rPr>
            </w:pPr>
            <w:r>
              <w:rPr>
                <w:sz w:val="20"/>
                <w:szCs w:val="20"/>
              </w:rPr>
              <w:t>Combines and amends existing precinct policies (and includes the draft Waratah Policy) to incorporate R-Codes changes. Also includes revocation of several redundant LPPs.</w:t>
            </w:r>
          </w:p>
        </w:tc>
        <w:tc>
          <w:tcPr>
            <w:tcW w:w="3006" w:type="dxa"/>
          </w:tcPr>
          <w:p w14:paraId="3211AC20" w14:textId="77777777" w:rsidR="00F70642" w:rsidRPr="00CE1571" w:rsidRDefault="00F70642" w:rsidP="00F70642">
            <w:pPr>
              <w:spacing w:before="0" w:after="0"/>
              <w:ind w:right="-46"/>
              <w:rPr>
                <w:sz w:val="20"/>
                <w:szCs w:val="20"/>
              </w:rPr>
            </w:pPr>
            <w:r w:rsidRPr="00CE1571">
              <w:rPr>
                <w:sz w:val="20"/>
                <w:szCs w:val="20"/>
              </w:rPr>
              <w:t xml:space="preserve">To be presented to </w:t>
            </w:r>
            <w:r w:rsidRPr="008018BB">
              <w:rPr>
                <w:b/>
                <w:bCs/>
                <w:sz w:val="20"/>
                <w:szCs w:val="20"/>
              </w:rPr>
              <w:t>Council in August 2024</w:t>
            </w:r>
            <w:r>
              <w:rPr>
                <w:sz w:val="20"/>
                <w:szCs w:val="20"/>
              </w:rPr>
              <w:t xml:space="preserve"> for final decision.</w:t>
            </w:r>
          </w:p>
        </w:tc>
      </w:tr>
      <w:tr w:rsidR="00F70642" w14:paraId="16D1F7B6" w14:textId="77777777">
        <w:tc>
          <w:tcPr>
            <w:tcW w:w="3005" w:type="dxa"/>
          </w:tcPr>
          <w:p w14:paraId="3E3DCB46" w14:textId="77777777" w:rsidR="00F70642" w:rsidRPr="00F70642" w:rsidRDefault="00F70642" w:rsidP="00975270">
            <w:pPr>
              <w:pStyle w:val="ListParagraph"/>
              <w:numPr>
                <w:ilvl w:val="0"/>
                <w:numId w:val="48"/>
              </w:numPr>
              <w:spacing w:before="0" w:after="0"/>
              <w:ind w:right="-46"/>
              <w:rPr>
                <w:b w:val="0"/>
                <w:bCs/>
                <w:color w:val="auto"/>
                <w:sz w:val="20"/>
                <w:szCs w:val="20"/>
              </w:rPr>
            </w:pPr>
            <w:r w:rsidRPr="00F70642">
              <w:rPr>
                <w:b w:val="0"/>
                <w:bCs/>
                <w:color w:val="auto"/>
                <w:sz w:val="20"/>
                <w:szCs w:val="20"/>
              </w:rPr>
              <w:t>Heritage Areas*</w:t>
            </w:r>
          </w:p>
        </w:tc>
        <w:tc>
          <w:tcPr>
            <w:tcW w:w="3005" w:type="dxa"/>
          </w:tcPr>
          <w:p w14:paraId="63AC1A9D" w14:textId="77777777" w:rsidR="00F70642" w:rsidRPr="001D18D3" w:rsidRDefault="00F70642" w:rsidP="00F70642">
            <w:pPr>
              <w:spacing w:before="0" w:after="0"/>
              <w:ind w:right="-46"/>
              <w:rPr>
                <w:sz w:val="20"/>
                <w:szCs w:val="20"/>
              </w:rPr>
            </w:pPr>
            <w:r w:rsidRPr="001D18D3">
              <w:rPr>
                <w:sz w:val="20"/>
                <w:szCs w:val="20"/>
              </w:rPr>
              <w:t>Investigation into implementation of Heritage Areas within the City.</w:t>
            </w:r>
          </w:p>
        </w:tc>
        <w:tc>
          <w:tcPr>
            <w:tcW w:w="3006" w:type="dxa"/>
          </w:tcPr>
          <w:p w14:paraId="5C85DF3C" w14:textId="77777777" w:rsidR="00F70642" w:rsidRPr="001D18D3" w:rsidRDefault="00F70642" w:rsidP="00F70642">
            <w:pPr>
              <w:spacing w:before="0" w:after="0"/>
              <w:ind w:right="-46"/>
              <w:rPr>
                <w:sz w:val="20"/>
                <w:szCs w:val="20"/>
              </w:rPr>
            </w:pPr>
            <w:r w:rsidRPr="001D18D3">
              <w:rPr>
                <w:sz w:val="20"/>
                <w:szCs w:val="20"/>
              </w:rPr>
              <w:t xml:space="preserve">To be presented to </w:t>
            </w:r>
            <w:r w:rsidRPr="008018BB">
              <w:rPr>
                <w:b/>
                <w:bCs/>
                <w:sz w:val="20"/>
                <w:szCs w:val="20"/>
              </w:rPr>
              <w:t>Council in September 2024</w:t>
            </w:r>
            <w:r w:rsidRPr="001D18D3">
              <w:rPr>
                <w:sz w:val="20"/>
                <w:szCs w:val="20"/>
              </w:rPr>
              <w:t xml:space="preserve"> for final decision. </w:t>
            </w:r>
          </w:p>
        </w:tc>
      </w:tr>
      <w:tr w:rsidR="00F70642" w14:paraId="2A45CDF2" w14:textId="77777777">
        <w:tc>
          <w:tcPr>
            <w:tcW w:w="3005" w:type="dxa"/>
          </w:tcPr>
          <w:p w14:paraId="1018BEB6" w14:textId="77777777" w:rsidR="00F70642" w:rsidRPr="00F70642" w:rsidRDefault="00F70642" w:rsidP="00975270">
            <w:pPr>
              <w:pStyle w:val="ListParagraph"/>
              <w:numPr>
                <w:ilvl w:val="0"/>
                <w:numId w:val="48"/>
              </w:numPr>
              <w:spacing w:before="0" w:after="0"/>
              <w:ind w:right="-46"/>
              <w:rPr>
                <w:b w:val="0"/>
                <w:bCs/>
                <w:color w:val="auto"/>
                <w:sz w:val="20"/>
                <w:szCs w:val="20"/>
              </w:rPr>
            </w:pPr>
            <w:r w:rsidRPr="00F70642">
              <w:rPr>
                <w:b w:val="0"/>
                <w:bCs/>
                <w:color w:val="auto"/>
                <w:sz w:val="20"/>
                <w:szCs w:val="20"/>
              </w:rPr>
              <w:t>Scheme Amendment 14: Vehicle Access</w:t>
            </w:r>
          </w:p>
        </w:tc>
        <w:tc>
          <w:tcPr>
            <w:tcW w:w="3005" w:type="dxa"/>
          </w:tcPr>
          <w:p w14:paraId="20590B6F" w14:textId="77777777" w:rsidR="00F70642" w:rsidRPr="001D18D3" w:rsidRDefault="00F70642" w:rsidP="00F70642">
            <w:pPr>
              <w:spacing w:before="0" w:after="0"/>
              <w:ind w:right="-46"/>
              <w:rPr>
                <w:sz w:val="20"/>
                <w:szCs w:val="20"/>
              </w:rPr>
            </w:pPr>
            <w:r w:rsidRPr="001D18D3">
              <w:rPr>
                <w:sz w:val="20"/>
                <w:szCs w:val="20"/>
              </w:rPr>
              <w:t>Restricts vehicle access to a single crossover for corner lots in the R60 areas within the NSHAC Residential precinct.</w:t>
            </w:r>
          </w:p>
        </w:tc>
        <w:tc>
          <w:tcPr>
            <w:tcW w:w="3006" w:type="dxa"/>
          </w:tcPr>
          <w:p w14:paraId="13186776" w14:textId="77777777" w:rsidR="00F70642" w:rsidRPr="001D18D3" w:rsidRDefault="00F70642" w:rsidP="00F70642">
            <w:pPr>
              <w:spacing w:before="0" w:after="0"/>
              <w:ind w:right="-46"/>
              <w:rPr>
                <w:sz w:val="20"/>
                <w:szCs w:val="20"/>
              </w:rPr>
            </w:pPr>
            <w:r>
              <w:rPr>
                <w:sz w:val="20"/>
                <w:szCs w:val="20"/>
              </w:rPr>
              <w:t xml:space="preserve">To be </w:t>
            </w:r>
            <w:r w:rsidRPr="001D18D3">
              <w:rPr>
                <w:sz w:val="20"/>
                <w:szCs w:val="20"/>
              </w:rPr>
              <w:t>present</w:t>
            </w:r>
            <w:r>
              <w:rPr>
                <w:sz w:val="20"/>
                <w:szCs w:val="20"/>
              </w:rPr>
              <w:t>ed</w:t>
            </w:r>
            <w:r w:rsidRPr="001D18D3">
              <w:rPr>
                <w:sz w:val="20"/>
                <w:szCs w:val="20"/>
              </w:rPr>
              <w:t xml:space="preserve"> to </w:t>
            </w:r>
            <w:r w:rsidRPr="008018BB">
              <w:rPr>
                <w:b/>
                <w:bCs/>
                <w:sz w:val="20"/>
                <w:szCs w:val="20"/>
              </w:rPr>
              <w:t xml:space="preserve">Council in October 2024 </w:t>
            </w:r>
            <w:r>
              <w:rPr>
                <w:sz w:val="20"/>
                <w:szCs w:val="20"/>
              </w:rPr>
              <w:t>for final WAPC referral</w:t>
            </w:r>
          </w:p>
        </w:tc>
      </w:tr>
      <w:tr w:rsidR="00F70642" w14:paraId="04F6167F" w14:textId="77777777">
        <w:tc>
          <w:tcPr>
            <w:tcW w:w="3005" w:type="dxa"/>
          </w:tcPr>
          <w:p w14:paraId="52FA799B" w14:textId="77777777" w:rsidR="00F70642" w:rsidRPr="00F70642" w:rsidRDefault="00F70642" w:rsidP="00975270">
            <w:pPr>
              <w:pStyle w:val="ListParagraph"/>
              <w:numPr>
                <w:ilvl w:val="0"/>
                <w:numId w:val="48"/>
              </w:numPr>
              <w:spacing w:before="0" w:after="0"/>
              <w:ind w:right="-46"/>
              <w:rPr>
                <w:b w:val="0"/>
                <w:bCs/>
                <w:color w:val="auto"/>
                <w:sz w:val="20"/>
                <w:szCs w:val="20"/>
              </w:rPr>
            </w:pPr>
            <w:r w:rsidRPr="00F70642">
              <w:rPr>
                <w:b w:val="0"/>
                <w:bCs/>
                <w:color w:val="auto"/>
                <w:sz w:val="20"/>
                <w:szCs w:val="20"/>
              </w:rPr>
              <w:t>LPP 1.1: Residential Development*</w:t>
            </w:r>
          </w:p>
        </w:tc>
        <w:tc>
          <w:tcPr>
            <w:tcW w:w="3005" w:type="dxa"/>
          </w:tcPr>
          <w:p w14:paraId="6E180E17" w14:textId="77777777" w:rsidR="00F70642" w:rsidRPr="00CE1571" w:rsidRDefault="00F70642" w:rsidP="00F70642">
            <w:pPr>
              <w:spacing w:before="0" w:after="0"/>
              <w:ind w:right="-46"/>
              <w:rPr>
                <w:sz w:val="20"/>
                <w:szCs w:val="20"/>
              </w:rPr>
            </w:pPr>
            <w:r>
              <w:rPr>
                <w:sz w:val="20"/>
                <w:szCs w:val="20"/>
              </w:rPr>
              <w:t>Amended policy reflecting recently gazetted R-Codes changes. Sets out built form criteria for areas not covered by LPP 5.14.</w:t>
            </w:r>
          </w:p>
        </w:tc>
        <w:tc>
          <w:tcPr>
            <w:tcW w:w="3006" w:type="dxa"/>
          </w:tcPr>
          <w:p w14:paraId="2BE17FF1" w14:textId="77777777" w:rsidR="00F70642" w:rsidRPr="00CE1571" w:rsidRDefault="00F70642" w:rsidP="00F70642">
            <w:pPr>
              <w:spacing w:before="0" w:after="0"/>
              <w:ind w:right="-46"/>
              <w:rPr>
                <w:sz w:val="20"/>
                <w:szCs w:val="20"/>
              </w:rPr>
            </w:pPr>
            <w:r>
              <w:rPr>
                <w:sz w:val="20"/>
                <w:szCs w:val="20"/>
              </w:rPr>
              <w:t xml:space="preserve">To be presented to </w:t>
            </w:r>
            <w:r w:rsidRPr="00D6357D">
              <w:rPr>
                <w:b/>
                <w:bCs/>
                <w:sz w:val="20"/>
                <w:szCs w:val="20"/>
              </w:rPr>
              <w:t>Council in August for approval to advertise</w:t>
            </w:r>
          </w:p>
        </w:tc>
      </w:tr>
      <w:tr w:rsidR="00F70642" w14:paraId="37B53706" w14:textId="77777777">
        <w:tc>
          <w:tcPr>
            <w:tcW w:w="3005" w:type="dxa"/>
          </w:tcPr>
          <w:p w14:paraId="6FC9C6B9" w14:textId="77777777" w:rsidR="00F70642" w:rsidRPr="00F70642" w:rsidRDefault="00F70642" w:rsidP="00975270">
            <w:pPr>
              <w:pStyle w:val="ListParagraph"/>
              <w:numPr>
                <w:ilvl w:val="0"/>
                <w:numId w:val="48"/>
              </w:numPr>
              <w:spacing w:before="0" w:after="0"/>
              <w:ind w:right="-46"/>
              <w:rPr>
                <w:b w:val="0"/>
                <w:bCs/>
                <w:color w:val="auto"/>
                <w:sz w:val="20"/>
                <w:szCs w:val="20"/>
              </w:rPr>
            </w:pPr>
            <w:r w:rsidRPr="00F70642">
              <w:rPr>
                <w:b w:val="0"/>
                <w:bCs/>
                <w:color w:val="auto"/>
                <w:sz w:val="20"/>
                <w:szCs w:val="20"/>
              </w:rPr>
              <w:t>Mt Claremont Master Plan*</w:t>
            </w:r>
          </w:p>
        </w:tc>
        <w:tc>
          <w:tcPr>
            <w:tcW w:w="3005" w:type="dxa"/>
          </w:tcPr>
          <w:p w14:paraId="2AD99714" w14:textId="77777777" w:rsidR="00F70642" w:rsidRPr="001D18D3" w:rsidRDefault="00F70642" w:rsidP="00F70642">
            <w:pPr>
              <w:spacing w:before="0" w:after="0"/>
              <w:ind w:right="-46"/>
              <w:rPr>
                <w:sz w:val="20"/>
                <w:szCs w:val="20"/>
              </w:rPr>
            </w:pPr>
            <w:r w:rsidRPr="001D18D3">
              <w:rPr>
                <w:sz w:val="20"/>
                <w:szCs w:val="20"/>
              </w:rPr>
              <w:t xml:space="preserve">Sets out a vision for future land use, transportation and green networks for the Brockway Road area and surrounds once the </w:t>
            </w:r>
            <w:proofErr w:type="gramStart"/>
            <w:r w:rsidRPr="001D18D3">
              <w:rPr>
                <w:sz w:val="20"/>
                <w:szCs w:val="20"/>
              </w:rPr>
              <w:t>Waste Water</w:t>
            </w:r>
            <w:proofErr w:type="gramEnd"/>
            <w:r w:rsidRPr="001D18D3">
              <w:rPr>
                <w:sz w:val="20"/>
                <w:szCs w:val="20"/>
              </w:rPr>
              <w:t xml:space="preserve"> Treatment Plant is capped</w:t>
            </w:r>
          </w:p>
        </w:tc>
        <w:tc>
          <w:tcPr>
            <w:tcW w:w="3006" w:type="dxa"/>
          </w:tcPr>
          <w:p w14:paraId="78859515" w14:textId="77777777" w:rsidR="00F70642" w:rsidRPr="001D18D3" w:rsidRDefault="00F70642" w:rsidP="00F70642">
            <w:pPr>
              <w:spacing w:before="0" w:after="0"/>
              <w:ind w:right="-46"/>
              <w:rPr>
                <w:sz w:val="20"/>
                <w:szCs w:val="20"/>
              </w:rPr>
            </w:pPr>
            <w:r w:rsidRPr="001D18D3">
              <w:rPr>
                <w:sz w:val="20"/>
                <w:szCs w:val="20"/>
              </w:rPr>
              <w:t xml:space="preserve">To be presented to </w:t>
            </w:r>
            <w:r w:rsidRPr="003270D9">
              <w:rPr>
                <w:b/>
                <w:bCs/>
                <w:sz w:val="20"/>
                <w:szCs w:val="20"/>
              </w:rPr>
              <w:t xml:space="preserve">Council </w:t>
            </w:r>
            <w:proofErr w:type="gramStart"/>
            <w:r w:rsidRPr="003270D9">
              <w:rPr>
                <w:b/>
                <w:bCs/>
                <w:sz w:val="20"/>
                <w:szCs w:val="20"/>
              </w:rPr>
              <w:t>in  October</w:t>
            </w:r>
            <w:proofErr w:type="gramEnd"/>
            <w:r w:rsidRPr="003270D9">
              <w:rPr>
                <w:b/>
                <w:bCs/>
                <w:sz w:val="20"/>
                <w:szCs w:val="20"/>
              </w:rPr>
              <w:t xml:space="preserve"> 2024</w:t>
            </w:r>
            <w:r w:rsidRPr="001D18D3">
              <w:rPr>
                <w:sz w:val="20"/>
                <w:szCs w:val="20"/>
              </w:rPr>
              <w:t xml:space="preserve"> for approval to advertise.</w:t>
            </w:r>
          </w:p>
        </w:tc>
      </w:tr>
      <w:tr w:rsidR="00F70642" w14:paraId="063F311C" w14:textId="77777777">
        <w:tc>
          <w:tcPr>
            <w:tcW w:w="3005" w:type="dxa"/>
          </w:tcPr>
          <w:p w14:paraId="3E0CA657" w14:textId="77777777" w:rsidR="00F70642" w:rsidRPr="00F70642" w:rsidRDefault="00F70642" w:rsidP="00975270">
            <w:pPr>
              <w:pStyle w:val="ListParagraph"/>
              <w:numPr>
                <w:ilvl w:val="0"/>
                <w:numId w:val="48"/>
              </w:numPr>
              <w:spacing w:before="0" w:after="0"/>
              <w:ind w:right="-46"/>
              <w:rPr>
                <w:b w:val="0"/>
                <w:bCs/>
                <w:color w:val="auto"/>
                <w:sz w:val="20"/>
                <w:szCs w:val="20"/>
              </w:rPr>
            </w:pPr>
            <w:r w:rsidRPr="00F70642">
              <w:rPr>
                <w:b w:val="0"/>
                <w:bCs/>
                <w:color w:val="auto"/>
                <w:sz w:val="20"/>
                <w:szCs w:val="20"/>
              </w:rPr>
              <w:t>Local Planning Strategy and Scheme Review*</w:t>
            </w:r>
          </w:p>
        </w:tc>
        <w:tc>
          <w:tcPr>
            <w:tcW w:w="3005" w:type="dxa"/>
          </w:tcPr>
          <w:p w14:paraId="06562430" w14:textId="77777777" w:rsidR="00F70642" w:rsidRDefault="00F70642" w:rsidP="00F70642">
            <w:pPr>
              <w:spacing w:before="0" w:after="0"/>
              <w:ind w:right="-46"/>
              <w:rPr>
                <w:sz w:val="20"/>
                <w:szCs w:val="20"/>
              </w:rPr>
            </w:pPr>
            <w:r w:rsidRPr="00177942">
              <w:rPr>
                <w:sz w:val="20"/>
                <w:szCs w:val="20"/>
              </w:rPr>
              <w:t>The Strategy and the Scheme are to be reviewed every 5 years as per State legislation.</w:t>
            </w:r>
          </w:p>
          <w:p w14:paraId="31B6EAFA" w14:textId="77777777" w:rsidR="00F70642" w:rsidRDefault="00F70642" w:rsidP="00F70642">
            <w:pPr>
              <w:spacing w:before="0" w:after="0"/>
              <w:ind w:right="-46"/>
              <w:rPr>
                <w:b/>
                <w:bCs/>
                <w:sz w:val="20"/>
                <w:szCs w:val="20"/>
              </w:rPr>
            </w:pPr>
            <w:r w:rsidRPr="00177942">
              <w:rPr>
                <w:sz w:val="20"/>
                <w:szCs w:val="20"/>
              </w:rPr>
              <w:t xml:space="preserve">Substantial background reports will be required to </w:t>
            </w:r>
            <w:r w:rsidRPr="003270D9">
              <w:rPr>
                <w:b/>
                <w:bCs/>
                <w:sz w:val="20"/>
                <w:szCs w:val="20"/>
              </w:rPr>
              <w:t>research housing needs and estimating current housing projections.</w:t>
            </w:r>
          </w:p>
          <w:p w14:paraId="516152BC" w14:textId="77777777" w:rsidR="00F70642" w:rsidRPr="00CE1571" w:rsidRDefault="00F70642" w:rsidP="00F70642">
            <w:pPr>
              <w:spacing w:before="0" w:after="0"/>
              <w:ind w:right="-46"/>
              <w:rPr>
                <w:sz w:val="20"/>
                <w:szCs w:val="20"/>
              </w:rPr>
            </w:pPr>
          </w:p>
        </w:tc>
        <w:tc>
          <w:tcPr>
            <w:tcW w:w="3006" w:type="dxa"/>
          </w:tcPr>
          <w:p w14:paraId="1DAFCEF1" w14:textId="77777777" w:rsidR="00F70642" w:rsidRDefault="00F70642" w:rsidP="00F70642">
            <w:pPr>
              <w:spacing w:before="0" w:after="0"/>
              <w:ind w:right="-46"/>
              <w:rPr>
                <w:sz w:val="20"/>
                <w:szCs w:val="20"/>
              </w:rPr>
            </w:pPr>
            <w:r w:rsidRPr="00177942">
              <w:rPr>
                <w:sz w:val="20"/>
                <w:szCs w:val="20"/>
              </w:rPr>
              <w:t>Not yet commenced.</w:t>
            </w:r>
          </w:p>
          <w:p w14:paraId="7CA2A274" w14:textId="77777777" w:rsidR="00F70642" w:rsidRPr="00CE1571" w:rsidRDefault="00F70642" w:rsidP="00F70642">
            <w:pPr>
              <w:spacing w:before="0" w:after="0"/>
              <w:ind w:right="-46"/>
              <w:rPr>
                <w:sz w:val="20"/>
                <w:szCs w:val="20"/>
              </w:rPr>
            </w:pPr>
            <w:r>
              <w:rPr>
                <w:b/>
                <w:bCs/>
                <w:sz w:val="20"/>
                <w:szCs w:val="20"/>
              </w:rPr>
              <w:t>Important to commence in 2024/25 if desire is to avoid a new Scheme.</w:t>
            </w:r>
          </w:p>
        </w:tc>
      </w:tr>
      <w:tr w:rsidR="00F70642" w14:paraId="434A1965" w14:textId="77777777">
        <w:tc>
          <w:tcPr>
            <w:tcW w:w="3005" w:type="dxa"/>
          </w:tcPr>
          <w:p w14:paraId="414BA11D" w14:textId="77777777" w:rsidR="00F70642" w:rsidRPr="00F70642" w:rsidRDefault="00F70642" w:rsidP="00975270">
            <w:pPr>
              <w:pStyle w:val="ListParagraph"/>
              <w:numPr>
                <w:ilvl w:val="0"/>
                <w:numId w:val="48"/>
              </w:numPr>
              <w:spacing w:before="0" w:after="0"/>
              <w:ind w:right="-46"/>
              <w:rPr>
                <w:b w:val="0"/>
                <w:bCs/>
                <w:color w:val="auto"/>
                <w:sz w:val="20"/>
                <w:szCs w:val="20"/>
              </w:rPr>
            </w:pPr>
            <w:r w:rsidRPr="00F70642">
              <w:rPr>
                <w:b w:val="0"/>
                <w:bCs/>
                <w:color w:val="auto"/>
                <w:sz w:val="20"/>
                <w:szCs w:val="20"/>
              </w:rPr>
              <w:t>UWA-QEII Improvement Plan*</w:t>
            </w:r>
          </w:p>
        </w:tc>
        <w:tc>
          <w:tcPr>
            <w:tcW w:w="3005" w:type="dxa"/>
          </w:tcPr>
          <w:p w14:paraId="0D70BA3E" w14:textId="77777777" w:rsidR="00F70642" w:rsidRDefault="00F70642" w:rsidP="00F70642">
            <w:pPr>
              <w:spacing w:before="0" w:after="0"/>
              <w:ind w:right="-46"/>
              <w:rPr>
                <w:sz w:val="20"/>
                <w:szCs w:val="20"/>
              </w:rPr>
            </w:pPr>
            <w:r>
              <w:rPr>
                <w:sz w:val="20"/>
                <w:szCs w:val="20"/>
              </w:rPr>
              <w:t>Working with the DPLH and City of Perth to create an Improvement Scheme for the area.</w:t>
            </w:r>
          </w:p>
        </w:tc>
        <w:tc>
          <w:tcPr>
            <w:tcW w:w="3006" w:type="dxa"/>
          </w:tcPr>
          <w:p w14:paraId="38A594CC" w14:textId="77777777" w:rsidR="00F70642" w:rsidRDefault="00F70642" w:rsidP="00F70642">
            <w:pPr>
              <w:spacing w:before="0" w:after="0"/>
              <w:ind w:right="-46"/>
              <w:rPr>
                <w:sz w:val="20"/>
                <w:szCs w:val="20"/>
              </w:rPr>
            </w:pPr>
            <w:r>
              <w:rPr>
                <w:sz w:val="20"/>
                <w:szCs w:val="20"/>
              </w:rPr>
              <w:t xml:space="preserve">Not yet commenced. </w:t>
            </w:r>
          </w:p>
        </w:tc>
      </w:tr>
      <w:tr w:rsidR="00F70642" w14:paraId="5DF2FF04" w14:textId="77777777">
        <w:tc>
          <w:tcPr>
            <w:tcW w:w="3005" w:type="dxa"/>
          </w:tcPr>
          <w:p w14:paraId="0CBD15E1" w14:textId="77777777" w:rsidR="00F70642" w:rsidRPr="00F70642" w:rsidRDefault="00F70642" w:rsidP="00975270">
            <w:pPr>
              <w:pStyle w:val="ListParagraph"/>
              <w:numPr>
                <w:ilvl w:val="0"/>
                <w:numId w:val="48"/>
              </w:numPr>
              <w:spacing w:before="0" w:after="0"/>
              <w:ind w:right="-46"/>
              <w:rPr>
                <w:b w:val="0"/>
                <w:bCs/>
                <w:color w:val="auto"/>
                <w:sz w:val="20"/>
                <w:szCs w:val="20"/>
              </w:rPr>
            </w:pPr>
            <w:r w:rsidRPr="00F70642">
              <w:rPr>
                <w:b w:val="0"/>
                <w:bCs/>
                <w:color w:val="auto"/>
                <w:sz w:val="20"/>
                <w:szCs w:val="20"/>
              </w:rPr>
              <w:t>Local Heritage Survey and Heritage List*</w:t>
            </w:r>
          </w:p>
        </w:tc>
        <w:tc>
          <w:tcPr>
            <w:tcW w:w="3005" w:type="dxa"/>
          </w:tcPr>
          <w:p w14:paraId="4CFD1894" w14:textId="77777777" w:rsidR="00F70642" w:rsidRDefault="00F70642" w:rsidP="00F70642">
            <w:pPr>
              <w:spacing w:before="0" w:after="0"/>
              <w:ind w:right="-46"/>
              <w:rPr>
                <w:sz w:val="20"/>
                <w:szCs w:val="20"/>
              </w:rPr>
            </w:pPr>
            <w:r>
              <w:rPr>
                <w:sz w:val="20"/>
                <w:szCs w:val="20"/>
              </w:rPr>
              <w:t>The LHS and the Heritage List are required to be periodically reviewed.</w:t>
            </w:r>
          </w:p>
        </w:tc>
        <w:tc>
          <w:tcPr>
            <w:tcW w:w="3006" w:type="dxa"/>
          </w:tcPr>
          <w:p w14:paraId="24A4B651" w14:textId="77777777" w:rsidR="00F70642" w:rsidRDefault="00F70642" w:rsidP="00F70642">
            <w:pPr>
              <w:spacing w:before="0" w:after="0"/>
              <w:ind w:right="-46"/>
              <w:rPr>
                <w:sz w:val="20"/>
                <w:szCs w:val="20"/>
              </w:rPr>
            </w:pPr>
            <w:r>
              <w:rPr>
                <w:sz w:val="20"/>
                <w:szCs w:val="20"/>
              </w:rPr>
              <w:t xml:space="preserve">To be introduced to </w:t>
            </w:r>
            <w:r w:rsidRPr="005B57F1">
              <w:rPr>
                <w:b/>
                <w:bCs/>
                <w:sz w:val="20"/>
                <w:szCs w:val="20"/>
              </w:rPr>
              <w:t>Council in late 2024 / early 2025</w:t>
            </w:r>
            <w:r>
              <w:rPr>
                <w:sz w:val="20"/>
                <w:szCs w:val="20"/>
              </w:rPr>
              <w:t xml:space="preserve"> to initiate.</w:t>
            </w:r>
          </w:p>
        </w:tc>
      </w:tr>
      <w:tr w:rsidR="00F70642" w14:paraId="4B68C31A" w14:textId="77777777">
        <w:tc>
          <w:tcPr>
            <w:tcW w:w="3005" w:type="dxa"/>
          </w:tcPr>
          <w:p w14:paraId="4E2E2221" w14:textId="77777777" w:rsidR="00F70642" w:rsidRPr="00F70642" w:rsidRDefault="00F70642" w:rsidP="00975270">
            <w:pPr>
              <w:pStyle w:val="ListParagraph"/>
              <w:numPr>
                <w:ilvl w:val="0"/>
                <w:numId w:val="48"/>
              </w:numPr>
              <w:spacing w:before="0" w:after="0"/>
              <w:ind w:right="-46"/>
              <w:rPr>
                <w:b w:val="0"/>
                <w:bCs/>
                <w:color w:val="auto"/>
                <w:sz w:val="20"/>
                <w:szCs w:val="20"/>
              </w:rPr>
            </w:pPr>
            <w:r w:rsidRPr="00F70642">
              <w:rPr>
                <w:b w:val="0"/>
                <w:bCs/>
                <w:color w:val="auto"/>
                <w:sz w:val="20"/>
                <w:szCs w:val="20"/>
              </w:rPr>
              <w:t>Public Open Space Strategy*</w:t>
            </w:r>
          </w:p>
        </w:tc>
        <w:tc>
          <w:tcPr>
            <w:tcW w:w="3005" w:type="dxa"/>
          </w:tcPr>
          <w:p w14:paraId="5AE0387C" w14:textId="77777777" w:rsidR="00F70642" w:rsidRDefault="00F70642" w:rsidP="00F70642">
            <w:pPr>
              <w:spacing w:before="0" w:after="0"/>
              <w:ind w:right="-46"/>
              <w:rPr>
                <w:sz w:val="20"/>
                <w:szCs w:val="20"/>
              </w:rPr>
            </w:pPr>
            <w:r>
              <w:rPr>
                <w:sz w:val="20"/>
                <w:szCs w:val="20"/>
              </w:rPr>
              <w:t xml:space="preserve">Expand the strategy to include the whole of the </w:t>
            </w:r>
            <w:proofErr w:type="gramStart"/>
            <w:r>
              <w:rPr>
                <w:sz w:val="20"/>
                <w:szCs w:val="20"/>
              </w:rPr>
              <w:t>City</w:t>
            </w:r>
            <w:proofErr w:type="gramEnd"/>
            <w:r>
              <w:rPr>
                <w:sz w:val="20"/>
                <w:szCs w:val="20"/>
              </w:rPr>
              <w:t xml:space="preserve"> as per the Council resolution.</w:t>
            </w:r>
          </w:p>
        </w:tc>
        <w:tc>
          <w:tcPr>
            <w:tcW w:w="3006" w:type="dxa"/>
          </w:tcPr>
          <w:p w14:paraId="66E3C77C" w14:textId="77777777" w:rsidR="00F70642" w:rsidRDefault="00F70642" w:rsidP="00F70642">
            <w:pPr>
              <w:spacing w:before="0" w:after="0"/>
              <w:ind w:right="-46"/>
              <w:rPr>
                <w:sz w:val="20"/>
                <w:szCs w:val="20"/>
              </w:rPr>
            </w:pPr>
            <w:r>
              <w:rPr>
                <w:sz w:val="20"/>
                <w:szCs w:val="20"/>
              </w:rPr>
              <w:t xml:space="preserve">Seeking cost estimates for consultancy work. </w:t>
            </w:r>
            <w:r w:rsidRPr="005B57F1">
              <w:rPr>
                <w:b/>
                <w:bCs/>
                <w:sz w:val="20"/>
                <w:szCs w:val="20"/>
              </w:rPr>
              <w:t>Commencement dependant on budget.</w:t>
            </w:r>
          </w:p>
        </w:tc>
      </w:tr>
      <w:tr w:rsidR="00F70642" w14:paraId="78C5E07B" w14:textId="77777777">
        <w:tc>
          <w:tcPr>
            <w:tcW w:w="3005" w:type="dxa"/>
          </w:tcPr>
          <w:p w14:paraId="0D119B3C" w14:textId="77777777" w:rsidR="00F70642" w:rsidRPr="00F70642" w:rsidRDefault="00F70642" w:rsidP="00975270">
            <w:pPr>
              <w:pStyle w:val="ListParagraph"/>
              <w:numPr>
                <w:ilvl w:val="0"/>
                <w:numId w:val="48"/>
              </w:numPr>
              <w:spacing w:before="0" w:after="0"/>
              <w:ind w:right="-46"/>
              <w:rPr>
                <w:b w:val="0"/>
                <w:bCs/>
                <w:color w:val="auto"/>
                <w:sz w:val="20"/>
                <w:szCs w:val="20"/>
              </w:rPr>
            </w:pPr>
            <w:r w:rsidRPr="00F70642">
              <w:rPr>
                <w:b w:val="0"/>
                <w:bCs/>
                <w:color w:val="auto"/>
                <w:sz w:val="20"/>
                <w:szCs w:val="20"/>
              </w:rPr>
              <w:t>LPP Construction Management Plans</w:t>
            </w:r>
          </w:p>
        </w:tc>
        <w:tc>
          <w:tcPr>
            <w:tcW w:w="3005" w:type="dxa"/>
          </w:tcPr>
          <w:p w14:paraId="777CF7A7" w14:textId="77777777" w:rsidR="00F70642" w:rsidRDefault="00F70642" w:rsidP="00F70642">
            <w:pPr>
              <w:spacing w:before="0" w:after="0"/>
              <w:ind w:right="-46"/>
              <w:rPr>
                <w:sz w:val="20"/>
                <w:szCs w:val="20"/>
              </w:rPr>
            </w:pPr>
            <w:r>
              <w:rPr>
                <w:sz w:val="20"/>
                <w:szCs w:val="20"/>
              </w:rPr>
              <w:t>New Policy setting out requirements and processes for construction of new development.</w:t>
            </w:r>
          </w:p>
        </w:tc>
        <w:tc>
          <w:tcPr>
            <w:tcW w:w="3006" w:type="dxa"/>
          </w:tcPr>
          <w:p w14:paraId="1035BDFA" w14:textId="77777777" w:rsidR="00F70642" w:rsidRDefault="00F70642" w:rsidP="00F70642">
            <w:pPr>
              <w:spacing w:before="0" w:after="0"/>
              <w:ind w:right="-46"/>
              <w:rPr>
                <w:sz w:val="20"/>
                <w:szCs w:val="20"/>
              </w:rPr>
            </w:pPr>
            <w:r>
              <w:rPr>
                <w:sz w:val="20"/>
                <w:szCs w:val="20"/>
              </w:rPr>
              <w:t xml:space="preserve">Expected to be presented to </w:t>
            </w:r>
            <w:r w:rsidRPr="00D6357D">
              <w:rPr>
                <w:b/>
                <w:bCs/>
                <w:sz w:val="20"/>
                <w:szCs w:val="20"/>
              </w:rPr>
              <w:t>Council in early 2025</w:t>
            </w:r>
            <w:r>
              <w:rPr>
                <w:sz w:val="20"/>
                <w:szCs w:val="20"/>
              </w:rPr>
              <w:t xml:space="preserve"> for approval to advertise.</w:t>
            </w:r>
          </w:p>
        </w:tc>
      </w:tr>
      <w:tr w:rsidR="00F70642" w14:paraId="6C7A4878" w14:textId="77777777">
        <w:tc>
          <w:tcPr>
            <w:tcW w:w="3005" w:type="dxa"/>
          </w:tcPr>
          <w:p w14:paraId="5A41C585" w14:textId="77777777" w:rsidR="00F70642" w:rsidRPr="00F70642" w:rsidRDefault="00F70642" w:rsidP="00975270">
            <w:pPr>
              <w:pStyle w:val="ListParagraph"/>
              <w:numPr>
                <w:ilvl w:val="0"/>
                <w:numId w:val="48"/>
              </w:numPr>
              <w:spacing w:before="0" w:after="0"/>
              <w:ind w:right="-46"/>
              <w:rPr>
                <w:b w:val="0"/>
                <w:bCs/>
                <w:color w:val="auto"/>
                <w:sz w:val="20"/>
                <w:szCs w:val="20"/>
              </w:rPr>
            </w:pPr>
            <w:r w:rsidRPr="00F70642">
              <w:rPr>
                <w:b w:val="0"/>
                <w:bCs/>
                <w:color w:val="auto"/>
                <w:sz w:val="20"/>
                <w:szCs w:val="20"/>
              </w:rPr>
              <w:t>LPP Verge and Street Tree Policy</w:t>
            </w:r>
          </w:p>
        </w:tc>
        <w:tc>
          <w:tcPr>
            <w:tcW w:w="3005" w:type="dxa"/>
          </w:tcPr>
          <w:p w14:paraId="28435C74" w14:textId="77777777" w:rsidR="00F70642" w:rsidRDefault="00F70642" w:rsidP="00F70642">
            <w:pPr>
              <w:spacing w:before="0" w:after="0"/>
              <w:ind w:right="-46"/>
              <w:rPr>
                <w:sz w:val="20"/>
                <w:szCs w:val="20"/>
              </w:rPr>
            </w:pPr>
            <w:r>
              <w:rPr>
                <w:sz w:val="20"/>
                <w:szCs w:val="20"/>
              </w:rPr>
              <w:t>New policy setting out protection of verges and street trees.</w:t>
            </w:r>
          </w:p>
        </w:tc>
        <w:tc>
          <w:tcPr>
            <w:tcW w:w="3006" w:type="dxa"/>
          </w:tcPr>
          <w:p w14:paraId="3B3E9F83" w14:textId="77777777" w:rsidR="00F70642" w:rsidRDefault="00F70642" w:rsidP="00F70642">
            <w:pPr>
              <w:spacing w:before="0" w:after="0"/>
              <w:ind w:right="-46"/>
              <w:rPr>
                <w:sz w:val="20"/>
                <w:szCs w:val="20"/>
              </w:rPr>
            </w:pPr>
            <w:r>
              <w:rPr>
                <w:sz w:val="20"/>
                <w:szCs w:val="20"/>
              </w:rPr>
              <w:t xml:space="preserve">Expected to be presented to </w:t>
            </w:r>
            <w:r w:rsidRPr="00D6357D">
              <w:rPr>
                <w:b/>
                <w:bCs/>
                <w:sz w:val="20"/>
                <w:szCs w:val="20"/>
              </w:rPr>
              <w:t>Council in early 2025</w:t>
            </w:r>
            <w:r>
              <w:rPr>
                <w:sz w:val="20"/>
                <w:szCs w:val="20"/>
              </w:rPr>
              <w:t xml:space="preserve"> for approval to advertise.</w:t>
            </w:r>
          </w:p>
        </w:tc>
      </w:tr>
      <w:tr w:rsidR="00F70642" w14:paraId="2C3043F3" w14:textId="77777777">
        <w:tc>
          <w:tcPr>
            <w:tcW w:w="3005" w:type="dxa"/>
          </w:tcPr>
          <w:p w14:paraId="2A3B024E" w14:textId="77777777" w:rsidR="00F70642" w:rsidRPr="00F70642" w:rsidRDefault="00F70642" w:rsidP="00975270">
            <w:pPr>
              <w:pStyle w:val="ListParagraph"/>
              <w:numPr>
                <w:ilvl w:val="0"/>
                <w:numId w:val="48"/>
              </w:numPr>
              <w:spacing w:before="0" w:after="0"/>
              <w:ind w:right="-46"/>
              <w:rPr>
                <w:b w:val="0"/>
                <w:bCs/>
                <w:color w:val="auto"/>
                <w:sz w:val="20"/>
                <w:szCs w:val="20"/>
              </w:rPr>
            </w:pPr>
            <w:r w:rsidRPr="00F70642">
              <w:rPr>
                <w:b w:val="0"/>
                <w:bCs/>
                <w:color w:val="auto"/>
                <w:sz w:val="20"/>
                <w:szCs w:val="20"/>
              </w:rPr>
              <w:lastRenderedPageBreak/>
              <w:t>LPP 3.2: Waste Management</w:t>
            </w:r>
          </w:p>
        </w:tc>
        <w:tc>
          <w:tcPr>
            <w:tcW w:w="3005" w:type="dxa"/>
          </w:tcPr>
          <w:p w14:paraId="34D43497" w14:textId="77777777" w:rsidR="00F70642" w:rsidRDefault="00F70642" w:rsidP="00F70642">
            <w:pPr>
              <w:spacing w:before="0" w:after="0"/>
              <w:ind w:right="-46"/>
              <w:rPr>
                <w:sz w:val="20"/>
                <w:szCs w:val="20"/>
              </w:rPr>
            </w:pPr>
            <w:r>
              <w:rPr>
                <w:sz w:val="20"/>
                <w:szCs w:val="20"/>
              </w:rPr>
              <w:t>Existing policy sets out waste criteria but is already covered by existing legislation. Policy will not be supported by WAPC and is redundant. Policy will be revoked with technical specifications for development provided as a publicly available administrative document.</w:t>
            </w:r>
          </w:p>
        </w:tc>
        <w:tc>
          <w:tcPr>
            <w:tcW w:w="3006" w:type="dxa"/>
          </w:tcPr>
          <w:p w14:paraId="4BF25EEB" w14:textId="77777777" w:rsidR="00F70642" w:rsidRDefault="00F70642" w:rsidP="00F70642">
            <w:pPr>
              <w:spacing w:before="0" w:after="0"/>
              <w:ind w:right="-46"/>
              <w:rPr>
                <w:sz w:val="20"/>
                <w:szCs w:val="20"/>
              </w:rPr>
            </w:pPr>
            <w:r>
              <w:rPr>
                <w:sz w:val="20"/>
                <w:szCs w:val="20"/>
              </w:rPr>
              <w:t xml:space="preserve">In progress. Expected to be presented to Council in </w:t>
            </w:r>
            <w:r w:rsidRPr="00590BB2">
              <w:rPr>
                <w:b/>
                <w:bCs/>
                <w:sz w:val="20"/>
                <w:szCs w:val="20"/>
              </w:rPr>
              <w:t>late 2024</w:t>
            </w:r>
            <w:r>
              <w:rPr>
                <w:sz w:val="20"/>
                <w:szCs w:val="20"/>
              </w:rPr>
              <w:t xml:space="preserve"> to revoke. </w:t>
            </w:r>
          </w:p>
        </w:tc>
      </w:tr>
      <w:tr w:rsidR="00F70642" w14:paraId="12772084" w14:textId="77777777">
        <w:tc>
          <w:tcPr>
            <w:tcW w:w="3005" w:type="dxa"/>
          </w:tcPr>
          <w:p w14:paraId="52AB8E4E" w14:textId="77777777" w:rsidR="00F70642" w:rsidRPr="00F70642" w:rsidRDefault="00F70642" w:rsidP="00975270">
            <w:pPr>
              <w:pStyle w:val="ListParagraph"/>
              <w:numPr>
                <w:ilvl w:val="0"/>
                <w:numId w:val="48"/>
              </w:numPr>
              <w:spacing w:before="0" w:after="0"/>
              <w:ind w:right="-46"/>
              <w:rPr>
                <w:b w:val="0"/>
                <w:bCs/>
                <w:color w:val="auto"/>
                <w:sz w:val="20"/>
                <w:szCs w:val="20"/>
              </w:rPr>
            </w:pPr>
            <w:r w:rsidRPr="00F70642">
              <w:rPr>
                <w:b w:val="0"/>
                <w:bCs/>
                <w:color w:val="auto"/>
                <w:sz w:val="20"/>
                <w:szCs w:val="20"/>
              </w:rPr>
              <w:t>Commercial Planning Policy</w:t>
            </w:r>
          </w:p>
        </w:tc>
        <w:tc>
          <w:tcPr>
            <w:tcW w:w="3005" w:type="dxa"/>
          </w:tcPr>
          <w:p w14:paraId="1A7F15B0" w14:textId="77777777" w:rsidR="00F70642" w:rsidRPr="00CE1571" w:rsidRDefault="00F70642" w:rsidP="00F70642">
            <w:pPr>
              <w:spacing w:before="0" w:after="0"/>
              <w:ind w:right="-46"/>
              <w:rPr>
                <w:sz w:val="20"/>
                <w:szCs w:val="20"/>
              </w:rPr>
            </w:pPr>
            <w:r>
              <w:rPr>
                <w:sz w:val="20"/>
                <w:szCs w:val="20"/>
              </w:rPr>
              <w:t>New policy setting out built form and other criteria for non-residential development.</w:t>
            </w:r>
          </w:p>
        </w:tc>
        <w:tc>
          <w:tcPr>
            <w:tcW w:w="3006" w:type="dxa"/>
          </w:tcPr>
          <w:p w14:paraId="186FC221" w14:textId="77777777" w:rsidR="00F70642" w:rsidRPr="00CE1571" w:rsidRDefault="00F70642" w:rsidP="00F70642">
            <w:pPr>
              <w:spacing w:before="0" w:after="0"/>
              <w:ind w:right="-46"/>
              <w:rPr>
                <w:sz w:val="20"/>
                <w:szCs w:val="20"/>
              </w:rPr>
            </w:pPr>
            <w:r>
              <w:rPr>
                <w:sz w:val="20"/>
                <w:szCs w:val="20"/>
              </w:rPr>
              <w:t>Not yet commenced.</w:t>
            </w:r>
          </w:p>
        </w:tc>
      </w:tr>
      <w:tr w:rsidR="00F70642" w14:paraId="506C86E3" w14:textId="77777777">
        <w:tc>
          <w:tcPr>
            <w:tcW w:w="3005" w:type="dxa"/>
          </w:tcPr>
          <w:p w14:paraId="7F272817" w14:textId="77777777" w:rsidR="00F70642" w:rsidRPr="00F70642" w:rsidRDefault="00F70642" w:rsidP="00975270">
            <w:pPr>
              <w:pStyle w:val="ListParagraph"/>
              <w:numPr>
                <w:ilvl w:val="0"/>
                <w:numId w:val="48"/>
              </w:numPr>
              <w:spacing w:before="0" w:after="0"/>
              <w:ind w:right="-46"/>
              <w:rPr>
                <w:b w:val="0"/>
                <w:bCs/>
                <w:color w:val="auto"/>
                <w:sz w:val="20"/>
                <w:szCs w:val="20"/>
              </w:rPr>
            </w:pPr>
            <w:r w:rsidRPr="00F70642">
              <w:rPr>
                <w:b w:val="0"/>
                <w:bCs/>
                <w:color w:val="auto"/>
                <w:sz w:val="20"/>
                <w:szCs w:val="20"/>
              </w:rPr>
              <w:t>Scheme Amendment 16: Fast Food</w:t>
            </w:r>
          </w:p>
        </w:tc>
        <w:tc>
          <w:tcPr>
            <w:tcW w:w="3005" w:type="dxa"/>
          </w:tcPr>
          <w:p w14:paraId="1C39E6C7" w14:textId="77777777" w:rsidR="00F70642" w:rsidRPr="00CE1571" w:rsidRDefault="00F70642" w:rsidP="00F70642">
            <w:pPr>
              <w:spacing w:before="0" w:after="0"/>
              <w:ind w:right="-46"/>
              <w:rPr>
                <w:sz w:val="20"/>
                <w:szCs w:val="20"/>
              </w:rPr>
            </w:pPr>
            <w:r>
              <w:rPr>
                <w:sz w:val="20"/>
                <w:szCs w:val="20"/>
              </w:rPr>
              <w:t xml:space="preserve">Scheme Amendment making Fast Food an ‘X’ use within the </w:t>
            </w:r>
            <w:proofErr w:type="gramStart"/>
            <w:r>
              <w:rPr>
                <w:sz w:val="20"/>
                <w:szCs w:val="20"/>
              </w:rPr>
              <w:t>City</w:t>
            </w:r>
            <w:proofErr w:type="gramEnd"/>
            <w:r>
              <w:rPr>
                <w:sz w:val="20"/>
                <w:szCs w:val="20"/>
              </w:rPr>
              <w:t>.</w:t>
            </w:r>
          </w:p>
        </w:tc>
        <w:tc>
          <w:tcPr>
            <w:tcW w:w="3006" w:type="dxa"/>
          </w:tcPr>
          <w:p w14:paraId="745733D6" w14:textId="77777777" w:rsidR="00F70642" w:rsidRPr="00CE1571" w:rsidRDefault="00F70642" w:rsidP="00F70642">
            <w:pPr>
              <w:spacing w:before="0" w:after="0"/>
              <w:ind w:right="-46"/>
              <w:rPr>
                <w:sz w:val="20"/>
                <w:szCs w:val="20"/>
              </w:rPr>
            </w:pPr>
            <w:r>
              <w:rPr>
                <w:sz w:val="20"/>
                <w:szCs w:val="20"/>
              </w:rPr>
              <w:t>Will require a Council resolution, which should be considered in conjunction with Commercial Policy</w:t>
            </w:r>
          </w:p>
        </w:tc>
      </w:tr>
      <w:tr w:rsidR="00F70642" w14:paraId="3A3CCB1D" w14:textId="77777777">
        <w:tc>
          <w:tcPr>
            <w:tcW w:w="3005" w:type="dxa"/>
          </w:tcPr>
          <w:p w14:paraId="6E7F8CE7" w14:textId="77777777" w:rsidR="00F70642" w:rsidRPr="00F70642" w:rsidRDefault="00F70642" w:rsidP="00975270">
            <w:pPr>
              <w:pStyle w:val="ListParagraph"/>
              <w:numPr>
                <w:ilvl w:val="0"/>
                <w:numId w:val="48"/>
              </w:numPr>
              <w:spacing w:before="0" w:after="0"/>
              <w:ind w:right="-46"/>
              <w:rPr>
                <w:b w:val="0"/>
                <w:bCs/>
                <w:color w:val="auto"/>
                <w:sz w:val="20"/>
                <w:szCs w:val="20"/>
              </w:rPr>
            </w:pPr>
            <w:r w:rsidRPr="00F70642">
              <w:rPr>
                <w:b w:val="0"/>
                <w:bCs/>
                <w:color w:val="auto"/>
                <w:sz w:val="20"/>
                <w:szCs w:val="20"/>
              </w:rPr>
              <w:t>LPP 4.1 Parking</w:t>
            </w:r>
          </w:p>
        </w:tc>
        <w:tc>
          <w:tcPr>
            <w:tcW w:w="3005" w:type="dxa"/>
          </w:tcPr>
          <w:p w14:paraId="2E4D5CF9" w14:textId="77777777" w:rsidR="00F70642" w:rsidRPr="005B57F1" w:rsidRDefault="00F70642" w:rsidP="00F70642">
            <w:pPr>
              <w:spacing w:before="0" w:after="0"/>
              <w:ind w:right="-46"/>
              <w:rPr>
                <w:b/>
                <w:bCs/>
                <w:sz w:val="20"/>
                <w:szCs w:val="20"/>
              </w:rPr>
            </w:pPr>
            <w:r w:rsidRPr="005B57F1">
              <w:rPr>
                <w:b/>
                <w:bCs/>
                <w:sz w:val="20"/>
                <w:szCs w:val="20"/>
              </w:rPr>
              <w:t xml:space="preserve">Collection of cash-in-lieu requires a parking plan/strategy setting out where the money is to be spent. </w:t>
            </w:r>
          </w:p>
          <w:p w14:paraId="68F49B64" w14:textId="77777777" w:rsidR="00F70642" w:rsidRPr="00CE1571" w:rsidRDefault="00F70642" w:rsidP="00F70642">
            <w:pPr>
              <w:spacing w:before="0" w:after="0"/>
              <w:ind w:right="-46"/>
              <w:rPr>
                <w:sz w:val="20"/>
                <w:szCs w:val="20"/>
              </w:rPr>
            </w:pPr>
            <w:r>
              <w:rPr>
                <w:sz w:val="20"/>
                <w:szCs w:val="20"/>
              </w:rPr>
              <w:t>Policy would update car parking standards to contemporary ratios.</w:t>
            </w:r>
          </w:p>
        </w:tc>
        <w:tc>
          <w:tcPr>
            <w:tcW w:w="3006" w:type="dxa"/>
          </w:tcPr>
          <w:p w14:paraId="0AFA2A7E" w14:textId="77777777" w:rsidR="00F70642" w:rsidRPr="00CE1571" w:rsidRDefault="00F70642" w:rsidP="00F70642">
            <w:pPr>
              <w:spacing w:before="0" w:after="0"/>
              <w:ind w:right="-46"/>
              <w:rPr>
                <w:sz w:val="20"/>
                <w:szCs w:val="20"/>
              </w:rPr>
            </w:pPr>
            <w:r>
              <w:rPr>
                <w:sz w:val="20"/>
                <w:szCs w:val="20"/>
              </w:rPr>
              <w:t xml:space="preserve">Not yet </w:t>
            </w:r>
            <w:proofErr w:type="gramStart"/>
            <w:r>
              <w:rPr>
                <w:sz w:val="20"/>
                <w:szCs w:val="20"/>
              </w:rPr>
              <w:t>commenced..</w:t>
            </w:r>
            <w:proofErr w:type="gramEnd"/>
          </w:p>
        </w:tc>
      </w:tr>
      <w:tr w:rsidR="00F70642" w14:paraId="7CD2802B" w14:textId="77777777">
        <w:tc>
          <w:tcPr>
            <w:tcW w:w="3005" w:type="dxa"/>
          </w:tcPr>
          <w:p w14:paraId="4948D8DF" w14:textId="77777777" w:rsidR="00F70642" w:rsidRPr="00F70642" w:rsidRDefault="00F70642" w:rsidP="00975270">
            <w:pPr>
              <w:pStyle w:val="ListParagraph"/>
              <w:numPr>
                <w:ilvl w:val="0"/>
                <w:numId w:val="48"/>
              </w:numPr>
              <w:spacing w:before="0" w:after="0"/>
              <w:ind w:right="-46"/>
              <w:rPr>
                <w:b w:val="0"/>
                <w:bCs/>
                <w:color w:val="auto"/>
                <w:sz w:val="20"/>
                <w:szCs w:val="20"/>
              </w:rPr>
            </w:pPr>
            <w:r w:rsidRPr="00F70642">
              <w:rPr>
                <w:b w:val="0"/>
                <w:bCs/>
                <w:color w:val="auto"/>
                <w:sz w:val="20"/>
                <w:szCs w:val="20"/>
              </w:rPr>
              <w:t>New Policy – Percent for Public Art</w:t>
            </w:r>
          </w:p>
        </w:tc>
        <w:tc>
          <w:tcPr>
            <w:tcW w:w="3005" w:type="dxa"/>
          </w:tcPr>
          <w:p w14:paraId="0AB4CBD7" w14:textId="77777777" w:rsidR="00F70642" w:rsidRDefault="00F70642" w:rsidP="00F70642">
            <w:pPr>
              <w:spacing w:before="0" w:after="0"/>
              <w:ind w:right="-46"/>
              <w:rPr>
                <w:sz w:val="20"/>
                <w:szCs w:val="20"/>
              </w:rPr>
            </w:pPr>
            <w:r>
              <w:rPr>
                <w:sz w:val="20"/>
                <w:szCs w:val="20"/>
              </w:rPr>
              <w:t>Policy to promote public art within development or through developer contributions.</w:t>
            </w:r>
          </w:p>
        </w:tc>
        <w:tc>
          <w:tcPr>
            <w:tcW w:w="3006" w:type="dxa"/>
          </w:tcPr>
          <w:p w14:paraId="54FCAF00" w14:textId="77777777" w:rsidR="00F70642" w:rsidRDefault="00F70642" w:rsidP="00F70642">
            <w:pPr>
              <w:spacing w:before="0" w:after="0"/>
              <w:ind w:right="-46"/>
              <w:rPr>
                <w:sz w:val="20"/>
                <w:szCs w:val="20"/>
              </w:rPr>
            </w:pPr>
            <w:r>
              <w:rPr>
                <w:sz w:val="20"/>
                <w:szCs w:val="20"/>
              </w:rPr>
              <w:t>Not yet Commenced.</w:t>
            </w:r>
          </w:p>
        </w:tc>
      </w:tr>
    </w:tbl>
    <w:p w14:paraId="328BE46A" w14:textId="77777777" w:rsidR="00F70642" w:rsidRPr="00A21C6A" w:rsidRDefault="00F70642" w:rsidP="00F70642">
      <w:pPr>
        <w:spacing w:before="0" w:after="0" w:line="240" w:lineRule="auto"/>
        <w:ind w:right="-46"/>
        <w:rPr>
          <w:sz w:val="20"/>
          <w:szCs w:val="20"/>
        </w:rPr>
      </w:pPr>
      <w:r w:rsidRPr="00A21C6A">
        <w:rPr>
          <w:sz w:val="20"/>
          <w:szCs w:val="20"/>
        </w:rPr>
        <w:t>*Denotes Council Plan items</w:t>
      </w:r>
    </w:p>
    <w:p w14:paraId="3BC67479" w14:textId="77777777" w:rsidR="00F70642" w:rsidRPr="00306235" w:rsidRDefault="00F70642" w:rsidP="00F70642">
      <w:pPr>
        <w:spacing w:before="0" w:after="0" w:line="240" w:lineRule="auto"/>
        <w:ind w:right="-46"/>
        <w:rPr>
          <w:szCs w:val="24"/>
        </w:rPr>
      </w:pPr>
    </w:p>
    <w:p w14:paraId="476F281D" w14:textId="77777777" w:rsidR="00F70642" w:rsidRDefault="00F70642" w:rsidP="00F70642">
      <w:pPr>
        <w:spacing w:before="0" w:after="0" w:line="240" w:lineRule="auto"/>
        <w:ind w:right="-46"/>
        <w:rPr>
          <w:szCs w:val="24"/>
        </w:rPr>
      </w:pPr>
      <w:r>
        <w:rPr>
          <w:szCs w:val="24"/>
        </w:rPr>
        <w:t>The following Local Planning Policies are remaining to be reviewed. Policies are listed in order of priority:</w:t>
      </w:r>
    </w:p>
    <w:p w14:paraId="0E62B86E" w14:textId="77777777" w:rsidR="00F70642" w:rsidRDefault="00F70642" w:rsidP="00F70642">
      <w:pPr>
        <w:spacing w:before="0" w:after="0" w:line="240" w:lineRule="auto"/>
        <w:ind w:right="-46"/>
        <w:rPr>
          <w:szCs w:val="24"/>
        </w:rPr>
      </w:pPr>
    </w:p>
    <w:tbl>
      <w:tblPr>
        <w:tblStyle w:val="TableGrid"/>
        <w:tblW w:w="0" w:type="auto"/>
        <w:tblLook w:val="04A0" w:firstRow="1" w:lastRow="0" w:firstColumn="1" w:lastColumn="0" w:noHBand="0" w:noVBand="1"/>
      </w:tblPr>
      <w:tblGrid>
        <w:gridCol w:w="4508"/>
        <w:gridCol w:w="4508"/>
      </w:tblGrid>
      <w:tr w:rsidR="00F70642" w14:paraId="0715BA48" w14:textId="77777777">
        <w:tc>
          <w:tcPr>
            <w:tcW w:w="4508" w:type="dxa"/>
            <w:shd w:val="clear" w:color="auto" w:fill="D5DCE4" w:themeFill="text2" w:themeFillTint="33"/>
          </w:tcPr>
          <w:p w14:paraId="7C4A09E8" w14:textId="77777777" w:rsidR="00F70642" w:rsidRPr="002D0643" w:rsidRDefault="00F70642" w:rsidP="00F70642">
            <w:pPr>
              <w:spacing w:before="0" w:after="0"/>
              <w:ind w:right="-46"/>
              <w:rPr>
                <w:b/>
                <w:bCs/>
                <w:szCs w:val="24"/>
              </w:rPr>
            </w:pPr>
            <w:r w:rsidRPr="002D0643">
              <w:rPr>
                <w:b/>
                <w:bCs/>
                <w:szCs w:val="24"/>
              </w:rPr>
              <w:t>Policy</w:t>
            </w:r>
          </w:p>
        </w:tc>
        <w:tc>
          <w:tcPr>
            <w:tcW w:w="4508" w:type="dxa"/>
            <w:shd w:val="clear" w:color="auto" w:fill="D5DCE4" w:themeFill="text2" w:themeFillTint="33"/>
          </w:tcPr>
          <w:p w14:paraId="3F6B0118" w14:textId="77777777" w:rsidR="00F70642" w:rsidRPr="002D0643" w:rsidRDefault="00F70642" w:rsidP="00F70642">
            <w:pPr>
              <w:spacing w:before="0" w:after="0"/>
              <w:ind w:right="-46"/>
              <w:rPr>
                <w:b/>
                <w:bCs/>
                <w:szCs w:val="24"/>
              </w:rPr>
            </w:pPr>
            <w:r>
              <w:rPr>
                <w:b/>
                <w:bCs/>
                <w:szCs w:val="24"/>
              </w:rPr>
              <w:t>Comments</w:t>
            </w:r>
          </w:p>
        </w:tc>
      </w:tr>
      <w:tr w:rsidR="00F70642" w14:paraId="21F607CF" w14:textId="77777777">
        <w:tc>
          <w:tcPr>
            <w:tcW w:w="4508" w:type="dxa"/>
          </w:tcPr>
          <w:p w14:paraId="67981759" w14:textId="77777777" w:rsidR="00F70642" w:rsidRPr="002D0643" w:rsidRDefault="00F70642" w:rsidP="00F70642">
            <w:pPr>
              <w:spacing w:before="0" w:after="0"/>
              <w:ind w:right="-46"/>
              <w:rPr>
                <w:sz w:val="20"/>
                <w:szCs w:val="20"/>
              </w:rPr>
            </w:pPr>
            <w:r>
              <w:rPr>
                <w:sz w:val="20"/>
                <w:szCs w:val="20"/>
              </w:rPr>
              <w:t>LPP 6.1: Heritage Incentives</w:t>
            </w:r>
          </w:p>
        </w:tc>
        <w:tc>
          <w:tcPr>
            <w:tcW w:w="4508" w:type="dxa"/>
          </w:tcPr>
          <w:p w14:paraId="50C49E34" w14:textId="77777777" w:rsidR="00F70642" w:rsidRPr="002D0643" w:rsidRDefault="00F70642" w:rsidP="00F70642">
            <w:pPr>
              <w:spacing w:before="0" w:after="0"/>
              <w:ind w:right="-46"/>
              <w:rPr>
                <w:sz w:val="20"/>
                <w:szCs w:val="20"/>
              </w:rPr>
            </w:pPr>
            <w:r>
              <w:rPr>
                <w:sz w:val="20"/>
                <w:szCs w:val="20"/>
              </w:rPr>
              <w:t>Policy reviewed with draft recommendations. Priority dependent on Heritage Area decision.</w:t>
            </w:r>
          </w:p>
        </w:tc>
      </w:tr>
      <w:tr w:rsidR="00F70642" w14:paraId="53DE517E" w14:textId="77777777">
        <w:tc>
          <w:tcPr>
            <w:tcW w:w="4508" w:type="dxa"/>
          </w:tcPr>
          <w:p w14:paraId="76965EA5" w14:textId="77777777" w:rsidR="00F70642" w:rsidRPr="002D0643" w:rsidRDefault="00F70642" w:rsidP="00F70642">
            <w:pPr>
              <w:spacing w:before="0" w:after="0"/>
              <w:ind w:right="-46"/>
              <w:rPr>
                <w:sz w:val="20"/>
                <w:szCs w:val="20"/>
              </w:rPr>
            </w:pPr>
            <w:r>
              <w:rPr>
                <w:sz w:val="20"/>
                <w:szCs w:val="20"/>
              </w:rPr>
              <w:t>LPP 7.3: Consultation of Planning Proposals</w:t>
            </w:r>
          </w:p>
        </w:tc>
        <w:tc>
          <w:tcPr>
            <w:tcW w:w="4508" w:type="dxa"/>
          </w:tcPr>
          <w:p w14:paraId="01B9E6F7" w14:textId="77777777" w:rsidR="00F70642" w:rsidRPr="002D0643" w:rsidRDefault="00F70642" w:rsidP="00F70642">
            <w:pPr>
              <w:spacing w:before="0" w:after="0"/>
              <w:ind w:right="-46"/>
              <w:rPr>
                <w:sz w:val="20"/>
                <w:szCs w:val="20"/>
              </w:rPr>
            </w:pPr>
            <w:r>
              <w:rPr>
                <w:sz w:val="20"/>
                <w:szCs w:val="20"/>
              </w:rPr>
              <w:t>Not yet reviewed.</w:t>
            </w:r>
          </w:p>
        </w:tc>
      </w:tr>
      <w:tr w:rsidR="00F70642" w14:paraId="469AD730" w14:textId="77777777">
        <w:tc>
          <w:tcPr>
            <w:tcW w:w="4508" w:type="dxa"/>
          </w:tcPr>
          <w:p w14:paraId="12E93EB9" w14:textId="77777777" w:rsidR="00F70642" w:rsidRPr="002D0643" w:rsidRDefault="00F70642" w:rsidP="00F70642">
            <w:pPr>
              <w:spacing w:before="0" w:after="0"/>
              <w:ind w:right="-46"/>
              <w:rPr>
                <w:sz w:val="20"/>
                <w:szCs w:val="20"/>
              </w:rPr>
            </w:pPr>
            <w:r>
              <w:rPr>
                <w:sz w:val="20"/>
                <w:szCs w:val="20"/>
              </w:rPr>
              <w:t>LPP 2.2: Short-Term Accommodation</w:t>
            </w:r>
          </w:p>
        </w:tc>
        <w:tc>
          <w:tcPr>
            <w:tcW w:w="4508" w:type="dxa"/>
          </w:tcPr>
          <w:p w14:paraId="1917F190" w14:textId="77777777" w:rsidR="00F70642" w:rsidRPr="007552EC" w:rsidRDefault="00F70642" w:rsidP="00F70642">
            <w:pPr>
              <w:spacing w:before="0" w:after="0"/>
              <w:ind w:right="-46"/>
              <w:rPr>
                <w:sz w:val="20"/>
                <w:szCs w:val="20"/>
              </w:rPr>
            </w:pPr>
            <w:r>
              <w:rPr>
                <w:sz w:val="20"/>
                <w:szCs w:val="20"/>
              </w:rPr>
              <w:t xml:space="preserve">Not yet reviewed. WA </w:t>
            </w:r>
            <w:r>
              <w:rPr>
                <w:i/>
                <w:iCs/>
                <w:sz w:val="20"/>
                <w:szCs w:val="20"/>
              </w:rPr>
              <w:t>Deemed provisions</w:t>
            </w:r>
            <w:r>
              <w:rPr>
                <w:sz w:val="20"/>
                <w:szCs w:val="20"/>
              </w:rPr>
              <w:t xml:space="preserve"> are expected to change, which will require policy changes.</w:t>
            </w:r>
          </w:p>
        </w:tc>
      </w:tr>
      <w:tr w:rsidR="00F70642" w14:paraId="71793A08" w14:textId="77777777">
        <w:tc>
          <w:tcPr>
            <w:tcW w:w="4508" w:type="dxa"/>
          </w:tcPr>
          <w:p w14:paraId="3D3E16EB" w14:textId="77777777" w:rsidR="00F70642" w:rsidRDefault="00F70642" w:rsidP="00F70642">
            <w:pPr>
              <w:spacing w:before="0" w:after="0"/>
              <w:ind w:right="-46"/>
              <w:rPr>
                <w:sz w:val="20"/>
                <w:szCs w:val="20"/>
              </w:rPr>
            </w:pPr>
            <w:r>
              <w:rPr>
                <w:sz w:val="20"/>
                <w:szCs w:val="20"/>
              </w:rPr>
              <w:t>LPP 3.1: Landscape Plans</w:t>
            </w:r>
          </w:p>
        </w:tc>
        <w:tc>
          <w:tcPr>
            <w:tcW w:w="4508" w:type="dxa"/>
          </w:tcPr>
          <w:p w14:paraId="1201FDFB" w14:textId="77777777" w:rsidR="00F70642" w:rsidRDefault="00F70642" w:rsidP="00F70642">
            <w:pPr>
              <w:spacing w:before="0" w:after="0"/>
              <w:ind w:right="-46"/>
              <w:rPr>
                <w:sz w:val="20"/>
                <w:szCs w:val="20"/>
              </w:rPr>
            </w:pPr>
            <w:r>
              <w:rPr>
                <w:sz w:val="20"/>
                <w:szCs w:val="20"/>
              </w:rPr>
              <w:t>Not yet reviewed.</w:t>
            </w:r>
          </w:p>
        </w:tc>
      </w:tr>
      <w:tr w:rsidR="00F70642" w14:paraId="4562D4C9" w14:textId="77777777">
        <w:tc>
          <w:tcPr>
            <w:tcW w:w="4508" w:type="dxa"/>
          </w:tcPr>
          <w:p w14:paraId="52B4396B" w14:textId="77777777" w:rsidR="00F70642" w:rsidRDefault="00F70642" w:rsidP="00F70642">
            <w:pPr>
              <w:spacing w:before="0" w:after="0"/>
              <w:ind w:right="-46"/>
              <w:rPr>
                <w:sz w:val="20"/>
                <w:szCs w:val="20"/>
              </w:rPr>
            </w:pPr>
            <w:r>
              <w:rPr>
                <w:sz w:val="20"/>
                <w:szCs w:val="20"/>
              </w:rPr>
              <w:t>LPP 2.3: Child Care Premises</w:t>
            </w:r>
          </w:p>
        </w:tc>
        <w:tc>
          <w:tcPr>
            <w:tcW w:w="4508" w:type="dxa"/>
          </w:tcPr>
          <w:p w14:paraId="670BA917" w14:textId="77777777" w:rsidR="00F70642" w:rsidRDefault="00F70642" w:rsidP="00F70642">
            <w:pPr>
              <w:spacing w:before="0" w:after="0"/>
              <w:ind w:right="-46"/>
              <w:rPr>
                <w:sz w:val="20"/>
                <w:szCs w:val="20"/>
              </w:rPr>
            </w:pPr>
            <w:r>
              <w:rPr>
                <w:sz w:val="20"/>
                <w:szCs w:val="20"/>
              </w:rPr>
              <w:t>Not yet reviewed.</w:t>
            </w:r>
          </w:p>
        </w:tc>
      </w:tr>
      <w:tr w:rsidR="00F70642" w14:paraId="4E5891E4" w14:textId="77777777">
        <w:tc>
          <w:tcPr>
            <w:tcW w:w="4508" w:type="dxa"/>
          </w:tcPr>
          <w:p w14:paraId="7B89FF67" w14:textId="77777777" w:rsidR="00F70642" w:rsidRDefault="00F70642" w:rsidP="00F70642">
            <w:pPr>
              <w:spacing w:before="0" w:after="0"/>
              <w:ind w:right="-46"/>
              <w:rPr>
                <w:sz w:val="20"/>
                <w:szCs w:val="20"/>
              </w:rPr>
            </w:pPr>
            <w:r>
              <w:rPr>
                <w:sz w:val="20"/>
                <w:szCs w:val="20"/>
              </w:rPr>
              <w:t>LPP 2.4: Residential Aged Care Premises</w:t>
            </w:r>
          </w:p>
        </w:tc>
        <w:tc>
          <w:tcPr>
            <w:tcW w:w="4508" w:type="dxa"/>
          </w:tcPr>
          <w:p w14:paraId="78181132" w14:textId="77777777" w:rsidR="00F70642" w:rsidRDefault="00F70642" w:rsidP="00F70642">
            <w:pPr>
              <w:spacing w:before="0" w:after="0"/>
              <w:ind w:right="-46"/>
              <w:rPr>
                <w:sz w:val="20"/>
                <w:szCs w:val="20"/>
              </w:rPr>
            </w:pPr>
            <w:r>
              <w:rPr>
                <w:sz w:val="20"/>
                <w:szCs w:val="20"/>
              </w:rPr>
              <w:t>Not yet reviewed.</w:t>
            </w:r>
          </w:p>
        </w:tc>
      </w:tr>
      <w:tr w:rsidR="00F70642" w14:paraId="572FE963" w14:textId="77777777">
        <w:tc>
          <w:tcPr>
            <w:tcW w:w="4508" w:type="dxa"/>
          </w:tcPr>
          <w:p w14:paraId="36E1B2DE" w14:textId="77777777" w:rsidR="00F70642" w:rsidRPr="002D0643" w:rsidRDefault="00F70642" w:rsidP="00F70642">
            <w:pPr>
              <w:spacing w:before="0" w:after="0"/>
              <w:ind w:right="-46"/>
              <w:rPr>
                <w:sz w:val="20"/>
                <w:szCs w:val="20"/>
              </w:rPr>
            </w:pPr>
            <w:r>
              <w:rPr>
                <w:sz w:val="20"/>
                <w:szCs w:val="20"/>
              </w:rPr>
              <w:t>LPP 7.4: Refunding and Waving of DA Fees</w:t>
            </w:r>
          </w:p>
        </w:tc>
        <w:tc>
          <w:tcPr>
            <w:tcW w:w="4508" w:type="dxa"/>
          </w:tcPr>
          <w:p w14:paraId="0B97BCBA" w14:textId="77777777" w:rsidR="00F70642" w:rsidRPr="002D0643" w:rsidRDefault="00F70642" w:rsidP="00F70642">
            <w:pPr>
              <w:spacing w:before="0" w:after="0"/>
              <w:ind w:right="-46"/>
              <w:rPr>
                <w:sz w:val="20"/>
                <w:szCs w:val="20"/>
              </w:rPr>
            </w:pPr>
            <w:r>
              <w:rPr>
                <w:sz w:val="20"/>
                <w:szCs w:val="20"/>
              </w:rPr>
              <w:t>Not yet reviewed.</w:t>
            </w:r>
          </w:p>
        </w:tc>
      </w:tr>
      <w:tr w:rsidR="00F70642" w14:paraId="1E6532D2" w14:textId="77777777">
        <w:tc>
          <w:tcPr>
            <w:tcW w:w="4508" w:type="dxa"/>
          </w:tcPr>
          <w:p w14:paraId="64194F2F" w14:textId="77777777" w:rsidR="00F70642" w:rsidRPr="002D0643" w:rsidRDefault="00F70642" w:rsidP="00F70642">
            <w:pPr>
              <w:spacing w:before="0" w:after="0"/>
              <w:ind w:right="-46"/>
              <w:rPr>
                <w:sz w:val="20"/>
                <w:szCs w:val="20"/>
              </w:rPr>
            </w:pPr>
            <w:r>
              <w:rPr>
                <w:sz w:val="20"/>
                <w:szCs w:val="20"/>
              </w:rPr>
              <w:t xml:space="preserve">LPP 7.5: Development Compliance </w:t>
            </w:r>
          </w:p>
        </w:tc>
        <w:tc>
          <w:tcPr>
            <w:tcW w:w="4508" w:type="dxa"/>
          </w:tcPr>
          <w:p w14:paraId="39FF9E35" w14:textId="77777777" w:rsidR="00F70642" w:rsidRPr="002D0643" w:rsidRDefault="00F70642" w:rsidP="00F70642">
            <w:pPr>
              <w:spacing w:before="0" w:after="0"/>
              <w:ind w:right="-46"/>
              <w:rPr>
                <w:sz w:val="20"/>
                <w:szCs w:val="20"/>
              </w:rPr>
            </w:pPr>
            <w:r>
              <w:rPr>
                <w:sz w:val="20"/>
                <w:szCs w:val="20"/>
              </w:rPr>
              <w:t>Not yet reviewed.</w:t>
            </w:r>
          </w:p>
        </w:tc>
      </w:tr>
      <w:tr w:rsidR="00F70642" w14:paraId="5F2525BB" w14:textId="77777777">
        <w:tc>
          <w:tcPr>
            <w:tcW w:w="4508" w:type="dxa"/>
          </w:tcPr>
          <w:p w14:paraId="2B5B546B" w14:textId="77777777" w:rsidR="00F70642" w:rsidRPr="002D0643" w:rsidRDefault="00F70642" w:rsidP="00F70642">
            <w:pPr>
              <w:spacing w:before="0" w:after="0"/>
              <w:ind w:right="-46"/>
              <w:rPr>
                <w:sz w:val="20"/>
                <w:szCs w:val="20"/>
              </w:rPr>
            </w:pPr>
            <w:r>
              <w:rPr>
                <w:sz w:val="20"/>
                <w:szCs w:val="20"/>
              </w:rPr>
              <w:t>LPP 7.6: State Administrative Tribunal</w:t>
            </w:r>
          </w:p>
        </w:tc>
        <w:tc>
          <w:tcPr>
            <w:tcW w:w="4508" w:type="dxa"/>
          </w:tcPr>
          <w:p w14:paraId="69C25433" w14:textId="77777777" w:rsidR="00F70642" w:rsidRPr="002D0643" w:rsidRDefault="00F70642" w:rsidP="00F70642">
            <w:pPr>
              <w:spacing w:before="0" w:after="0"/>
              <w:ind w:right="-46"/>
              <w:rPr>
                <w:sz w:val="20"/>
                <w:szCs w:val="20"/>
              </w:rPr>
            </w:pPr>
            <w:r>
              <w:rPr>
                <w:sz w:val="20"/>
                <w:szCs w:val="20"/>
              </w:rPr>
              <w:t>Not yet reviewed.</w:t>
            </w:r>
          </w:p>
        </w:tc>
      </w:tr>
    </w:tbl>
    <w:p w14:paraId="2F2564C8" w14:textId="77777777" w:rsidR="00F70642" w:rsidRDefault="00F70642" w:rsidP="00F70642">
      <w:pPr>
        <w:spacing w:before="0" w:after="0" w:line="240" w:lineRule="auto"/>
        <w:ind w:right="-46"/>
        <w:rPr>
          <w:szCs w:val="24"/>
        </w:rPr>
      </w:pPr>
    </w:p>
    <w:p w14:paraId="48980B12" w14:textId="77777777" w:rsidR="00F70642" w:rsidRDefault="00F70642" w:rsidP="00F70642">
      <w:pPr>
        <w:spacing w:before="0" w:after="0" w:line="240" w:lineRule="auto"/>
        <w:ind w:right="-46"/>
        <w:rPr>
          <w:szCs w:val="24"/>
        </w:rPr>
      </w:pPr>
      <w:r>
        <w:rPr>
          <w:szCs w:val="24"/>
        </w:rPr>
        <w:t>The remaining policies have either been reviewed recently or are intended to be revoked pending the adoption of new policies that will supersede them.</w:t>
      </w:r>
    </w:p>
    <w:p w14:paraId="0BED9725" w14:textId="77777777" w:rsidR="00F70642" w:rsidRDefault="00F70642" w:rsidP="00F70642">
      <w:pPr>
        <w:spacing w:before="0" w:after="0" w:line="240" w:lineRule="auto"/>
        <w:ind w:right="-46"/>
        <w:rPr>
          <w:szCs w:val="24"/>
        </w:rPr>
      </w:pPr>
    </w:p>
    <w:p w14:paraId="34CC259B" w14:textId="77777777" w:rsidR="00F70642" w:rsidRDefault="00F70642" w:rsidP="00F70642">
      <w:pPr>
        <w:spacing w:before="0" w:after="0" w:line="240" w:lineRule="auto"/>
        <w:ind w:right="-46"/>
        <w:rPr>
          <w:szCs w:val="24"/>
        </w:rPr>
      </w:pPr>
      <w:r>
        <w:rPr>
          <w:szCs w:val="24"/>
        </w:rPr>
        <w:t xml:space="preserve">Should Council wish to include other priorities, they can be added noting that they will generally be added to the end of the list. To do otherwise will mean that something </w:t>
      </w:r>
      <w:proofErr w:type="gramStart"/>
      <w:r>
        <w:rPr>
          <w:szCs w:val="24"/>
        </w:rPr>
        <w:t>has to</w:t>
      </w:r>
      <w:proofErr w:type="gramEnd"/>
      <w:r>
        <w:rPr>
          <w:szCs w:val="24"/>
        </w:rPr>
        <w:t xml:space="preserve"> be dropped, noting that the strategy and scheme reviews are statutory requirements under state planning legislation and must be carried out regularly. Policies should be reviewed regularly so that they remain current and therefore more likely to be upheld should a </w:t>
      </w:r>
      <w:r>
        <w:rPr>
          <w:szCs w:val="24"/>
        </w:rPr>
        <w:lastRenderedPageBreak/>
        <w:t xml:space="preserve">proposal be challenged at the State Administrative Tribunal. Actual timing of some projects will also be incumbent on available budget and staff resourcing. </w:t>
      </w:r>
    </w:p>
    <w:p w14:paraId="16CB89DF" w14:textId="77777777" w:rsidR="00F70642" w:rsidRPr="00306235" w:rsidRDefault="00F70642" w:rsidP="00F70642">
      <w:pPr>
        <w:spacing w:before="0" w:after="0" w:line="240" w:lineRule="auto"/>
        <w:ind w:right="-46"/>
        <w:rPr>
          <w:szCs w:val="24"/>
        </w:rPr>
      </w:pPr>
    </w:p>
    <w:p w14:paraId="1974EC55" w14:textId="77777777" w:rsidR="00F70642" w:rsidRPr="00306235" w:rsidRDefault="00F70642" w:rsidP="00F70642">
      <w:pPr>
        <w:spacing w:before="0" w:after="0" w:line="240" w:lineRule="auto"/>
        <w:ind w:right="-46"/>
        <w:rPr>
          <w:szCs w:val="24"/>
        </w:rPr>
      </w:pPr>
    </w:p>
    <w:p w14:paraId="359B34D3" w14:textId="77777777" w:rsidR="00F70642" w:rsidRPr="00F70642" w:rsidRDefault="00F70642" w:rsidP="00F70642">
      <w:pPr>
        <w:spacing w:before="0" w:after="0" w:line="240" w:lineRule="auto"/>
        <w:ind w:right="-46"/>
        <w:rPr>
          <w:b/>
          <w:color w:val="002060"/>
          <w:sz w:val="28"/>
          <w:szCs w:val="32"/>
        </w:rPr>
      </w:pPr>
      <w:r w:rsidRPr="00F70642">
        <w:rPr>
          <w:b/>
          <w:color w:val="002060"/>
          <w:sz w:val="28"/>
          <w:szCs w:val="32"/>
        </w:rPr>
        <w:t>Consultation</w:t>
      </w:r>
    </w:p>
    <w:p w14:paraId="1E46421E" w14:textId="77777777" w:rsidR="00F70642" w:rsidRPr="00306235" w:rsidRDefault="00F70642" w:rsidP="00F70642">
      <w:pPr>
        <w:spacing w:before="0" w:after="0" w:line="240" w:lineRule="auto"/>
        <w:ind w:right="-46"/>
        <w:rPr>
          <w:b/>
          <w:szCs w:val="24"/>
        </w:rPr>
      </w:pPr>
    </w:p>
    <w:p w14:paraId="08634CF9" w14:textId="77777777" w:rsidR="00F70642" w:rsidRPr="00306235" w:rsidRDefault="00F70642" w:rsidP="00F70642">
      <w:pPr>
        <w:spacing w:before="0" w:after="0" w:line="240" w:lineRule="auto"/>
        <w:ind w:right="-46"/>
        <w:rPr>
          <w:szCs w:val="24"/>
        </w:rPr>
      </w:pPr>
      <w:r>
        <w:rPr>
          <w:szCs w:val="24"/>
        </w:rPr>
        <w:t>N/A – Consultation will occur on individual projects as necessary and required by legislation.</w:t>
      </w:r>
    </w:p>
    <w:p w14:paraId="648C984A" w14:textId="77777777" w:rsidR="00F70642" w:rsidRPr="00306235" w:rsidRDefault="00F70642" w:rsidP="00F70642">
      <w:pPr>
        <w:spacing w:before="0" w:after="0" w:line="240" w:lineRule="auto"/>
        <w:ind w:right="-46"/>
        <w:rPr>
          <w:szCs w:val="24"/>
        </w:rPr>
      </w:pPr>
    </w:p>
    <w:p w14:paraId="00BB32B1" w14:textId="77777777" w:rsidR="00F70642" w:rsidRPr="00306235" w:rsidRDefault="00F70642" w:rsidP="00F70642">
      <w:pPr>
        <w:spacing w:before="0" w:after="0" w:line="240" w:lineRule="auto"/>
        <w:ind w:right="-46"/>
        <w:rPr>
          <w:szCs w:val="24"/>
        </w:rPr>
      </w:pPr>
    </w:p>
    <w:p w14:paraId="289461AE" w14:textId="77777777" w:rsidR="00F70642" w:rsidRPr="00F70642" w:rsidRDefault="00F70642" w:rsidP="00F70642">
      <w:pPr>
        <w:spacing w:before="0" w:after="0" w:line="240" w:lineRule="auto"/>
        <w:ind w:right="-46"/>
        <w:rPr>
          <w:b/>
          <w:color w:val="002060"/>
          <w:sz w:val="28"/>
          <w:szCs w:val="32"/>
        </w:rPr>
      </w:pPr>
      <w:r w:rsidRPr="00F70642">
        <w:rPr>
          <w:b/>
          <w:color w:val="002060"/>
          <w:sz w:val="28"/>
          <w:szCs w:val="32"/>
        </w:rPr>
        <w:t>Strategic Implications</w:t>
      </w:r>
    </w:p>
    <w:p w14:paraId="5F741E96" w14:textId="77777777" w:rsidR="00F70642" w:rsidRPr="00306235" w:rsidRDefault="00F70642" w:rsidP="00F70642">
      <w:pPr>
        <w:spacing w:before="0" w:after="0" w:line="240" w:lineRule="auto"/>
        <w:ind w:right="-46"/>
        <w:rPr>
          <w:b/>
          <w:color w:val="1F4E79" w:themeColor="accent1" w:themeShade="80"/>
          <w:sz w:val="28"/>
          <w:szCs w:val="32"/>
        </w:rPr>
      </w:pPr>
    </w:p>
    <w:p w14:paraId="04C645B0" w14:textId="77777777" w:rsidR="00F70642" w:rsidRPr="00306235" w:rsidRDefault="00F70642" w:rsidP="00F70642">
      <w:pPr>
        <w:spacing w:before="0" w:after="0" w:line="240" w:lineRule="auto"/>
        <w:ind w:right="-46"/>
        <w:rPr>
          <w:szCs w:val="24"/>
        </w:rPr>
      </w:pPr>
      <w:r w:rsidRPr="00306235">
        <w:rPr>
          <w:szCs w:val="24"/>
        </w:rPr>
        <w:t>This item is strategically aligned to the City of Nedlands Council Plan 2023-33 vision and desired outcomes as follows:</w:t>
      </w:r>
    </w:p>
    <w:p w14:paraId="456C1CFF" w14:textId="77777777" w:rsidR="00F70642" w:rsidRPr="00306235" w:rsidRDefault="00F70642" w:rsidP="00F70642">
      <w:pPr>
        <w:spacing w:before="0" w:after="0" w:line="240" w:lineRule="auto"/>
        <w:ind w:right="-46"/>
        <w:rPr>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F70642" w:rsidRPr="00306235" w14:paraId="6297BD98" w14:textId="77777777">
        <w:tc>
          <w:tcPr>
            <w:tcW w:w="1697" w:type="dxa"/>
          </w:tcPr>
          <w:p w14:paraId="5FA134FB" w14:textId="77777777" w:rsidR="00F70642" w:rsidRPr="00285A92" w:rsidRDefault="00F70642" w:rsidP="00F70642">
            <w:pPr>
              <w:spacing w:before="0" w:after="0"/>
              <w:ind w:right="-46"/>
              <w:rPr>
                <w:b/>
                <w:bCs/>
                <w:color w:val="1F4E79" w:themeColor="accent1" w:themeShade="80"/>
                <w:szCs w:val="24"/>
              </w:rPr>
            </w:pPr>
            <w:r w:rsidRPr="00F70642">
              <w:rPr>
                <w:b/>
                <w:color w:val="002060"/>
                <w:szCs w:val="28"/>
              </w:rPr>
              <w:t>Vision</w:t>
            </w:r>
          </w:p>
        </w:tc>
        <w:tc>
          <w:tcPr>
            <w:tcW w:w="7654" w:type="dxa"/>
          </w:tcPr>
          <w:p w14:paraId="467A72ED" w14:textId="77777777" w:rsidR="00F70642" w:rsidRPr="00306235" w:rsidRDefault="00F70642" w:rsidP="00F70642">
            <w:pPr>
              <w:spacing w:before="0" w:after="0"/>
              <w:ind w:right="-46"/>
              <w:rPr>
                <w:szCs w:val="24"/>
              </w:rPr>
            </w:pPr>
            <w:r w:rsidRPr="00306235">
              <w:rPr>
                <w:szCs w:val="24"/>
              </w:rPr>
              <w:t>Sustainable and responsible for a bright future</w:t>
            </w:r>
          </w:p>
        </w:tc>
      </w:tr>
    </w:tbl>
    <w:p w14:paraId="725165B4" w14:textId="77777777" w:rsidR="00F70642" w:rsidRPr="00306235" w:rsidRDefault="00F70642" w:rsidP="00F70642">
      <w:pPr>
        <w:spacing w:before="0" w:after="0" w:line="240" w:lineRule="auto"/>
        <w:ind w:right="-46"/>
        <w:rPr>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F70642" w:rsidRPr="00306235" w14:paraId="12FEE096" w14:textId="77777777">
        <w:tc>
          <w:tcPr>
            <w:tcW w:w="1697" w:type="dxa"/>
          </w:tcPr>
          <w:p w14:paraId="37B7A367" w14:textId="77777777" w:rsidR="00F70642" w:rsidRPr="00F70642" w:rsidRDefault="00F70642" w:rsidP="00F70642">
            <w:pPr>
              <w:spacing w:before="0" w:after="0"/>
              <w:ind w:right="-46"/>
              <w:rPr>
                <w:b/>
                <w:bCs/>
                <w:color w:val="002060"/>
                <w:szCs w:val="24"/>
              </w:rPr>
            </w:pPr>
            <w:r w:rsidRPr="00F70642">
              <w:rPr>
                <w:b/>
                <w:bCs/>
                <w:color w:val="002060"/>
                <w:szCs w:val="24"/>
              </w:rPr>
              <w:t>Pillar</w:t>
            </w:r>
          </w:p>
        </w:tc>
        <w:tc>
          <w:tcPr>
            <w:tcW w:w="7654" w:type="dxa"/>
          </w:tcPr>
          <w:p w14:paraId="1B046762" w14:textId="77777777" w:rsidR="00F70642" w:rsidRPr="00306235" w:rsidRDefault="00F70642" w:rsidP="00F70642">
            <w:pPr>
              <w:spacing w:before="0" w:after="0"/>
              <w:ind w:right="-46"/>
              <w:rPr>
                <w:b/>
                <w:bCs/>
                <w:szCs w:val="24"/>
              </w:rPr>
            </w:pPr>
            <w:r w:rsidRPr="00306235">
              <w:rPr>
                <w:b/>
                <w:bCs/>
                <w:szCs w:val="24"/>
              </w:rPr>
              <w:t>Place</w:t>
            </w:r>
          </w:p>
        </w:tc>
      </w:tr>
      <w:tr w:rsidR="00F70642" w:rsidRPr="00306235" w14:paraId="3F444413" w14:textId="77777777">
        <w:tc>
          <w:tcPr>
            <w:tcW w:w="1697" w:type="dxa"/>
          </w:tcPr>
          <w:p w14:paraId="56FAA6FE" w14:textId="77777777" w:rsidR="00F70642" w:rsidRPr="00F70642" w:rsidRDefault="00F70642" w:rsidP="00F70642">
            <w:pPr>
              <w:spacing w:before="0" w:after="0"/>
              <w:ind w:right="-46"/>
              <w:rPr>
                <w:b/>
                <w:bCs/>
                <w:color w:val="002060"/>
                <w:szCs w:val="24"/>
              </w:rPr>
            </w:pPr>
            <w:r w:rsidRPr="00F70642">
              <w:rPr>
                <w:b/>
                <w:bCs/>
                <w:color w:val="002060"/>
                <w:szCs w:val="24"/>
              </w:rPr>
              <w:t>Outcome</w:t>
            </w:r>
          </w:p>
        </w:tc>
        <w:sdt>
          <w:sdtPr>
            <w:rPr>
              <w:szCs w:val="24"/>
            </w:rPr>
            <w:alias w:val="Outcome"/>
            <w:tag w:val="Outcome"/>
            <w:id w:val="-983230525"/>
            <w:placeholder>
              <w:docPart w:val="A70FAA043AC94BA09292981E152EEFFE"/>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tcPr>
              <w:p w14:paraId="68E54992" w14:textId="77777777" w:rsidR="00F70642" w:rsidRPr="00306235" w:rsidRDefault="00F70642" w:rsidP="00F70642">
                <w:pPr>
                  <w:spacing w:before="0" w:after="0"/>
                  <w:ind w:right="-46"/>
                  <w:rPr>
                    <w:szCs w:val="24"/>
                  </w:rPr>
                </w:pPr>
                <w:r>
                  <w:rPr>
                    <w:szCs w:val="24"/>
                  </w:rPr>
                  <w:t>6. Sustainable population growth with responsible urban planning.</w:t>
                </w:r>
              </w:p>
            </w:tc>
          </w:sdtContent>
        </w:sdt>
      </w:tr>
      <w:tr w:rsidR="00F70642" w:rsidRPr="00306235" w14:paraId="4F8ECE59" w14:textId="77777777">
        <w:tc>
          <w:tcPr>
            <w:tcW w:w="1697" w:type="dxa"/>
          </w:tcPr>
          <w:p w14:paraId="38F4652B" w14:textId="77777777" w:rsidR="00F70642" w:rsidRPr="00306235" w:rsidRDefault="00F70642" w:rsidP="00F70642">
            <w:pPr>
              <w:spacing w:before="0" w:after="0"/>
              <w:ind w:right="-46"/>
              <w:rPr>
                <w:b/>
                <w:bCs/>
                <w:szCs w:val="24"/>
              </w:rPr>
            </w:pPr>
          </w:p>
        </w:tc>
        <w:sdt>
          <w:sdtPr>
            <w:rPr>
              <w:szCs w:val="24"/>
            </w:rPr>
            <w:alias w:val="Outcome"/>
            <w:tag w:val="Outcome"/>
            <w:id w:val="-1097018887"/>
            <w:placeholder>
              <w:docPart w:val="5A4F3AE569E7433E8ED66281B6D89DD9"/>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tcPr>
              <w:p w14:paraId="12D9FB6A" w14:textId="77777777" w:rsidR="00F70642" w:rsidRPr="00306235" w:rsidRDefault="00F70642" w:rsidP="00F70642">
                <w:pPr>
                  <w:spacing w:before="0" w:after="0"/>
                  <w:ind w:right="-46"/>
                  <w:rPr>
                    <w:szCs w:val="24"/>
                  </w:rPr>
                </w:pPr>
                <w:r>
                  <w:rPr>
                    <w:szCs w:val="24"/>
                  </w:rPr>
                  <w:t>7. Attractive and welcoming places.</w:t>
                </w:r>
              </w:p>
            </w:tc>
          </w:sdtContent>
        </w:sdt>
      </w:tr>
      <w:tr w:rsidR="00F70642" w:rsidRPr="00306235" w14:paraId="35D31DDE" w14:textId="77777777">
        <w:tc>
          <w:tcPr>
            <w:tcW w:w="1697" w:type="dxa"/>
          </w:tcPr>
          <w:p w14:paraId="348F190E" w14:textId="77777777" w:rsidR="00F70642" w:rsidRPr="00306235" w:rsidRDefault="00F70642" w:rsidP="00F70642">
            <w:pPr>
              <w:spacing w:before="0" w:after="0"/>
              <w:ind w:right="-46"/>
              <w:rPr>
                <w:b/>
                <w:bCs/>
                <w:szCs w:val="24"/>
              </w:rPr>
            </w:pPr>
          </w:p>
        </w:tc>
        <w:sdt>
          <w:sdtPr>
            <w:rPr>
              <w:szCs w:val="24"/>
            </w:rPr>
            <w:alias w:val="Outcome"/>
            <w:tag w:val="Outcome"/>
            <w:id w:val="-34896160"/>
            <w:placeholder>
              <w:docPart w:val="D29D0ADDF0D744BD9083C868B6E0ED60"/>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tcPr>
              <w:p w14:paraId="70C0F710" w14:textId="77777777" w:rsidR="00F70642" w:rsidRPr="00306235" w:rsidRDefault="00F70642" w:rsidP="00F70642">
                <w:pPr>
                  <w:spacing w:before="0" w:after="0"/>
                  <w:ind w:right="-46"/>
                  <w:rPr>
                    <w:szCs w:val="24"/>
                  </w:rPr>
                </w:pPr>
                <w:r>
                  <w:rPr>
                    <w:szCs w:val="24"/>
                  </w:rPr>
                  <w:t>8. A city that is easy to get around safely and sustainably.</w:t>
                </w:r>
              </w:p>
            </w:tc>
          </w:sdtContent>
        </w:sdt>
      </w:tr>
    </w:tbl>
    <w:p w14:paraId="7F2DADA1" w14:textId="77777777" w:rsidR="00F70642" w:rsidRDefault="00F70642" w:rsidP="00F70642">
      <w:pPr>
        <w:spacing w:before="0" w:after="0" w:line="240" w:lineRule="auto"/>
        <w:ind w:right="-46"/>
        <w:rPr>
          <w:b/>
          <w:bCs/>
          <w:color w:val="1F4E79" w:themeColor="accent1" w:themeShade="80"/>
          <w:sz w:val="28"/>
          <w:szCs w:val="28"/>
        </w:rPr>
      </w:pPr>
    </w:p>
    <w:p w14:paraId="166AED7B" w14:textId="77777777" w:rsidR="00F70642" w:rsidRPr="00306235" w:rsidRDefault="00F70642" w:rsidP="00F70642">
      <w:pPr>
        <w:spacing w:before="0" w:after="0" w:line="240" w:lineRule="auto"/>
        <w:ind w:right="-46"/>
        <w:rPr>
          <w:b/>
          <w:bCs/>
          <w:color w:val="1F4E79" w:themeColor="accent1" w:themeShade="80"/>
          <w:sz w:val="28"/>
          <w:szCs w:val="28"/>
        </w:rPr>
      </w:pPr>
    </w:p>
    <w:p w14:paraId="1F25420E" w14:textId="77777777" w:rsidR="00F70642" w:rsidRPr="00F70642" w:rsidRDefault="00F70642" w:rsidP="00F70642">
      <w:pPr>
        <w:spacing w:before="0" w:after="0" w:line="240" w:lineRule="auto"/>
        <w:ind w:right="-46"/>
        <w:rPr>
          <w:b/>
          <w:color w:val="002060"/>
          <w:sz w:val="28"/>
          <w:szCs w:val="32"/>
        </w:rPr>
      </w:pPr>
      <w:r w:rsidRPr="00F70642">
        <w:rPr>
          <w:b/>
          <w:color w:val="002060"/>
          <w:sz w:val="28"/>
          <w:szCs w:val="32"/>
        </w:rPr>
        <w:t>Budget/Financial Implications</w:t>
      </w:r>
    </w:p>
    <w:p w14:paraId="7363D9AA" w14:textId="77777777" w:rsidR="00F70642" w:rsidRPr="00306235" w:rsidRDefault="00F70642" w:rsidP="00F70642">
      <w:pPr>
        <w:spacing w:before="0" w:after="0" w:line="240" w:lineRule="auto"/>
        <w:ind w:right="-46"/>
        <w:rPr>
          <w:b/>
          <w:szCs w:val="24"/>
          <w:highlight w:val="yellow"/>
        </w:rPr>
      </w:pPr>
    </w:p>
    <w:p w14:paraId="58A25301" w14:textId="77777777" w:rsidR="00F70642" w:rsidRPr="007552EC" w:rsidRDefault="00F70642" w:rsidP="00F70642">
      <w:pPr>
        <w:spacing w:before="0" w:after="0" w:line="240" w:lineRule="auto"/>
        <w:ind w:right="-46"/>
        <w:rPr>
          <w:szCs w:val="24"/>
        </w:rPr>
      </w:pPr>
      <w:r>
        <w:rPr>
          <w:szCs w:val="24"/>
        </w:rPr>
        <w:t>Some items, particularly the scheme review, will require consultancy work. These items have been included in the draft 24/25 FY budget contingent on Council approval. Should the budget change, the schedule of upcoming projects will need to be modified.</w:t>
      </w:r>
    </w:p>
    <w:p w14:paraId="66573E21" w14:textId="77777777" w:rsidR="00F70642" w:rsidRPr="00306235" w:rsidRDefault="00F70642" w:rsidP="00F70642">
      <w:pPr>
        <w:spacing w:before="0" w:after="0" w:line="240" w:lineRule="auto"/>
        <w:ind w:right="-46"/>
        <w:rPr>
          <w:szCs w:val="24"/>
        </w:rPr>
      </w:pPr>
    </w:p>
    <w:p w14:paraId="3BF75FFD" w14:textId="77777777" w:rsidR="00F70642" w:rsidRPr="00F70642" w:rsidRDefault="00F70642" w:rsidP="00F70642">
      <w:pPr>
        <w:spacing w:before="0" w:after="0" w:line="240" w:lineRule="auto"/>
        <w:ind w:right="-46"/>
        <w:rPr>
          <w:color w:val="002060"/>
          <w:szCs w:val="24"/>
          <w:highlight w:val="yellow"/>
        </w:rPr>
      </w:pPr>
    </w:p>
    <w:p w14:paraId="1C2A4B3F" w14:textId="77777777" w:rsidR="00F70642" w:rsidRPr="00F70642" w:rsidRDefault="00F70642" w:rsidP="00F70642">
      <w:pPr>
        <w:spacing w:before="0" w:after="0" w:line="240" w:lineRule="auto"/>
        <w:ind w:right="-46"/>
        <w:rPr>
          <w:b/>
          <w:color w:val="002060"/>
          <w:sz w:val="28"/>
          <w:szCs w:val="32"/>
        </w:rPr>
      </w:pPr>
      <w:r w:rsidRPr="00F70642">
        <w:rPr>
          <w:b/>
          <w:color w:val="002060"/>
          <w:sz w:val="28"/>
          <w:szCs w:val="32"/>
        </w:rPr>
        <w:t>Legislative and Policy Implications</w:t>
      </w:r>
    </w:p>
    <w:p w14:paraId="1D957DAA" w14:textId="77777777" w:rsidR="00F70642" w:rsidRPr="00306235" w:rsidRDefault="00F70642" w:rsidP="00F70642">
      <w:pPr>
        <w:spacing w:before="0" w:after="0" w:line="240" w:lineRule="auto"/>
        <w:ind w:right="-46"/>
        <w:rPr>
          <w:b/>
          <w:szCs w:val="24"/>
        </w:rPr>
      </w:pPr>
    </w:p>
    <w:p w14:paraId="0B02AB11" w14:textId="77777777" w:rsidR="00F70642" w:rsidRPr="00306235" w:rsidRDefault="00F70642" w:rsidP="00F70642">
      <w:pPr>
        <w:spacing w:before="0" w:after="0" w:line="240" w:lineRule="auto"/>
        <w:ind w:right="-46"/>
        <w:rPr>
          <w:bCs/>
          <w:szCs w:val="24"/>
        </w:rPr>
      </w:pPr>
      <w:r>
        <w:rPr>
          <w:bCs/>
          <w:szCs w:val="24"/>
        </w:rPr>
        <w:t xml:space="preserve">The </w:t>
      </w:r>
      <w:hyperlink r:id="rId24" w:history="1">
        <w:r w:rsidRPr="00856A07">
          <w:rPr>
            <w:rStyle w:val="Hyperlink"/>
            <w:bCs/>
            <w:szCs w:val="24"/>
          </w:rPr>
          <w:t>Planning and Development Act 2005</w:t>
        </w:r>
      </w:hyperlink>
      <w:r>
        <w:rPr>
          <w:bCs/>
          <w:szCs w:val="24"/>
        </w:rPr>
        <w:t xml:space="preserve"> requires that the scheme and strategy be reviewed every 5 years, and that local planning policies be regularly reviewed.</w:t>
      </w:r>
    </w:p>
    <w:p w14:paraId="00696985" w14:textId="77777777" w:rsidR="00F70642" w:rsidRDefault="00F70642" w:rsidP="00F70642">
      <w:pPr>
        <w:spacing w:before="0" w:after="0" w:line="240" w:lineRule="auto"/>
        <w:ind w:right="-46"/>
        <w:rPr>
          <w:b/>
          <w:color w:val="323E4F" w:themeColor="text2" w:themeShade="BF"/>
          <w:sz w:val="28"/>
          <w:szCs w:val="32"/>
        </w:rPr>
      </w:pPr>
    </w:p>
    <w:p w14:paraId="6701CB96" w14:textId="77777777" w:rsidR="00F70642" w:rsidRPr="00F70642" w:rsidRDefault="00F70642" w:rsidP="00F70642">
      <w:pPr>
        <w:spacing w:before="0" w:after="0" w:line="240" w:lineRule="auto"/>
        <w:ind w:right="-46"/>
        <w:rPr>
          <w:b/>
          <w:color w:val="002060"/>
          <w:sz w:val="28"/>
          <w:szCs w:val="32"/>
        </w:rPr>
      </w:pPr>
    </w:p>
    <w:p w14:paraId="4AEC2324" w14:textId="77777777" w:rsidR="00F70642" w:rsidRPr="00F70642" w:rsidRDefault="00F70642" w:rsidP="00F70642">
      <w:pPr>
        <w:spacing w:before="0" w:after="0" w:line="240" w:lineRule="auto"/>
        <w:ind w:right="-46"/>
        <w:rPr>
          <w:b/>
          <w:color w:val="002060"/>
          <w:sz w:val="28"/>
          <w:szCs w:val="32"/>
        </w:rPr>
      </w:pPr>
      <w:r w:rsidRPr="00F70642">
        <w:rPr>
          <w:b/>
          <w:color w:val="002060"/>
          <w:sz w:val="28"/>
          <w:szCs w:val="32"/>
        </w:rPr>
        <w:t>Decision Implications</w:t>
      </w:r>
    </w:p>
    <w:p w14:paraId="600D08A6" w14:textId="77777777" w:rsidR="00F70642" w:rsidRPr="00306235" w:rsidRDefault="00F70642" w:rsidP="00F70642">
      <w:pPr>
        <w:spacing w:before="0" w:after="0" w:line="240" w:lineRule="auto"/>
        <w:ind w:right="-46"/>
        <w:rPr>
          <w:b/>
          <w:szCs w:val="24"/>
        </w:rPr>
      </w:pPr>
    </w:p>
    <w:p w14:paraId="6F11A9B5" w14:textId="77777777" w:rsidR="00F70642" w:rsidRPr="00306235" w:rsidRDefault="00F70642" w:rsidP="00F70642">
      <w:pPr>
        <w:spacing w:before="0" w:after="0" w:line="240" w:lineRule="auto"/>
        <w:ind w:right="-46"/>
        <w:rPr>
          <w:bCs/>
          <w:szCs w:val="24"/>
        </w:rPr>
      </w:pPr>
      <w:r>
        <w:rPr>
          <w:bCs/>
          <w:szCs w:val="24"/>
        </w:rPr>
        <w:t>The resolution simply notes the proposed schedule of works but does not bind Council or City Officers to maintain the schedule of works nor to maintain the proposed order of work should other priorities arise.</w:t>
      </w:r>
    </w:p>
    <w:p w14:paraId="13A88A0E" w14:textId="77777777" w:rsidR="00F70642" w:rsidRDefault="00F70642" w:rsidP="00F70642">
      <w:pPr>
        <w:spacing w:before="0" w:after="0" w:line="240" w:lineRule="auto"/>
        <w:ind w:right="-46"/>
        <w:rPr>
          <w:szCs w:val="24"/>
        </w:rPr>
      </w:pPr>
    </w:p>
    <w:p w14:paraId="43C4F3F5" w14:textId="77777777" w:rsidR="00F70642" w:rsidRPr="00306235" w:rsidRDefault="00F70642" w:rsidP="00F70642">
      <w:pPr>
        <w:spacing w:before="0" w:after="0" w:line="240" w:lineRule="auto"/>
        <w:ind w:right="-46"/>
        <w:rPr>
          <w:szCs w:val="24"/>
        </w:rPr>
      </w:pPr>
    </w:p>
    <w:p w14:paraId="75CFD2AB" w14:textId="77777777" w:rsidR="00F70642" w:rsidRPr="00F70642" w:rsidRDefault="00F70642" w:rsidP="00F70642">
      <w:pPr>
        <w:spacing w:before="0" w:after="0" w:line="240" w:lineRule="auto"/>
        <w:ind w:right="-46"/>
        <w:rPr>
          <w:b/>
          <w:color w:val="002060"/>
          <w:sz w:val="28"/>
          <w:szCs w:val="32"/>
        </w:rPr>
      </w:pPr>
      <w:r w:rsidRPr="00F70642">
        <w:rPr>
          <w:b/>
          <w:color w:val="002060"/>
          <w:sz w:val="28"/>
          <w:szCs w:val="32"/>
        </w:rPr>
        <w:t>Conclusion</w:t>
      </w:r>
    </w:p>
    <w:p w14:paraId="40D1F410" w14:textId="77777777" w:rsidR="00F70642" w:rsidRPr="00306235" w:rsidRDefault="00F70642" w:rsidP="00F70642">
      <w:pPr>
        <w:spacing w:before="0" w:after="0" w:line="240" w:lineRule="auto"/>
        <w:ind w:right="-46"/>
        <w:rPr>
          <w:bCs/>
          <w:szCs w:val="24"/>
        </w:rPr>
      </w:pPr>
    </w:p>
    <w:p w14:paraId="518CF316" w14:textId="77777777" w:rsidR="00F70642" w:rsidRPr="00306235" w:rsidRDefault="00F70642" w:rsidP="00F70642">
      <w:pPr>
        <w:spacing w:before="0" w:after="0" w:line="240" w:lineRule="auto"/>
        <w:ind w:right="-46"/>
        <w:rPr>
          <w:bCs/>
          <w:szCs w:val="24"/>
        </w:rPr>
      </w:pPr>
      <w:r>
        <w:rPr>
          <w:bCs/>
          <w:szCs w:val="24"/>
        </w:rPr>
        <w:t xml:space="preserve">That Council notes the existing schedule of works priorities. </w:t>
      </w:r>
    </w:p>
    <w:p w14:paraId="275674B3" w14:textId="77777777" w:rsidR="00F70642" w:rsidRDefault="00F70642" w:rsidP="00F70642">
      <w:pPr>
        <w:spacing w:before="0" w:after="0" w:line="240" w:lineRule="auto"/>
        <w:ind w:right="-46"/>
        <w:rPr>
          <w:bCs/>
          <w:szCs w:val="24"/>
        </w:rPr>
      </w:pPr>
    </w:p>
    <w:p w14:paraId="3AC7CB79" w14:textId="77777777" w:rsidR="00F70642" w:rsidRPr="00306235" w:rsidRDefault="00F70642" w:rsidP="00F70642">
      <w:pPr>
        <w:spacing w:before="0" w:after="0" w:line="240" w:lineRule="auto"/>
        <w:ind w:right="-46"/>
        <w:rPr>
          <w:bCs/>
          <w:szCs w:val="24"/>
        </w:rPr>
      </w:pPr>
    </w:p>
    <w:p w14:paraId="1DD5AFA2" w14:textId="77777777" w:rsidR="00F70642" w:rsidRPr="00F70642" w:rsidRDefault="00F70642" w:rsidP="00F70642">
      <w:pPr>
        <w:spacing w:before="0" w:after="0" w:line="240" w:lineRule="auto"/>
        <w:ind w:right="-46"/>
        <w:rPr>
          <w:b/>
          <w:color w:val="002060"/>
          <w:sz w:val="28"/>
          <w:szCs w:val="32"/>
        </w:rPr>
      </w:pPr>
      <w:r w:rsidRPr="00F70642">
        <w:rPr>
          <w:b/>
          <w:color w:val="002060"/>
          <w:sz w:val="28"/>
          <w:szCs w:val="32"/>
        </w:rPr>
        <w:lastRenderedPageBreak/>
        <w:t>Further Information</w:t>
      </w:r>
    </w:p>
    <w:p w14:paraId="29BFA90D" w14:textId="77777777" w:rsidR="00F70642" w:rsidRPr="00285A92" w:rsidRDefault="00F70642" w:rsidP="00F70642">
      <w:pPr>
        <w:spacing w:before="0" w:after="0" w:line="240" w:lineRule="auto"/>
        <w:ind w:right="-46"/>
        <w:rPr>
          <w:b/>
          <w:color w:val="1F4E79" w:themeColor="accent1" w:themeShade="80"/>
          <w:sz w:val="28"/>
          <w:szCs w:val="32"/>
        </w:rPr>
      </w:pPr>
    </w:p>
    <w:p w14:paraId="38C53156" w14:textId="77777777" w:rsidR="00F70642" w:rsidRPr="00306235" w:rsidRDefault="00F70642" w:rsidP="00F70642">
      <w:pPr>
        <w:spacing w:before="0" w:after="0" w:line="240" w:lineRule="auto"/>
        <w:ind w:right="-46"/>
        <w:rPr>
          <w:bCs/>
          <w:szCs w:val="24"/>
        </w:rPr>
      </w:pPr>
      <w:r>
        <w:rPr>
          <w:bCs/>
          <w:szCs w:val="24"/>
        </w:rPr>
        <w:t>Nil.</w:t>
      </w:r>
    </w:p>
    <w:p w14:paraId="02E3631B" w14:textId="7484FB74" w:rsidR="005F545C" w:rsidRPr="007376BB" w:rsidRDefault="005F545C" w:rsidP="007376BB">
      <w:pPr>
        <w:pStyle w:val="Heading2"/>
        <w:numPr>
          <w:ilvl w:val="1"/>
          <w:numId w:val="7"/>
        </w:numPr>
        <w:spacing w:before="0" w:after="0"/>
        <w:rPr>
          <w:b w:val="0"/>
        </w:rPr>
      </w:pPr>
      <w:r>
        <w:br w:type="page"/>
      </w:r>
    </w:p>
    <w:p w14:paraId="10DCE04D" w14:textId="7510515F" w:rsidR="00097F86" w:rsidRDefault="00A61F1F" w:rsidP="00975270">
      <w:pPr>
        <w:pStyle w:val="Heading1"/>
        <w:numPr>
          <w:ilvl w:val="0"/>
          <w:numId w:val="10"/>
        </w:numPr>
        <w:spacing w:before="0" w:after="0"/>
        <w:ind w:left="0"/>
      </w:pPr>
      <w:bookmarkStart w:id="37" w:name="_Toc256000062"/>
      <w:bookmarkStart w:id="38" w:name="_Toc174029406"/>
      <w:r>
        <w:lastRenderedPageBreak/>
        <w:t xml:space="preserve">. </w:t>
      </w:r>
      <w:r w:rsidR="00B5721D">
        <w:t>Divisional Reports - Technical Services</w:t>
      </w:r>
      <w:bookmarkStart w:id="39" w:name="_Toc256000063"/>
      <w:bookmarkEnd w:id="37"/>
      <w:bookmarkEnd w:id="38"/>
    </w:p>
    <w:p w14:paraId="5E57EE61" w14:textId="77777777" w:rsidR="000430D8" w:rsidRPr="000430D8" w:rsidRDefault="000430D8" w:rsidP="001D4867">
      <w:pPr>
        <w:spacing w:before="0" w:after="0" w:line="240" w:lineRule="auto"/>
      </w:pPr>
    </w:p>
    <w:p w14:paraId="290BA6ED" w14:textId="6A5A2245" w:rsidR="001D4867" w:rsidRDefault="00FD1C18">
      <w:pPr>
        <w:spacing w:before="0" w:after="120"/>
        <w:jc w:val="left"/>
        <w:rPr>
          <w:bCs/>
          <w:szCs w:val="24"/>
          <w:lang w:val="en-US"/>
        </w:rPr>
      </w:pPr>
      <w:bookmarkStart w:id="40" w:name="_Toc256000066"/>
      <w:bookmarkEnd w:id="39"/>
      <w:r>
        <w:rPr>
          <w:bCs/>
          <w:szCs w:val="24"/>
          <w:lang w:val="en-US"/>
        </w:rPr>
        <w:t xml:space="preserve">No items to discuss </w:t>
      </w:r>
      <w:r w:rsidR="001D4867">
        <w:rPr>
          <w:bCs/>
          <w:szCs w:val="24"/>
          <w:lang w:val="en-US"/>
        </w:rPr>
        <w:br w:type="page"/>
      </w:r>
    </w:p>
    <w:p w14:paraId="532B8A4F" w14:textId="571DE7BB" w:rsidR="006E7A3D" w:rsidRDefault="006E7A3D" w:rsidP="00975270">
      <w:pPr>
        <w:pStyle w:val="Heading1"/>
        <w:numPr>
          <w:ilvl w:val="0"/>
          <w:numId w:val="9"/>
        </w:numPr>
        <w:spacing w:before="0" w:after="0"/>
        <w:ind w:left="0" w:right="-52"/>
      </w:pPr>
      <w:bookmarkStart w:id="41" w:name="_Toc174029407"/>
      <w:r>
        <w:lastRenderedPageBreak/>
        <w:t>Divisional Reports – Community Services &amp; Development</w:t>
      </w:r>
      <w:bookmarkEnd w:id="41"/>
      <w:r>
        <w:t xml:space="preserve"> </w:t>
      </w:r>
    </w:p>
    <w:p w14:paraId="3E50E8CA" w14:textId="77777777" w:rsidR="00097F86" w:rsidRDefault="00097F86" w:rsidP="00953D8A">
      <w:pPr>
        <w:spacing w:before="0" w:after="0" w:line="240" w:lineRule="auto"/>
        <w:ind w:right="-52"/>
        <w:jc w:val="left"/>
      </w:pPr>
    </w:p>
    <w:p w14:paraId="11D5C0E7" w14:textId="77777777" w:rsidR="00975270" w:rsidRPr="00975270" w:rsidRDefault="006E7A3D" w:rsidP="00975270">
      <w:pPr>
        <w:pStyle w:val="Heading2"/>
        <w:numPr>
          <w:ilvl w:val="1"/>
          <w:numId w:val="9"/>
        </w:numPr>
        <w:spacing w:before="0" w:after="120"/>
        <w:ind w:right="-52"/>
        <w:jc w:val="left"/>
        <w:rPr>
          <w:bCs/>
          <w:szCs w:val="24"/>
          <w:lang w:val="en-US"/>
        </w:rPr>
      </w:pPr>
      <w:bookmarkStart w:id="42" w:name="_Toc174029408"/>
      <w:r w:rsidRPr="00FF5C24">
        <w:rPr>
          <w:rFonts w:cs="Arial"/>
          <w:szCs w:val="24"/>
        </w:rPr>
        <w:t>C</w:t>
      </w:r>
      <w:r w:rsidR="004F4A6B" w:rsidRPr="00FF5C24">
        <w:rPr>
          <w:rFonts w:cs="Arial"/>
          <w:szCs w:val="24"/>
        </w:rPr>
        <w:t>S</w:t>
      </w:r>
      <w:r w:rsidR="00EF5B38" w:rsidRPr="00FF5C24">
        <w:rPr>
          <w:rFonts w:cs="Arial"/>
          <w:szCs w:val="24"/>
        </w:rPr>
        <w:t>D</w:t>
      </w:r>
      <w:r w:rsidR="00CA0A7D">
        <w:rPr>
          <w:rFonts w:cs="Arial"/>
          <w:szCs w:val="24"/>
        </w:rPr>
        <w:t xml:space="preserve">06.08.24 </w:t>
      </w:r>
      <w:r w:rsidR="00CA0A7D" w:rsidRPr="00CA0A7D">
        <w:rPr>
          <w:rFonts w:cs="Arial"/>
          <w:szCs w:val="24"/>
        </w:rPr>
        <w:t>Community Grant &amp; Partnership Policy</w:t>
      </w:r>
      <w:bookmarkEnd w:id="42"/>
      <w:r w:rsidR="00CA0A7D" w:rsidRPr="00CA0A7D">
        <w:rPr>
          <w:rFonts w:cs="Arial"/>
          <w:szCs w:val="24"/>
        </w:rPr>
        <w:t xml:space="preserve"> </w:t>
      </w:r>
    </w:p>
    <w:p w14:paraId="505608B4" w14:textId="77777777" w:rsidR="00975270" w:rsidRPr="001D689B" w:rsidRDefault="00975270" w:rsidP="00975270">
      <w:pPr>
        <w:spacing w:before="0" w:after="0" w:line="240" w:lineRule="auto"/>
        <w:ind w:right="-330"/>
        <w:rPr>
          <w:szCs w:val="24"/>
        </w:rPr>
      </w:pPr>
    </w:p>
    <w:tbl>
      <w:tblPr>
        <w:tblStyle w:val="TableGrid"/>
        <w:tblW w:w="9640" w:type="dxa"/>
        <w:tblInd w:w="-289" w:type="dxa"/>
        <w:tblLook w:val="04A0" w:firstRow="1" w:lastRow="0" w:firstColumn="1" w:lastColumn="0" w:noHBand="0" w:noVBand="1"/>
      </w:tblPr>
      <w:tblGrid>
        <w:gridCol w:w="2349"/>
        <w:gridCol w:w="7291"/>
      </w:tblGrid>
      <w:tr w:rsidR="00975270" w:rsidRPr="001D689B" w14:paraId="391D230D" w14:textId="77777777">
        <w:tc>
          <w:tcPr>
            <w:tcW w:w="2349" w:type="dxa"/>
          </w:tcPr>
          <w:p w14:paraId="0F98B05E" w14:textId="77777777" w:rsidR="00975270" w:rsidRPr="00975270" w:rsidRDefault="00975270" w:rsidP="00975270">
            <w:pPr>
              <w:spacing w:before="0" w:after="0"/>
              <w:ind w:right="103"/>
              <w:rPr>
                <w:b/>
                <w:color w:val="002060"/>
                <w:szCs w:val="24"/>
                <w:lang w:val="en-AU"/>
              </w:rPr>
            </w:pPr>
            <w:r w:rsidRPr="00975270">
              <w:rPr>
                <w:b/>
                <w:color w:val="002060"/>
                <w:szCs w:val="24"/>
                <w:lang w:val="en-AU"/>
              </w:rPr>
              <w:t>Meeting &amp; Date</w:t>
            </w:r>
          </w:p>
        </w:tc>
        <w:tc>
          <w:tcPr>
            <w:tcW w:w="7291" w:type="dxa"/>
          </w:tcPr>
          <w:p w14:paraId="6FB2CADB" w14:textId="77777777" w:rsidR="00975270" w:rsidRPr="001D689B" w:rsidRDefault="00975270" w:rsidP="00975270">
            <w:pPr>
              <w:spacing w:before="0" w:after="0"/>
              <w:ind w:right="103"/>
              <w:rPr>
                <w:szCs w:val="24"/>
                <w:lang w:val="en-AU"/>
              </w:rPr>
            </w:pPr>
            <w:r w:rsidRPr="001D689B">
              <w:rPr>
                <w:szCs w:val="24"/>
                <w:lang w:val="en-AU"/>
              </w:rPr>
              <w:t>Council Meeting – 27 August 2024</w:t>
            </w:r>
          </w:p>
        </w:tc>
      </w:tr>
      <w:tr w:rsidR="00975270" w:rsidRPr="001D689B" w14:paraId="326EB931" w14:textId="77777777">
        <w:tc>
          <w:tcPr>
            <w:tcW w:w="2349" w:type="dxa"/>
          </w:tcPr>
          <w:p w14:paraId="2DD68E5A" w14:textId="77777777" w:rsidR="00975270" w:rsidRPr="00975270" w:rsidRDefault="00975270" w:rsidP="00975270">
            <w:pPr>
              <w:spacing w:before="0" w:after="0"/>
              <w:ind w:right="103"/>
              <w:rPr>
                <w:b/>
                <w:color w:val="002060"/>
                <w:szCs w:val="24"/>
                <w:lang w:val="en-AU"/>
              </w:rPr>
            </w:pPr>
            <w:r w:rsidRPr="00975270">
              <w:rPr>
                <w:b/>
                <w:color w:val="002060"/>
                <w:szCs w:val="24"/>
                <w:lang w:val="en-AU"/>
              </w:rPr>
              <w:t>Applicant</w:t>
            </w:r>
          </w:p>
        </w:tc>
        <w:tc>
          <w:tcPr>
            <w:tcW w:w="7291" w:type="dxa"/>
          </w:tcPr>
          <w:p w14:paraId="1B1FEA5D" w14:textId="77777777" w:rsidR="00975270" w:rsidRPr="001D689B" w:rsidRDefault="00975270" w:rsidP="00975270">
            <w:pPr>
              <w:spacing w:before="0" w:after="0"/>
              <w:ind w:right="103"/>
              <w:rPr>
                <w:szCs w:val="24"/>
                <w:lang w:val="en-AU"/>
              </w:rPr>
            </w:pPr>
            <w:r w:rsidRPr="001D689B">
              <w:rPr>
                <w:szCs w:val="24"/>
                <w:lang w:val="en-AU"/>
              </w:rPr>
              <w:t xml:space="preserve">City of Nedlands </w:t>
            </w:r>
          </w:p>
        </w:tc>
      </w:tr>
      <w:tr w:rsidR="00975270" w:rsidRPr="001D689B" w14:paraId="0AF723D9" w14:textId="77777777">
        <w:tc>
          <w:tcPr>
            <w:tcW w:w="2349" w:type="dxa"/>
          </w:tcPr>
          <w:p w14:paraId="5CC36A9C" w14:textId="77777777" w:rsidR="00975270" w:rsidRPr="00975270" w:rsidRDefault="00975270" w:rsidP="00975270">
            <w:pPr>
              <w:spacing w:before="0" w:after="0"/>
              <w:ind w:right="103"/>
              <w:rPr>
                <w:b/>
                <w:bCs/>
                <w:color w:val="002060"/>
                <w:szCs w:val="24"/>
                <w:lang w:val="en-AU"/>
              </w:rPr>
            </w:pPr>
            <w:r w:rsidRPr="00975270">
              <w:rPr>
                <w:b/>
                <w:bCs/>
                <w:color w:val="002060"/>
                <w:szCs w:val="24"/>
                <w:lang w:val="en-AU"/>
              </w:rPr>
              <w:t xml:space="preserve">Employee Disclosure under section 5.70 Local Government Act 1995 </w:t>
            </w:r>
          </w:p>
        </w:tc>
        <w:tc>
          <w:tcPr>
            <w:tcW w:w="7291" w:type="dxa"/>
          </w:tcPr>
          <w:p w14:paraId="4FDDCC65" w14:textId="77777777" w:rsidR="00975270" w:rsidRPr="001D689B" w:rsidRDefault="00975270" w:rsidP="00975270">
            <w:pPr>
              <w:pStyle w:val="Subsection"/>
              <w:tabs>
                <w:tab w:val="clear" w:pos="595"/>
                <w:tab w:val="clear" w:pos="879"/>
              </w:tabs>
              <w:spacing w:before="0" w:line="240" w:lineRule="auto"/>
              <w:ind w:left="0" w:right="103" w:firstLine="0"/>
              <w:rPr>
                <w:rFonts w:ascii="Arial" w:hAnsi="Arial" w:cs="Arial"/>
                <w:szCs w:val="24"/>
              </w:rPr>
            </w:pPr>
            <w:r w:rsidRPr="001D689B">
              <w:rPr>
                <w:rFonts w:ascii="Arial" w:hAnsi="Arial" w:cs="Arial"/>
                <w:szCs w:val="24"/>
              </w:rPr>
              <w:t>Nil</w:t>
            </w:r>
          </w:p>
        </w:tc>
      </w:tr>
      <w:tr w:rsidR="00975270" w:rsidRPr="001D689B" w14:paraId="224644E0" w14:textId="77777777">
        <w:tc>
          <w:tcPr>
            <w:tcW w:w="2349" w:type="dxa"/>
          </w:tcPr>
          <w:p w14:paraId="4626F78D" w14:textId="77777777" w:rsidR="00975270" w:rsidRPr="00975270" w:rsidRDefault="00975270" w:rsidP="00975270">
            <w:pPr>
              <w:spacing w:before="0" w:after="0"/>
              <w:ind w:right="103"/>
              <w:rPr>
                <w:b/>
                <w:color w:val="002060"/>
                <w:szCs w:val="24"/>
                <w:lang w:val="en-AU"/>
              </w:rPr>
            </w:pPr>
            <w:r w:rsidRPr="00975270">
              <w:rPr>
                <w:b/>
                <w:color w:val="002060"/>
                <w:szCs w:val="24"/>
                <w:lang w:val="en-AU"/>
              </w:rPr>
              <w:t>Report Author</w:t>
            </w:r>
          </w:p>
        </w:tc>
        <w:tc>
          <w:tcPr>
            <w:tcW w:w="7291" w:type="dxa"/>
          </w:tcPr>
          <w:p w14:paraId="5FF3AD25" w14:textId="77777777" w:rsidR="00975270" w:rsidRPr="001D689B" w:rsidRDefault="00975270" w:rsidP="00975270">
            <w:pPr>
              <w:spacing w:before="0" w:after="0"/>
              <w:ind w:right="103"/>
            </w:pPr>
            <w:r w:rsidRPr="001D689B">
              <w:rPr>
                <w:szCs w:val="24"/>
                <w:lang w:val="en-AU"/>
              </w:rPr>
              <w:t xml:space="preserve">Ruth </w:t>
            </w:r>
            <w:proofErr w:type="spellStart"/>
            <w:r w:rsidRPr="001D689B">
              <w:rPr>
                <w:szCs w:val="24"/>
                <w:lang w:val="en-AU"/>
              </w:rPr>
              <w:t>MacIntyre</w:t>
            </w:r>
            <w:proofErr w:type="spellEnd"/>
            <w:r w:rsidRPr="001D689B">
              <w:rPr>
                <w:szCs w:val="24"/>
                <w:lang w:val="en-AU"/>
              </w:rPr>
              <w:t xml:space="preserve">, Project Manager Community Development </w:t>
            </w:r>
          </w:p>
        </w:tc>
      </w:tr>
      <w:tr w:rsidR="00975270" w:rsidRPr="001D689B" w14:paraId="39C844ED" w14:textId="77777777">
        <w:tc>
          <w:tcPr>
            <w:tcW w:w="2349" w:type="dxa"/>
          </w:tcPr>
          <w:p w14:paraId="7CCD1672" w14:textId="77777777" w:rsidR="00975270" w:rsidRPr="00975270" w:rsidRDefault="00975270" w:rsidP="00975270">
            <w:pPr>
              <w:spacing w:before="0" w:after="0"/>
              <w:ind w:right="103"/>
              <w:rPr>
                <w:b/>
                <w:color w:val="002060"/>
                <w:szCs w:val="24"/>
                <w:lang w:val="en-AU"/>
              </w:rPr>
            </w:pPr>
            <w:r w:rsidRPr="00975270">
              <w:rPr>
                <w:b/>
                <w:color w:val="002060"/>
                <w:szCs w:val="24"/>
                <w:lang w:val="en-AU"/>
              </w:rPr>
              <w:t>Director/CEO</w:t>
            </w:r>
          </w:p>
        </w:tc>
        <w:tc>
          <w:tcPr>
            <w:tcW w:w="7291" w:type="dxa"/>
          </w:tcPr>
          <w:p w14:paraId="62E301C8" w14:textId="77777777" w:rsidR="00975270" w:rsidRPr="001D689B" w:rsidRDefault="00975270" w:rsidP="00975270">
            <w:pPr>
              <w:spacing w:before="0" w:after="0"/>
              <w:ind w:right="103"/>
              <w:rPr>
                <w:szCs w:val="24"/>
                <w:lang w:val="en-AU"/>
              </w:rPr>
            </w:pPr>
            <w:r w:rsidRPr="001D689B">
              <w:rPr>
                <w:szCs w:val="24"/>
                <w:lang w:val="en-AU"/>
              </w:rPr>
              <w:t>Keri Shannon, Chief Executive Officer</w:t>
            </w:r>
          </w:p>
        </w:tc>
      </w:tr>
      <w:tr w:rsidR="00975270" w:rsidRPr="001D689B" w14:paraId="592087D2" w14:textId="77777777">
        <w:tc>
          <w:tcPr>
            <w:tcW w:w="2349" w:type="dxa"/>
          </w:tcPr>
          <w:p w14:paraId="530907D2" w14:textId="77777777" w:rsidR="00975270" w:rsidRPr="00975270" w:rsidRDefault="00975270" w:rsidP="00975270">
            <w:pPr>
              <w:spacing w:before="0" w:after="0"/>
              <w:ind w:right="103"/>
              <w:rPr>
                <w:b/>
                <w:color w:val="002060"/>
                <w:szCs w:val="24"/>
                <w:lang w:val="en-AU"/>
              </w:rPr>
            </w:pPr>
            <w:r w:rsidRPr="00975270">
              <w:rPr>
                <w:b/>
                <w:color w:val="002060"/>
                <w:szCs w:val="24"/>
                <w:lang w:val="en-AU"/>
              </w:rPr>
              <w:t>Attachments</w:t>
            </w:r>
          </w:p>
        </w:tc>
        <w:tc>
          <w:tcPr>
            <w:tcW w:w="7291" w:type="dxa"/>
          </w:tcPr>
          <w:p w14:paraId="251FFB13" w14:textId="0444997F" w:rsidR="00975270" w:rsidRPr="001D689B" w:rsidRDefault="00975270" w:rsidP="001643E3">
            <w:pPr>
              <w:numPr>
                <w:ilvl w:val="0"/>
                <w:numId w:val="65"/>
              </w:numPr>
              <w:spacing w:before="0" w:after="0"/>
              <w:ind w:left="0" w:right="103" w:hanging="426"/>
              <w:rPr>
                <w:szCs w:val="24"/>
                <w:lang w:val="en-US"/>
              </w:rPr>
            </w:pPr>
            <w:r>
              <w:rPr>
                <w:szCs w:val="24"/>
                <w:lang w:val="en-US"/>
              </w:rPr>
              <w:t xml:space="preserve">1. </w:t>
            </w:r>
            <w:r w:rsidRPr="73CA7098">
              <w:rPr>
                <w:szCs w:val="24"/>
                <w:lang w:val="en-US"/>
              </w:rPr>
              <w:t xml:space="preserve">Current Charles Court Reserve Lighting Plan </w:t>
            </w:r>
          </w:p>
          <w:p w14:paraId="56EFC9EA" w14:textId="17324943" w:rsidR="00975270" w:rsidRPr="00C07492" w:rsidRDefault="00975270" w:rsidP="001643E3">
            <w:pPr>
              <w:numPr>
                <w:ilvl w:val="0"/>
                <w:numId w:val="65"/>
              </w:numPr>
              <w:spacing w:before="0" w:after="0"/>
              <w:ind w:left="0" w:right="103" w:hanging="426"/>
              <w:rPr>
                <w:szCs w:val="24"/>
                <w:lang w:val="en-US"/>
              </w:rPr>
            </w:pPr>
            <w:r>
              <w:rPr>
                <w:szCs w:val="24"/>
                <w:lang w:val="en-US"/>
              </w:rPr>
              <w:t xml:space="preserve">2. </w:t>
            </w:r>
            <w:r w:rsidRPr="73CA7098">
              <w:rPr>
                <w:szCs w:val="24"/>
                <w:lang w:val="en-US"/>
              </w:rPr>
              <w:t>Proposed Charles Court Reserve Lighting Plan</w:t>
            </w:r>
          </w:p>
          <w:p w14:paraId="4821F0D2" w14:textId="77777777" w:rsidR="00975270" w:rsidRPr="001D689B" w:rsidRDefault="00975270" w:rsidP="001643E3">
            <w:pPr>
              <w:numPr>
                <w:ilvl w:val="0"/>
                <w:numId w:val="65"/>
              </w:numPr>
              <w:spacing w:before="0" w:after="0"/>
              <w:ind w:left="0" w:right="103" w:hanging="426"/>
              <w:rPr>
                <w:szCs w:val="24"/>
                <w:lang w:val="en-US"/>
              </w:rPr>
            </w:pPr>
            <w:r w:rsidRPr="297B4D06">
              <w:rPr>
                <w:szCs w:val="24"/>
                <w:lang w:val="en-US"/>
              </w:rPr>
              <w:t>CONFIDENTIAL - Empire West Lighting Quote</w:t>
            </w:r>
          </w:p>
        </w:tc>
      </w:tr>
    </w:tbl>
    <w:p w14:paraId="500773D5" w14:textId="77777777" w:rsidR="00975270" w:rsidRPr="001D689B" w:rsidRDefault="00975270" w:rsidP="00975270">
      <w:pPr>
        <w:spacing w:before="0" w:after="0" w:line="240" w:lineRule="auto"/>
        <w:ind w:right="103"/>
        <w:rPr>
          <w:b/>
          <w:szCs w:val="24"/>
          <w:lang w:val="en-US"/>
        </w:rPr>
      </w:pPr>
    </w:p>
    <w:p w14:paraId="48F38579" w14:textId="77777777" w:rsidR="00975270" w:rsidRPr="001D689B" w:rsidRDefault="00975270" w:rsidP="00975270">
      <w:pPr>
        <w:spacing w:before="0" w:after="0" w:line="240" w:lineRule="auto"/>
        <w:ind w:right="103"/>
        <w:rPr>
          <w:b/>
          <w:szCs w:val="24"/>
          <w:lang w:val="en-US"/>
        </w:rPr>
      </w:pPr>
    </w:p>
    <w:p w14:paraId="41545DA8" w14:textId="77777777" w:rsidR="00975270" w:rsidRPr="00975270" w:rsidRDefault="00975270" w:rsidP="00975270">
      <w:pPr>
        <w:spacing w:before="0" w:after="0" w:line="240" w:lineRule="auto"/>
        <w:ind w:right="103"/>
        <w:rPr>
          <w:b/>
          <w:color w:val="002060"/>
          <w:sz w:val="28"/>
          <w:szCs w:val="32"/>
          <w:lang w:val="en-US"/>
        </w:rPr>
      </w:pPr>
      <w:r w:rsidRPr="00975270">
        <w:rPr>
          <w:b/>
          <w:color w:val="002060"/>
          <w:sz w:val="28"/>
          <w:szCs w:val="32"/>
          <w:lang w:val="en-US"/>
        </w:rPr>
        <w:t>Purpose</w:t>
      </w:r>
    </w:p>
    <w:p w14:paraId="5C99C2AE" w14:textId="77777777" w:rsidR="00975270" w:rsidRPr="001D689B" w:rsidRDefault="00975270" w:rsidP="00975270">
      <w:pPr>
        <w:spacing w:before="0" w:after="0" w:line="240" w:lineRule="auto"/>
        <w:ind w:right="103"/>
        <w:rPr>
          <w:b/>
          <w:szCs w:val="24"/>
          <w:lang w:val="en-US"/>
        </w:rPr>
      </w:pPr>
    </w:p>
    <w:p w14:paraId="11CE8673" w14:textId="77777777" w:rsidR="00975270" w:rsidRPr="001D689B" w:rsidRDefault="00975270" w:rsidP="00975270">
      <w:pPr>
        <w:spacing w:before="0" w:after="0" w:line="240" w:lineRule="auto"/>
        <w:ind w:right="103"/>
        <w:rPr>
          <w:szCs w:val="24"/>
          <w:lang w:val="en-US"/>
        </w:rPr>
      </w:pPr>
      <w:r w:rsidRPr="001D689B">
        <w:rPr>
          <w:szCs w:val="24"/>
          <w:lang w:val="en-US"/>
        </w:rPr>
        <w:t xml:space="preserve">This item seeks a Council decision on a grant application to the Department of Local Government, Sport and Cultural Industries (DLGSCI) for the Community Sport and Recreation Facilities Fund (CSRFF) Club Night Lights Round. The application is for a Floodlighting Upgrade at Charles Court Reserve. </w:t>
      </w:r>
    </w:p>
    <w:p w14:paraId="3B089935" w14:textId="77777777" w:rsidR="00975270" w:rsidRPr="001D689B" w:rsidRDefault="00975270" w:rsidP="00975270">
      <w:pPr>
        <w:spacing w:before="0" w:after="0" w:line="240" w:lineRule="auto"/>
        <w:ind w:right="103"/>
        <w:rPr>
          <w:szCs w:val="24"/>
          <w:lang w:val="en-US"/>
        </w:rPr>
      </w:pPr>
    </w:p>
    <w:p w14:paraId="53EA5F45" w14:textId="77777777" w:rsidR="00975270" w:rsidRPr="001D689B" w:rsidRDefault="00975270" w:rsidP="00975270">
      <w:pPr>
        <w:spacing w:before="0" w:after="0" w:line="240" w:lineRule="auto"/>
        <w:ind w:right="103"/>
        <w:rPr>
          <w:szCs w:val="24"/>
          <w:lang w:val="en-US"/>
        </w:rPr>
      </w:pPr>
      <w:r w:rsidRPr="001D689B">
        <w:rPr>
          <w:szCs w:val="24"/>
          <w:lang w:val="en-US"/>
        </w:rPr>
        <w:t xml:space="preserve">All CSRFF applications to DLGSCI must be accompanied by a formal Council resolution.  As this Small Grant Round closes on 30 August 2024, it is important that Council decides on this matter at the Council meeting on 27 August 2024.  </w:t>
      </w:r>
    </w:p>
    <w:p w14:paraId="6155ABD0" w14:textId="77777777" w:rsidR="00975270" w:rsidRPr="001D689B" w:rsidRDefault="00975270" w:rsidP="00975270">
      <w:pPr>
        <w:spacing w:before="0" w:after="0" w:line="240" w:lineRule="auto"/>
        <w:ind w:right="103"/>
        <w:rPr>
          <w:b/>
          <w:szCs w:val="24"/>
          <w:lang w:val="en-US"/>
        </w:rPr>
      </w:pPr>
    </w:p>
    <w:p w14:paraId="2EAD2AEC" w14:textId="77777777" w:rsidR="00975270" w:rsidRPr="00975270" w:rsidRDefault="00975270" w:rsidP="00975270">
      <w:pPr>
        <w:spacing w:before="0" w:after="0" w:line="240" w:lineRule="auto"/>
        <w:ind w:right="103"/>
        <w:rPr>
          <w:b/>
          <w:color w:val="002060"/>
          <w:sz w:val="28"/>
          <w:szCs w:val="32"/>
          <w:lang w:val="en-US"/>
        </w:rPr>
      </w:pPr>
      <w:r w:rsidRPr="00975270">
        <w:rPr>
          <w:b/>
          <w:color w:val="002060"/>
          <w:sz w:val="28"/>
          <w:szCs w:val="32"/>
          <w:lang w:val="en-US"/>
        </w:rPr>
        <w:t>Recommendation</w:t>
      </w:r>
    </w:p>
    <w:p w14:paraId="445469D7" w14:textId="77777777" w:rsidR="00975270" w:rsidRPr="00975270" w:rsidRDefault="00975270" w:rsidP="00975270">
      <w:pPr>
        <w:spacing w:before="0" w:after="0" w:line="240" w:lineRule="auto"/>
        <w:ind w:right="103"/>
        <w:rPr>
          <w:color w:val="002060"/>
          <w:szCs w:val="24"/>
          <w:lang w:val="en-US"/>
        </w:rPr>
      </w:pPr>
    </w:p>
    <w:p w14:paraId="756D293B" w14:textId="77777777" w:rsidR="00975270" w:rsidRPr="00975270" w:rsidRDefault="00975270" w:rsidP="00975270">
      <w:pPr>
        <w:spacing w:before="0" w:after="0" w:line="240" w:lineRule="auto"/>
        <w:ind w:right="103"/>
        <w:rPr>
          <w:color w:val="002060"/>
          <w:szCs w:val="24"/>
          <w:lang w:val="en-US"/>
        </w:rPr>
      </w:pPr>
      <w:r w:rsidRPr="00975270">
        <w:rPr>
          <w:b/>
          <w:color w:val="002060"/>
          <w:szCs w:val="24"/>
        </w:rPr>
        <w:t>Council:</w:t>
      </w:r>
    </w:p>
    <w:p w14:paraId="77D3AB40" w14:textId="77777777" w:rsidR="00975270" w:rsidRPr="00975270" w:rsidRDefault="00975270" w:rsidP="00975270">
      <w:pPr>
        <w:pStyle w:val="ListParagraph"/>
        <w:numPr>
          <w:ilvl w:val="0"/>
          <w:numId w:val="51"/>
        </w:numPr>
        <w:spacing w:before="0" w:after="0" w:line="240" w:lineRule="auto"/>
        <w:ind w:right="103"/>
        <w:rPr>
          <w:b w:val="0"/>
          <w:color w:val="002060"/>
          <w:szCs w:val="32"/>
          <w:lang w:val="en-US"/>
        </w:rPr>
      </w:pPr>
      <w:r w:rsidRPr="00975270">
        <w:rPr>
          <w:color w:val="002060"/>
          <w:szCs w:val="24"/>
        </w:rPr>
        <w:t>Allocation Advises Department of Local Government, Sport and Cultural Industries (DLGSCI) that it has ranked and rated the application to the Club Night Lights Program Small Grants Round as follows:</w:t>
      </w:r>
      <w:r w:rsidRPr="00975270">
        <w:rPr>
          <w:color w:val="002060"/>
          <w:szCs w:val="32"/>
          <w:lang w:val="en-US"/>
        </w:rPr>
        <w:t xml:space="preserve"> </w:t>
      </w:r>
    </w:p>
    <w:p w14:paraId="0E5DA8F8" w14:textId="77777777" w:rsidR="00975270" w:rsidRPr="00975270" w:rsidRDefault="00975270" w:rsidP="00975270">
      <w:pPr>
        <w:spacing w:before="0" w:after="0" w:line="240" w:lineRule="auto"/>
        <w:ind w:left="360" w:right="103" w:hanging="426"/>
        <w:rPr>
          <w:b/>
          <w:color w:val="002060"/>
          <w:szCs w:val="32"/>
          <w:lang w:val="en-US"/>
        </w:rPr>
      </w:pPr>
    </w:p>
    <w:p w14:paraId="3A27E92B" w14:textId="77777777" w:rsidR="00975270" w:rsidRPr="00975270" w:rsidRDefault="00975270" w:rsidP="00975270">
      <w:pPr>
        <w:pStyle w:val="ListParagraph"/>
        <w:numPr>
          <w:ilvl w:val="0"/>
          <w:numId w:val="50"/>
        </w:numPr>
        <w:spacing w:before="0" w:after="0" w:line="240" w:lineRule="auto"/>
        <w:ind w:left="360" w:right="103"/>
        <w:rPr>
          <w:b w:val="0"/>
          <w:color w:val="002060"/>
          <w:szCs w:val="32"/>
          <w:lang w:val="en-US"/>
        </w:rPr>
      </w:pPr>
      <w:r w:rsidRPr="00975270">
        <w:rPr>
          <w:color w:val="002060"/>
          <w:szCs w:val="32"/>
          <w:lang w:val="en-US"/>
        </w:rPr>
        <w:t xml:space="preserve">City of Nedlands – Sports Floodlight Upgrade, College Park Lower Oval: </w:t>
      </w:r>
      <w:proofErr w:type="gramStart"/>
      <w:r w:rsidRPr="00975270">
        <w:rPr>
          <w:color w:val="002060"/>
          <w:szCs w:val="32"/>
          <w:lang w:val="en-US"/>
        </w:rPr>
        <w:t>Well</w:t>
      </w:r>
      <w:proofErr w:type="gramEnd"/>
      <w:r w:rsidRPr="00975270">
        <w:rPr>
          <w:color w:val="002060"/>
          <w:szCs w:val="32"/>
          <w:lang w:val="en-US"/>
        </w:rPr>
        <w:t xml:space="preserve"> planned and needed by the municipality (A Rating); </w:t>
      </w:r>
    </w:p>
    <w:p w14:paraId="2828DD81" w14:textId="77777777" w:rsidR="00975270" w:rsidRPr="00975270" w:rsidRDefault="00975270" w:rsidP="00975270">
      <w:pPr>
        <w:pStyle w:val="ListParagraph"/>
        <w:spacing w:before="0" w:after="0" w:line="240" w:lineRule="auto"/>
        <w:ind w:left="360" w:right="103"/>
        <w:rPr>
          <w:b w:val="0"/>
          <w:color w:val="002060"/>
          <w:szCs w:val="32"/>
          <w:lang w:val="en-US"/>
        </w:rPr>
      </w:pPr>
    </w:p>
    <w:p w14:paraId="42C67142" w14:textId="77777777" w:rsidR="00975270" w:rsidRPr="00975270" w:rsidRDefault="00975270" w:rsidP="00975270">
      <w:pPr>
        <w:pStyle w:val="ListParagraph"/>
        <w:numPr>
          <w:ilvl w:val="0"/>
          <w:numId w:val="51"/>
        </w:numPr>
        <w:spacing w:before="0" w:after="0" w:line="240" w:lineRule="auto"/>
        <w:ind w:right="103"/>
        <w:rPr>
          <w:b w:val="0"/>
          <w:color w:val="002060"/>
          <w:szCs w:val="32"/>
          <w:lang w:val="en-US"/>
        </w:rPr>
      </w:pPr>
      <w:r w:rsidRPr="00975270">
        <w:rPr>
          <w:color w:val="002060"/>
          <w:szCs w:val="32"/>
          <w:lang w:val="en-US"/>
        </w:rPr>
        <w:t xml:space="preserve">Endorses the application to DLGSCI on the condition that all necessary statutory approvals are obtained by the applicant. </w:t>
      </w:r>
      <w:r w:rsidRPr="00975270">
        <w:rPr>
          <w:color w:val="002060"/>
          <w:szCs w:val="32"/>
          <w:lang w:val="en-US"/>
        </w:rPr>
        <w:br/>
      </w:r>
    </w:p>
    <w:p w14:paraId="51F3D12F" w14:textId="77777777" w:rsidR="00975270" w:rsidRPr="00975270" w:rsidRDefault="00975270" w:rsidP="00975270">
      <w:pPr>
        <w:pStyle w:val="ListParagraph"/>
        <w:numPr>
          <w:ilvl w:val="0"/>
          <w:numId w:val="51"/>
        </w:numPr>
        <w:spacing w:before="0" w:after="0" w:line="240" w:lineRule="auto"/>
        <w:ind w:right="103"/>
        <w:rPr>
          <w:b w:val="0"/>
          <w:bCs/>
          <w:color w:val="002060"/>
          <w:szCs w:val="24"/>
          <w:lang w:val="en-US"/>
        </w:rPr>
      </w:pPr>
      <w:r w:rsidRPr="00975270">
        <w:rPr>
          <w:bCs/>
          <w:color w:val="002060"/>
          <w:szCs w:val="24"/>
        </w:rPr>
        <w:t>Approves a grant of $84,105.40 ex GST to the Nedlands Rugby Club towards its Charles Court lighting upgrade project, subject to the following conditions:</w:t>
      </w:r>
    </w:p>
    <w:p w14:paraId="11ACDA9C" w14:textId="77777777" w:rsidR="00975270" w:rsidRPr="00975270" w:rsidRDefault="00975270" w:rsidP="00975270">
      <w:pPr>
        <w:pStyle w:val="ListParagraph"/>
        <w:numPr>
          <w:ilvl w:val="1"/>
          <w:numId w:val="51"/>
        </w:numPr>
        <w:spacing w:before="0" w:after="0" w:line="240" w:lineRule="auto"/>
        <w:ind w:left="360" w:right="103"/>
        <w:rPr>
          <w:b w:val="0"/>
          <w:bCs/>
          <w:color w:val="002060"/>
          <w:szCs w:val="32"/>
          <w:lang w:val="en-US"/>
        </w:rPr>
      </w:pPr>
      <w:r w:rsidRPr="00975270">
        <w:rPr>
          <w:bCs/>
          <w:color w:val="002060"/>
          <w:szCs w:val="24"/>
        </w:rPr>
        <w:t xml:space="preserve">Funding approval for the project is also provided by the </w:t>
      </w:r>
      <w:r w:rsidRPr="00975270">
        <w:rPr>
          <w:bCs/>
          <w:color w:val="002060"/>
          <w:szCs w:val="24"/>
          <w:lang w:val="en-US"/>
        </w:rPr>
        <w:t>Local Government, Sport and Cultural Industries</w:t>
      </w:r>
      <w:r w:rsidRPr="00975270">
        <w:rPr>
          <w:bCs/>
          <w:color w:val="002060"/>
          <w:szCs w:val="24"/>
        </w:rPr>
        <w:t>.</w:t>
      </w:r>
    </w:p>
    <w:p w14:paraId="2F4B40AE" w14:textId="77777777" w:rsidR="00975270" w:rsidRPr="00975270" w:rsidRDefault="00975270" w:rsidP="00975270">
      <w:pPr>
        <w:spacing w:before="0" w:after="0" w:line="240" w:lineRule="auto"/>
        <w:ind w:right="103"/>
        <w:rPr>
          <w:b/>
          <w:color w:val="002060"/>
          <w:sz w:val="28"/>
          <w:szCs w:val="32"/>
          <w:lang w:val="en-US"/>
        </w:rPr>
      </w:pPr>
      <w:r w:rsidRPr="00975270">
        <w:rPr>
          <w:b/>
          <w:color w:val="002060"/>
          <w:sz w:val="28"/>
          <w:szCs w:val="32"/>
          <w:lang w:val="en-US"/>
        </w:rPr>
        <w:lastRenderedPageBreak/>
        <w:t>Voting Requirement</w:t>
      </w:r>
    </w:p>
    <w:p w14:paraId="74FD1AEA" w14:textId="77777777" w:rsidR="00975270" w:rsidRPr="001D689B" w:rsidRDefault="00975270" w:rsidP="00975270">
      <w:pPr>
        <w:spacing w:before="0" w:after="0" w:line="240" w:lineRule="auto"/>
        <w:ind w:right="103"/>
        <w:rPr>
          <w:color w:val="000000" w:themeColor="text1"/>
          <w:szCs w:val="24"/>
        </w:rPr>
      </w:pPr>
    </w:p>
    <w:p w14:paraId="2CFE7CB1" w14:textId="77777777" w:rsidR="00975270" w:rsidRDefault="00975270" w:rsidP="00975270">
      <w:pPr>
        <w:spacing w:before="0" w:after="0" w:line="240" w:lineRule="auto"/>
        <w:ind w:right="103"/>
        <w:rPr>
          <w:color w:val="000000" w:themeColor="text1"/>
          <w:szCs w:val="24"/>
        </w:rPr>
      </w:pPr>
      <w:r w:rsidRPr="001D689B">
        <w:rPr>
          <w:color w:val="000000" w:themeColor="text1"/>
          <w:szCs w:val="24"/>
        </w:rPr>
        <w:t xml:space="preserve">Simple Majority. </w:t>
      </w:r>
    </w:p>
    <w:p w14:paraId="3A026B8B" w14:textId="77777777" w:rsidR="00975270" w:rsidRPr="00E72E76" w:rsidRDefault="00975270" w:rsidP="00975270">
      <w:pPr>
        <w:spacing w:before="0" w:after="0" w:line="240" w:lineRule="auto"/>
        <w:ind w:right="103"/>
        <w:rPr>
          <w:color w:val="000000" w:themeColor="text1"/>
          <w:szCs w:val="24"/>
        </w:rPr>
      </w:pPr>
    </w:p>
    <w:p w14:paraId="09E473CA" w14:textId="77777777" w:rsidR="00975270" w:rsidRPr="001D689B" w:rsidRDefault="00975270" w:rsidP="00975270">
      <w:pPr>
        <w:spacing w:before="0" w:after="0" w:line="240" w:lineRule="auto"/>
        <w:ind w:right="103"/>
        <w:rPr>
          <w:b/>
          <w:color w:val="1F4E79" w:themeColor="accent1" w:themeShade="80"/>
          <w:sz w:val="28"/>
          <w:szCs w:val="32"/>
          <w:lang w:val="en-US"/>
        </w:rPr>
      </w:pPr>
    </w:p>
    <w:p w14:paraId="1C3ABA04" w14:textId="77777777" w:rsidR="00975270" w:rsidRPr="00975270" w:rsidRDefault="00975270" w:rsidP="00975270">
      <w:pPr>
        <w:spacing w:before="0" w:after="0" w:line="240" w:lineRule="auto"/>
        <w:ind w:right="103"/>
        <w:rPr>
          <w:b/>
          <w:color w:val="002060"/>
          <w:sz w:val="28"/>
          <w:szCs w:val="32"/>
          <w:lang w:val="en-US"/>
        </w:rPr>
      </w:pPr>
      <w:r w:rsidRPr="00975270">
        <w:rPr>
          <w:b/>
          <w:color w:val="002060"/>
          <w:sz w:val="28"/>
          <w:szCs w:val="32"/>
          <w:lang w:val="en-US"/>
        </w:rPr>
        <w:t xml:space="preserve">Background </w:t>
      </w:r>
    </w:p>
    <w:p w14:paraId="13FEF6AF" w14:textId="77777777" w:rsidR="00975270" w:rsidRPr="001D689B" w:rsidRDefault="00975270" w:rsidP="00975270">
      <w:pPr>
        <w:spacing w:before="0" w:after="0" w:line="240" w:lineRule="auto"/>
        <w:ind w:right="103"/>
        <w:rPr>
          <w:b/>
          <w:szCs w:val="24"/>
          <w:lang w:val="en-US"/>
        </w:rPr>
      </w:pPr>
    </w:p>
    <w:p w14:paraId="374A5923" w14:textId="77777777" w:rsidR="00975270" w:rsidRPr="001D689B" w:rsidRDefault="00975270" w:rsidP="00975270">
      <w:pPr>
        <w:spacing w:before="0" w:after="0" w:line="240" w:lineRule="auto"/>
        <w:ind w:right="103"/>
        <w:rPr>
          <w:b/>
          <w:szCs w:val="24"/>
          <w:lang w:val="en-US"/>
        </w:rPr>
      </w:pPr>
      <w:r w:rsidRPr="001D689B">
        <w:rPr>
          <w:b/>
          <w:szCs w:val="24"/>
          <w:lang w:val="en-US"/>
        </w:rPr>
        <w:t xml:space="preserve">Club Night Lights Program </w:t>
      </w:r>
    </w:p>
    <w:p w14:paraId="3A4A6B15" w14:textId="77777777" w:rsidR="00975270" w:rsidRPr="001D689B" w:rsidRDefault="00975270" w:rsidP="00975270">
      <w:pPr>
        <w:spacing w:before="0" w:after="0" w:line="240" w:lineRule="auto"/>
        <w:ind w:right="103"/>
        <w:rPr>
          <w:bCs/>
          <w:szCs w:val="24"/>
          <w:lang w:val="en-US"/>
        </w:rPr>
      </w:pPr>
    </w:p>
    <w:p w14:paraId="53FAD686" w14:textId="77777777" w:rsidR="00975270" w:rsidRPr="001D689B" w:rsidRDefault="00975270" w:rsidP="00975270">
      <w:pPr>
        <w:spacing w:before="0" w:after="0" w:line="240" w:lineRule="auto"/>
        <w:ind w:right="103"/>
        <w:rPr>
          <w:szCs w:val="24"/>
          <w:lang w:val="en-US"/>
        </w:rPr>
      </w:pPr>
      <w:r w:rsidRPr="001D689B">
        <w:rPr>
          <w:szCs w:val="24"/>
          <w:lang w:val="en-US"/>
        </w:rPr>
        <w:t>DLGSCI administers the Club Night Lights Program through the CSRFF. The purpose of the program is to provide financial assistance to community groups and local governments to develop sports floodlighting infrastructure. The program aims to maintain or increase participation in sport and recreation with an emphasis on physical activity, through rational development of good quality, well-designed and well-</w:t>
      </w:r>
      <w:proofErr w:type="spellStart"/>
      <w:r w:rsidRPr="001D689B">
        <w:rPr>
          <w:szCs w:val="24"/>
          <w:lang w:val="en-US"/>
        </w:rPr>
        <w:t>utilised</w:t>
      </w:r>
      <w:proofErr w:type="spellEnd"/>
      <w:r w:rsidRPr="001D689B">
        <w:rPr>
          <w:szCs w:val="24"/>
          <w:lang w:val="en-US"/>
        </w:rPr>
        <w:t xml:space="preserve"> facilities. There is $2.5 million available for allocation in the 2025/2026 funding round. The CSRFF has two categories, shown below:</w:t>
      </w:r>
    </w:p>
    <w:p w14:paraId="5904C0F9" w14:textId="77777777" w:rsidR="00975270" w:rsidRPr="001D689B" w:rsidRDefault="00975270" w:rsidP="00975270">
      <w:pPr>
        <w:spacing w:before="0" w:after="0" w:line="240" w:lineRule="auto"/>
        <w:ind w:right="103"/>
        <w:rPr>
          <w:bCs/>
          <w:szCs w:val="24"/>
          <w:lang w:val="en-US"/>
        </w:rPr>
      </w:pPr>
    </w:p>
    <w:p w14:paraId="266BF8AF" w14:textId="77777777" w:rsidR="00975270" w:rsidRPr="001D689B" w:rsidRDefault="00975270" w:rsidP="00975270">
      <w:pPr>
        <w:spacing w:before="0" w:after="0" w:line="240" w:lineRule="auto"/>
        <w:ind w:right="103"/>
        <w:jc w:val="center"/>
        <w:rPr>
          <w:rFonts w:eastAsia="Times New Roman"/>
          <w:szCs w:val="24"/>
        </w:rPr>
      </w:pPr>
      <w:r w:rsidRPr="001D689B">
        <w:rPr>
          <w:rFonts w:eastAsia="Times New Roman"/>
          <w:szCs w:val="24"/>
        </w:rPr>
        <w:t xml:space="preserve">Table 1: Club Night Lights Program </w:t>
      </w:r>
    </w:p>
    <w:tbl>
      <w:tblPr>
        <w:tblStyle w:val="TableGrid"/>
        <w:tblW w:w="0" w:type="auto"/>
        <w:jc w:val="center"/>
        <w:tblLook w:val="04A0" w:firstRow="1" w:lastRow="0" w:firstColumn="1" w:lastColumn="0" w:noHBand="0" w:noVBand="1"/>
      </w:tblPr>
      <w:tblGrid>
        <w:gridCol w:w="2246"/>
        <w:gridCol w:w="2245"/>
        <w:gridCol w:w="2075"/>
      </w:tblGrid>
      <w:tr w:rsidR="00975270" w:rsidRPr="001D689B" w14:paraId="71D4B197" w14:textId="77777777">
        <w:trPr>
          <w:jc w:val="center"/>
        </w:trPr>
        <w:tc>
          <w:tcPr>
            <w:tcW w:w="2246" w:type="dxa"/>
          </w:tcPr>
          <w:p w14:paraId="17301E74" w14:textId="77777777" w:rsidR="00975270" w:rsidRPr="001D689B" w:rsidRDefault="00975270" w:rsidP="00975270">
            <w:pPr>
              <w:spacing w:before="0" w:after="0"/>
              <w:ind w:right="103"/>
              <w:rPr>
                <w:rFonts w:eastAsia="Times New Roman"/>
                <w:b/>
                <w:bCs/>
                <w:szCs w:val="24"/>
              </w:rPr>
            </w:pPr>
            <w:r w:rsidRPr="001D689B">
              <w:rPr>
                <w:rFonts w:eastAsia="Times New Roman"/>
                <w:b/>
                <w:bCs/>
                <w:szCs w:val="24"/>
              </w:rPr>
              <w:t xml:space="preserve">Grant Category </w:t>
            </w:r>
          </w:p>
        </w:tc>
        <w:tc>
          <w:tcPr>
            <w:tcW w:w="2245" w:type="dxa"/>
          </w:tcPr>
          <w:p w14:paraId="2C0D098E" w14:textId="77777777" w:rsidR="00975270" w:rsidRPr="001D689B" w:rsidRDefault="00975270" w:rsidP="00975270">
            <w:pPr>
              <w:spacing w:before="0" w:after="0"/>
              <w:ind w:right="103"/>
              <w:rPr>
                <w:rFonts w:eastAsia="Times New Roman"/>
                <w:b/>
                <w:bCs/>
                <w:szCs w:val="24"/>
              </w:rPr>
            </w:pPr>
            <w:r w:rsidRPr="001D689B">
              <w:rPr>
                <w:rFonts w:eastAsia="Times New Roman"/>
                <w:b/>
                <w:bCs/>
                <w:szCs w:val="24"/>
              </w:rPr>
              <w:t xml:space="preserve">Total Project Cost Range </w:t>
            </w:r>
          </w:p>
        </w:tc>
        <w:tc>
          <w:tcPr>
            <w:tcW w:w="2075" w:type="dxa"/>
          </w:tcPr>
          <w:p w14:paraId="0B345605" w14:textId="77777777" w:rsidR="00975270" w:rsidRPr="001D689B" w:rsidRDefault="00975270" w:rsidP="00975270">
            <w:pPr>
              <w:spacing w:before="0" w:after="0"/>
              <w:ind w:right="103"/>
              <w:rPr>
                <w:rFonts w:eastAsia="Times New Roman"/>
                <w:b/>
                <w:bCs/>
                <w:szCs w:val="24"/>
              </w:rPr>
            </w:pPr>
            <w:r w:rsidRPr="001D689B">
              <w:rPr>
                <w:rFonts w:eastAsia="Times New Roman"/>
                <w:b/>
                <w:bCs/>
                <w:szCs w:val="24"/>
              </w:rPr>
              <w:t xml:space="preserve">Frequency </w:t>
            </w:r>
          </w:p>
        </w:tc>
      </w:tr>
      <w:tr w:rsidR="00975270" w:rsidRPr="001D689B" w14:paraId="703E6B2F" w14:textId="77777777">
        <w:trPr>
          <w:jc w:val="center"/>
        </w:trPr>
        <w:tc>
          <w:tcPr>
            <w:tcW w:w="2246" w:type="dxa"/>
          </w:tcPr>
          <w:p w14:paraId="07ADDB68" w14:textId="77777777" w:rsidR="00975270" w:rsidRPr="001D689B" w:rsidRDefault="00975270" w:rsidP="00975270">
            <w:pPr>
              <w:spacing w:before="0" w:after="0"/>
              <w:ind w:right="103"/>
              <w:rPr>
                <w:rFonts w:eastAsia="Times New Roman"/>
                <w:szCs w:val="24"/>
              </w:rPr>
            </w:pPr>
            <w:r w:rsidRPr="001D689B">
              <w:rPr>
                <w:rFonts w:eastAsia="Times New Roman"/>
                <w:szCs w:val="24"/>
              </w:rPr>
              <w:t xml:space="preserve">Small Grant </w:t>
            </w:r>
          </w:p>
        </w:tc>
        <w:tc>
          <w:tcPr>
            <w:tcW w:w="2245" w:type="dxa"/>
          </w:tcPr>
          <w:p w14:paraId="33C6C779" w14:textId="77777777" w:rsidR="00975270" w:rsidRPr="001D689B" w:rsidRDefault="00975270" w:rsidP="00975270">
            <w:pPr>
              <w:spacing w:before="0" w:after="0"/>
              <w:ind w:right="103"/>
              <w:rPr>
                <w:rFonts w:eastAsia="Times New Roman"/>
                <w:szCs w:val="24"/>
              </w:rPr>
            </w:pPr>
            <w:r w:rsidRPr="001D689B">
              <w:rPr>
                <w:rFonts w:eastAsia="Times New Roman"/>
                <w:szCs w:val="24"/>
              </w:rPr>
              <w:t>≤ $500,000</w:t>
            </w:r>
          </w:p>
        </w:tc>
        <w:tc>
          <w:tcPr>
            <w:tcW w:w="2075" w:type="dxa"/>
          </w:tcPr>
          <w:p w14:paraId="6BDF4A9D" w14:textId="77777777" w:rsidR="00975270" w:rsidRPr="001D689B" w:rsidRDefault="00975270" w:rsidP="00975270">
            <w:pPr>
              <w:spacing w:before="0" w:after="0"/>
              <w:ind w:right="103"/>
              <w:rPr>
                <w:rFonts w:eastAsia="Times New Roman"/>
                <w:szCs w:val="24"/>
              </w:rPr>
            </w:pPr>
            <w:r w:rsidRPr="001D689B">
              <w:rPr>
                <w:rFonts w:eastAsia="Times New Roman"/>
                <w:szCs w:val="24"/>
              </w:rPr>
              <w:t>Bi-annual</w:t>
            </w:r>
          </w:p>
        </w:tc>
      </w:tr>
      <w:tr w:rsidR="00975270" w:rsidRPr="001D689B" w14:paraId="7BA85E2F" w14:textId="77777777">
        <w:trPr>
          <w:jc w:val="center"/>
        </w:trPr>
        <w:tc>
          <w:tcPr>
            <w:tcW w:w="2246" w:type="dxa"/>
          </w:tcPr>
          <w:p w14:paraId="25A2D78C" w14:textId="77777777" w:rsidR="00975270" w:rsidRPr="001D689B" w:rsidRDefault="00975270" w:rsidP="00975270">
            <w:pPr>
              <w:spacing w:before="0" w:after="0"/>
              <w:ind w:right="103"/>
              <w:rPr>
                <w:rFonts w:eastAsia="Times New Roman"/>
                <w:szCs w:val="24"/>
              </w:rPr>
            </w:pPr>
            <w:r w:rsidRPr="001D689B">
              <w:rPr>
                <w:rFonts w:eastAsia="Times New Roman"/>
                <w:szCs w:val="24"/>
              </w:rPr>
              <w:t xml:space="preserve">Forward Planning Grant </w:t>
            </w:r>
          </w:p>
        </w:tc>
        <w:tc>
          <w:tcPr>
            <w:tcW w:w="2245" w:type="dxa"/>
          </w:tcPr>
          <w:p w14:paraId="7333D7DE" w14:textId="77777777" w:rsidR="00975270" w:rsidRPr="001D689B" w:rsidRDefault="00975270" w:rsidP="00975270">
            <w:pPr>
              <w:spacing w:before="0" w:after="0"/>
              <w:ind w:right="103"/>
              <w:rPr>
                <w:rFonts w:eastAsia="Times New Roman"/>
                <w:szCs w:val="24"/>
              </w:rPr>
            </w:pPr>
            <w:r w:rsidRPr="001D689B">
              <w:rPr>
                <w:rFonts w:eastAsia="Times New Roman"/>
                <w:szCs w:val="24"/>
              </w:rPr>
              <w:t>≥ $500,000</w:t>
            </w:r>
          </w:p>
        </w:tc>
        <w:tc>
          <w:tcPr>
            <w:tcW w:w="2075" w:type="dxa"/>
          </w:tcPr>
          <w:p w14:paraId="26ED60D4" w14:textId="77777777" w:rsidR="00975270" w:rsidRPr="001D689B" w:rsidRDefault="00975270" w:rsidP="00975270">
            <w:pPr>
              <w:spacing w:before="0" w:after="0"/>
              <w:ind w:right="103"/>
              <w:rPr>
                <w:rFonts w:eastAsia="Times New Roman"/>
                <w:szCs w:val="24"/>
              </w:rPr>
            </w:pPr>
            <w:r w:rsidRPr="001D689B">
              <w:rPr>
                <w:rFonts w:eastAsia="Times New Roman"/>
                <w:szCs w:val="24"/>
              </w:rPr>
              <w:t xml:space="preserve">Annual </w:t>
            </w:r>
          </w:p>
        </w:tc>
      </w:tr>
    </w:tbl>
    <w:p w14:paraId="0532219F" w14:textId="77777777" w:rsidR="00975270" w:rsidRPr="001D689B" w:rsidRDefault="00975270" w:rsidP="00975270">
      <w:pPr>
        <w:spacing w:before="0" w:after="0" w:line="240" w:lineRule="auto"/>
        <w:ind w:right="103"/>
        <w:rPr>
          <w:b/>
          <w:bCs/>
          <w:szCs w:val="24"/>
        </w:rPr>
      </w:pPr>
    </w:p>
    <w:p w14:paraId="6F407DA4" w14:textId="77777777" w:rsidR="00975270" w:rsidRPr="001D689B" w:rsidRDefault="00975270" w:rsidP="00975270">
      <w:pPr>
        <w:spacing w:before="0" w:after="0" w:line="240" w:lineRule="auto"/>
        <w:ind w:right="103"/>
        <w:rPr>
          <w:b/>
          <w:szCs w:val="24"/>
          <w:lang w:val="en-US"/>
        </w:rPr>
      </w:pPr>
      <w:r w:rsidRPr="001D689B">
        <w:rPr>
          <w:b/>
          <w:szCs w:val="24"/>
          <w:lang w:val="en-US"/>
        </w:rPr>
        <w:t xml:space="preserve">Small Grant Round </w:t>
      </w:r>
    </w:p>
    <w:p w14:paraId="1820F537" w14:textId="77777777" w:rsidR="00975270" w:rsidRPr="001D689B" w:rsidRDefault="00975270" w:rsidP="00975270">
      <w:pPr>
        <w:spacing w:before="0" w:after="0" w:line="240" w:lineRule="auto"/>
        <w:ind w:right="103"/>
        <w:rPr>
          <w:b/>
          <w:szCs w:val="24"/>
          <w:lang w:val="en-US"/>
        </w:rPr>
      </w:pPr>
    </w:p>
    <w:p w14:paraId="436C038A" w14:textId="77777777" w:rsidR="00975270" w:rsidRPr="001D689B" w:rsidRDefault="00975270" w:rsidP="00975270">
      <w:pPr>
        <w:spacing w:before="0" w:after="0" w:line="240" w:lineRule="auto"/>
        <w:ind w:right="103"/>
        <w:rPr>
          <w:szCs w:val="24"/>
          <w:lang w:val="en-US"/>
        </w:rPr>
      </w:pPr>
      <w:r w:rsidRPr="001D689B">
        <w:rPr>
          <w:szCs w:val="24"/>
          <w:lang w:val="en-US"/>
        </w:rPr>
        <w:t>The application being considered in this report is for the Small Grants Round. This category targets projects involving a basic level of planning. The total project cost for a grant must not exceed $500,000 excl</w:t>
      </w:r>
      <w:r>
        <w:rPr>
          <w:szCs w:val="24"/>
          <w:lang w:val="en-US"/>
        </w:rPr>
        <w:t xml:space="preserve"> GST</w:t>
      </w:r>
      <w:r w:rsidRPr="001D689B">
        <w:rPr>
          <w:szCs w:val="24"/>
          <w:lang w:val="en-US"/>
        </w:rPr>
        <w:t xml:space="preserve">. Grants in this category must be claimed in the financial year following the date of approval. </w:t>
      </w:r>
    </w:p>
    <w:p w14:paraId="21D0A6B1" w14:textId="77777777" w:rsidR="00975270" w:rsidRPr="001D689B" w:rsidRDefault="00975270" w:rsidP="00975270">
      <w:pPr>
        <w:spacing w:before="0" w:after="0" w:line="240" w:lineRule="auto"/>
        <w:ind w:right="103"/>
        <w:rPr>
          <w:bCs/>
          <w:szCs w:val="24"/>
          <w:lang w:val="en-US"/>
        </w:rPr>
      </w:pPr>
    </w:p>
    <w:p w14:paraId="5C979ACF" w14:textId="77777777" w:rsidR="00975270" w:rsidRPr="001D689B" w:rsidRDefault="00975270" w:rsidP="00975270">
      <w:pPr>
        <w:spacing w:before="0" w:after="0" w:line="240" w:lineRule="auto"/>
        <w:ind w:right="103"/>
        <w:rPr>
          <w:szCs w:val="24"/>
          <w:lang w:val="en-US"/>
        </w:rPr>
      </w:pPr>
      <w:r w:rsidRPr="001D689B">
        <w:rPr>
          <w:szCs w:val="24"/>
          <w:lang w:val="en-US"/>
        </w:rPr>
        <w:t xml:space="preserve">For applications to be supported by DLGSCI, they must firstly be endorsed by the relevant Local Government Authority. For approved projects, DLGSC will provide a grant of a maximum of 50% of the total project costs up to $200,000. </w:t>
      </w:r>
    </w:p>
    <w:p w14:paraId="3F1ACE1E" w14:textId="77777777" w:rsidR="00975270" w:rsidRPr="001D689B" w:rsidRDefault="00975270" w:rsidP="00975270">
      <w:pPr>
        <w:spacing w:before="0" w:after="0" w:line="240" w:lineRule="auto"/>
        <w:ind w:right="103"/>
        <w:rPr>
          <w:bCs/>
          <w:szCs w:val="24"/>
          <w:lang w:val="en-US"/>
        </w:rPr>
      </w:pPr>
    </w:p>
    <w:p w14:paraId="0262235A" w14:textId="77777777" w:rsidR="00975270" w:rsidRPr="001D689B" w:rsidRDefault="00975270" w:rsidP="00975270">
      <w:pPr>
        <w:spacing w:before="0" w:after="0" w:line="240" w:lineRule="auto"/>
        <w:ind w:right="103"/>
        <w:rPr>
          <w:bCs/>
          <w:szCs w:val="24"/>
          <w:lang w:val="en-US"/>
        </w:rPr>
      </w:pPr>
      <w:r w:rsidRPr="001D689B">
        <w:rPr>
          <w:bCs/>
          <w:szCs w:val="24"/>
          <w:lang w:val="en-US"/>
        </w:rPr>
        <w:t xml:space="preserve">Ranking: The </w:t>
      </w:r>
      <w:proofErr w:type="gramStart"/>
      <w:r w:rsidRPr="001D689B">
        <w:rPr>
          <w:bCs/>
          <w:szCs w:val="24"/>
          <w:lang w:val="en-US"/>
        </w:rPr>
        <w:t>City</w:t>
      </w:r>
      <w:proofErr w:type="gramEnd"/>
      <w:r w:rsidRPr="001D689B">
        <w:rPr>
          <w:bCs/>
          <w:szCs w:val="24"/>
          <w:lang w:val="en-US"/>
        </w:rPr>
        <w:t xml:space="preserve"> is required by the Department of Local Government, Sport and Cultural Industries to rank in priority order the applications received for each CSRFF round. </w:t>
      </w:r>
    </w:p>
    <w:p w14:paraId="09F2EDFE" w14:textId="77777777" w:rsidR="00975270" w:rsidRPr="001D689B" w:rsidRDefault="00975270" w:rsidP="00975270">
      <w:pPr>
        <w:spacing w:before="0" w:after="0" w:line="240" w:lineRule="auto"/>
        <w:ind w:right="103"/>
        <w:rPr>
          <w:bCs/>
          <w:szCs w:val="24"/>
          <w:lang w:val="en-US"/>
        </w:rPr>
      </w:pPr>
    </w:p>
    <w:p w14:paraId="47A0E8E4" w14:textId="77777777" w:rsidR="00975270" w:rsidRPr="001D689B" w:rsidRDefault="00975270" w:rsidP="00975270">
      <w:pPr>
        <w:spacing w:before="0" w:after="0" w:line="240" w:lineRule="auto"/>
        <w:ind w:right="103"/>
        <w:rPr>
          <w:bCs/>
          <w:szCs w:val="24"/>
          <w:lang w:val="en-US"/>
        </w:rPr>
      </w:pPr>
      <w:r w:rsidRPr="001D689B">
        <w:rPr>
          <w:bCs/>
          <w:szCs w:val="24"/>
          <w:lang w:val="en-US"/>
        </w:rPr>
        <w:t xml:space="preserve">Rating: The </w:t>
      </w:r>
      <w:proofErr w:type="gramStart"/>
      <w:r w:rsidRPr="001D689B">
        <w:rPr>
          <w:bCs/>
          <w:szCs w:val="24"/>
          <w:lang w:val="en-US"/>
        </w:rPr>
        <w:t>City</w:t>
      </w:r>
      <w:proofErr w:type="gramEnd"/>
      <w:r w:rsidRPr="001D689B">
        <w:rPr>
          <w:bCs/>
          <w:szCs w:val="24"/>
          <w:lang w:val="en-US"/>
        </w:rPr>
        <w:t xml:space="preserve"> is required by Department of Local Government, Sport and Cultural Industries to rate each application against the categories below: </w:t>
      </w:r>
    </w:p>
    <w:p w14:paraId="03134578" w14:textId="77777777" w:rsidR="00975270" w:rsidRPr="001D689B" w:rsidRDefault="00975270" w:rsidP="00975270">
      <w:pPr>
        <w:spacing w:before="0" w:after="0" w:line="240" w:lineRule="auto"/>
        <w:ind w:right="103"/>
        <w:rPr>
          <w:bCs/>
          <w:szCs w:val="24"/>
          <w:lang w:val="en-US"/>
        </w:rPr>
      </w:pPr>
    </w:p>
    <w:p w14:paraId="155CBE33" w14:textId="77777777" w:rsidR="00975270" w:rsidRPr="001D689B" w:rsidRDefault="00975270" w:rsidP="00975270">
      <w:pPr>
        <w:spacing w:before="0" w:after="0" w:line="240" w:lineRule="auto"/>
        <w:ind w:right="103"/>
        <w:rPr>
          <w:bCs/>
          <w:szCs w:val="24"/>
          <w:lang w:val="en-US"/>
        </w:rPr>
      </w:pPr>
      <w:r w:rsidRPr="001D689B">
        <w:rPr>
          <w:bCs/>
          <w:szCs w:val="24"/>
          <w:lang w:val="en-US"/>
        </w:rPr>
        <w:t xml:space="preserve">A - Well planned and needed by municipality </w:t>
      </w:r>
    </w:p>
    <w:p w14:paraId="21F96773" w14:textId="77777777" w:rsidR="00975270" w:rsidRPr="001D689B" w:rsidRDefault="00975270" w:rsidP="00975270">
      <w:pPr>
        <w:spacing w:before="0" w:after="0" w:line="240" w:lineRule="auto"/>
        <w:ind w:right="103"/>
        <w:rPr>
          <w:bCs/>
          <w:szCs w:val="24"/>
          <w:lang w:val="en-US"/>
        </w:rPr>
      </w:pPr>
      <w:r w:rsidRPr="001D689B">
        <w:rPr>
          <w:bCs/>
          <w:szCs w:val="24"/>
          <w:lang w:val="en-US"/>
        </w:rPr>
        <w:t xml:space="preserve">B - Well planned and needed by applicant </w:t>
      </w:r>
    </w:p>
    <w:p w14:paraId="780264BD" w14:textId="77777777" w:rsidR="00975270" w:rsidRPr="001D689B" w:rsidRDefault="00975270" w:rsidP="00975270">
      <w:pPr>
        <w:spacing w:before="0" w:after="0" w:line="240" w:lineRule="auto"/>
        <w:ind w:right="103"/>
        <w:rPr>
          <w:bCs/>
          <w:szCs w:val="24"/>
          <w:lang w:val="en-US"/>
        </w:rPr>
      </w:pPr>
      <w:r w:rsidRPr="001D689B">
        <w:rPr>
          <w:bCs/>
          <w:szCs w:val="24"/>
          <w:lang w:val="en-US"/>
        </w:rPr>
        <w:t xml:space="preserve">C - Needed by municipality, more planning required </w:t>
      </w:r>
    </w:p>
    <w:p w14:paraId="0EDFAF2F" w14:textId="77777777" w:rsidR="00975270" w:rsidRPr="001D689B" w:rsidRDefault="00975270" w:rsidP="00975270">
      <w:pPr>
        <w:spacing w:before="0" w:after="0" w:line="240" w:lineRule="auto"/>
        <w:ind w:right="103"/>
        <w:rPr>
          <w:bCs/>
          <w:szCs w:val="24"/>
          <w:lang w:val="en-US"/>
        </w:rPr>
      </w:pPr>
      <w:r w:rsidRPr="001D689B">
        <w:rPr>
          <w:bCs/>
          <w:szCs w:val="24"/>
          <w:lang w:val="en-US"/>
        </w:rPr>
        <w:t xml:space="preserve">D - Needed by applicant, more planning required </w:t>
      </w:r>
    </w:p>
    <w:p w14:paraId="36504FC1" w14:textId="77777777" w:rsidR="00975270" w:rsidRPr="001D689B" w:rsidRDefault="00975270" w:rsidP="00975270">
      <w:pPr>
        <w:spacing w:before="0" w:after="0" w:line="240" w:lineRule="auto"/>
        <w:ind w:right="103"/>
        <w:rPr>
          <w:bCs/>
          <w:szCs w:val="24"/>
          <w:lang w:val="en-US"/>
        </w:rPr>
      </w:pPr>
      <w:r w:rsidRPr="001D689B">
        <w:rPr>
          <w:bCs/>
          <w:szCs w:val="24"/>
          <w:lang w:val="en-US"/>
        </w:rPr>
        <w:t xml:space="preserve">E - Idea has merit, more preliminary work needed </w:t>
      </w:r>
    </w:p>
    <w:p w14:paraId="42106300" w14:textId="77777777" w:rsidR="00975270" w:rsidRPr="001D689B" w:rsidRDefault="00975270" w:rsidP="00975270">
      <w:pPr>
        <w:spacing w:before="0" w:after="0" w:line="240" w:lineRule="auto"/>
        <w:ind w:right="103"/>
        <w:rPr>
          <w:bCs/>
          <w:szCs w:val="24"/>
          <w:lang w:val="en-US"/>
        </w:rPr>
      </w:pPr>
      <w:r w:rsidRPr="001D689B">
        <w:rPr>
          <w:bCs/>
          <w:szCs w:val="24"/>
          <w:lang w:val="en-US"/>
        </w:rPr>
        <w:t xml:space="preserve">F - Not recommended </w:t>
      </w:r>
    </w:p>
    <w:p w14:paraId="09B2C035" w14:textId="77777777" w:rsidR="00975270" w:rsidRDefault="00975270" w:rsidP="00975270">
      <w:pPr>
        <w:spacing w:before="0" w:after="0" w:line="240" w:lineRule="auto"/>
        <w:ind w:right="103"/>
        <w:rPr>
          <w:rFonts w:eastAsia="Times New Roman"/>
          <w:b/>
          <w:szCs w:val="24"/>
        </w:rPr>
      </w:pPr>
    </w:p>
    <w:p w14:paraId="2984767D" w14:textId="77777777" w:rsidR="00975270" w:rsidRPr="001D689B" w:rsidRDefault="00975270" w:rsidP="00975270">
      <w:pPr>
        <w:spacing w:before="0" w:after="0" w:line="240" w:lineRule="auto"/>
        <w:ind w:right="103"/>
        <w:rPr>
          <w:rFonts w:eastAsia="Times New Roman"/>
          <w:b/>
          <w:szCs w:val="24"/>
        </w:rPr>
      </w:pPr>
    </w:p>
    <w:p w14:paraId="59C26CF4" w14:textId="77777777" w:rsidR="00975270" w:rsidRPr="001D689B" w:rsidRDefault="00975270" w:rsidP="00975270">
      <w:pPr>
        <w:spacing w:before="0" w:after="0" w:line="240" w:lineRule="auto"/>
        <w:ind w:right="103"/>
        <w:rPr>
          <w:b/>
          <w:bCs/>
          <w:szCs w:val="24"/>
          <w:lang w:val="en-US"/>
        </w:rPr>
      </w:pPr>
      <w:r w:rsidRPr="001D689B">
        <w:rPr>
          <w:b/>
          <w:bCs/>
          <w:szCs w:val="24"/>
          <w:lang w:val="en-US"/>
        </w:rPr>
        <w:t xml:space="preserve">Nedlands Rugby Union Football Club </w:t>
      </w:r>
    </w:p>
    <w:p w14:paraId="12DABACA" w14:textId="77777777" w:rsidR="00975270" w:rsidRPr="001D689B" w:rsidRDefault="00975270" w:rsidP="00975270">
      <w:pPr>
        <w:spacing w:before="0" w:after="0" w:line="240" w:lineRule="auto"/>
        <w:ind w:right="103"/>
        <w:rPr>
          <w:szCs w:val="24"/>
          <w:lang w:val="en-US"/>
        </w:rPr>
      </w:pPr>
    </w:p>
    <w:tbl>
      <w:tblPr>
        <w:tblStyle w:val="TableGrid"/>
        <w:tblW w:w="0" w:type="auto"/>
        <w:tblInd w:w="-5" w:type="dxa"/>
        <w:tblLook w:val="04A0" w:firstRow="1" w:lastRow="0" w:firstColumn="1" w:lastColumn="0" w:noHBand="0" w:noVBand="1"/>
      </w:tblPr>
      <w:tblGrid>
        <w:gridCol w:w="2406"/>
        <w:gridCol w:w="1275"/>
      </w:tblGrid>
      <w:tr w:rsidR="00975270" w:rsidRPr="001D689B" w14:paraId="7FAC7AF3" w14:textId="77777777" w:rsidTr="00975270">
        <w:trPr>
          <w:trHeight w:val="314"/>
        </w:trPr>
        <w:tc>
          <w:tcPr>
            <w:tcW w:w="2406" w:type="dxa"/>
          </w:tcPr>
          <w:p w14:paraId="6C3C8B4E" w14:textId="77777777" w:rsidR="00975270" w:rsidRPr="001D689B" w:rsidRDefault="00975270" w:rsidP="00975270">
            <w:pPr>
              <w:spacing w:before="0" w:after="0"/>
              <w:ind w:right="103"/>
              <w:rPr>
                <w:szCs w:val="24"/>
                <w:lang w:val="en-US"/>
              </w:rPr>
            </w:pPr>
            <w:r w:rsidRPr="001D689B">
              <w:rPr>
                <w:szCs w:val="24"/>
                <w:lang w:val="en-US"/>
              </w:rPr>
              <w:t xml:space="preserve">Total Membership </w:t>
            </w:r>
          </w:p>
        </w:tc>
        <w:tc>
          <w:tcPr>
            <w:tcW w:w="1275" w:type="dxa"/>
          </w:tcPr>
          <w:p w14:paraId="69B92AD1" w14:textId="77777777" w:rsidR="00975270" w:rsidRPr="001D689B" w:rsidRDefault="00975270" w:rsidP="00975270">
            <w:pPr>
              <w:spacing w:before="0" w:after="0"/>
              <w:ind w:right="103"/>
              <w:rPr>
                <w:szCs w:val="24"/>
                <w:lang w:val="en-US"/>
              </w:rPr>
            </w:pPr>
            <w:r w:rsidRPr="001D689B">
              <w:rPr>
                <w:szCs w:val="24"/>
                <w:lang w:val="en-US"/>
              </w:rPr>
              <w:t>680</w:t>
            </w:r>
          </w:p>
        </w:tc>
      </w:tr>
      <w:tr w:rsidR="00975270" w:rsidRPr="001D689B" w14:paraId="775563DA" w14:textId="77777777" w:rsidTr="00975270">
        <w:tc>
          <w:tcPr>
            <w:tcW w:w="2406" w:type="dxa"/>
          </w:tcPr>
          <w:p w14:paraId="16F5B31E" w14:textId="77777777" w:rsidR="00975270" w:rsidRPr="001D689B" w:rsidRDefault="00975270" w:rsidP="00975270">
            <w:pPr>
              <w:spacing w:before="0" w:after="0"/>
              <w:ind w:right="103"/>
              <w:rPr>
                <w:szCs w:val="24"/>
                <w:lang w:val="en-US"/>
              </w:rPr>
            </w:pPr>
            <w:r w:rsidRPr="001D689B">
              <w:rPr>
                <w:szCs w:val="24"/>
                <w:lang w:val="en-US"/>
              </w:rPr>
              <w:t xml:space="preserve">% of </w:t>
            </w:r>
            <w:proofErr w:type="spellStart"/>
            <w:r w:rsidRPr="001D689B">
              <w:rPr>
                <w:szCs w:val="24"/>
                <w:lang w:val="en-US"/>
              </w:rPr>
              <w:t>CoN</w:t>
            </w:r>
            <w:proofErr w:type="spellEnd"/>
            <w:r w:rsidRPr="001D689B">
              <w:rPr>
                <w:szCs w:val="24"/>
                <w:lang w:val="en-US"/>
              </w:rPr>
              <w:t xml:space="preserve"> residents </w:t>
            </w:r>
          </w:p>
        </w:tc>
        <w:tc>
          <w:tcPr>
            <w:tcW w:w="1275" w:type="dxa"/>
          </w:tcPr>
          <w:p w14:paraId="6AE53CAB" w14:textId="77777777" w:rsidR="00975270" w:rsidRPr="001D689B" w:rsidRDefault="00975270" w:rsidP="00975270">
            <w:pPr>
              <w:spacing w:before="0" w:after="0"/>
              <w:ind w:right="103"/>
              <w:rPr>
                <w:szCs w:val="24"/>
                <w:lang w:val="en-US"/>
              </w:rPr>
            </w:pPr>
            <w:r w:rsidRPr="001D689B">
              <w:rPr>
                <w:szCs w:val="24"/>
                <w:lang w:val="en-US"/>
              </w:rPr>
              <w:t>32.5%</w:t>
            </w:r>
          </w:p>
        </w:tc>
      </w:tr>
      <w:tr w:rsidR="00975270" w:rsidRPr="001D689B" w14:paraId="6F671D0F" w14:textId="77777777" w:rsidTr="00975270">
        <w:tc>
          <w:tcPr>
            <w:tcW w:w="2406" w:type="dxa"/>
          </w:tcPr>
          <w:p w14:paraId="21E4AC97" w14:textId="77777777" w:rsidR="00975270" w:rsidRPr="001D689B" w:rsidRDefault="00975270" w:rsidP="00975270">
            <w:pPr>
              <w:spacing w:before="0" w:after="0"/>
              <w:ind w:right="103"/>
              <w:rPr>
                <w:szCs w:val="24"/>
                <w:lang w:val="en-US"/>
              </w:rPr>
            </w:pPr>
            <w:r w:rsidRPr="001D689B">
              <w:rPr>
                <w:szCs w:val="24"/>
                <w:lang w:val="en-US"/>
              </w:rPr>
              <w:t xml:space="preserve">% of </w:t>
            </w:r>
            <w:proofErr w:type="spellStart"/>
            <w:r w:rsidRPr="001D689B">
              <w:rPr>
                <w:szCs w:val="24"/>
                <w:lang w:val="en-US"/>
              </w:rPr>
              <w:t>CoN</w:t>
            </w:r>
            <w:proofErr w:type="spellEnd"/>
            <w:r w:rsidRPr="001D689B">
              <w:rPr>
                <w:szCs w:val="24"/>
                <w:lang w:val="en-US"/>
              </w:rPr>
              <w:t xml:space="preserve"> residents</w:t>
            </w:r>
          </w:p>
          <w:p w14:paraId="5CBDE336" w14:textId="77777777" w:rsidR="00975270" w:rsidRPr="001D689B" w:rsidRDefault="00975270" w:rsidP="00975270">
            <w:pPr>
              <w:spacing w:before="0" w:after="0"/>
              <w:ind w:right="103"/>
              <w:rPr>
                <w:szCs w:val="24"/>
                <w:lang w:val="en-US"/>
              </w:rPr>
            </w:pPr>
            <w:r w:rsidRPr="001D689B">
              <w:rPr>
                <w:szCs w:val="24"/>
                <w:lang w:val="en-US"/>
              </w:rPr>
              <w:t xml:space="preserve">(Junior teams) </w:t>
            </w:r>
          </w:p>
        </w:tc>
        <w:tc>
          <w:tcPr>
            <w:tcW w:w="1275" w:type="dxa"/>
          </w:tcPr>
          <w:p w14:paraId="7BC27DF5" w14:textId="77777777" w:rsidR="00975270" w:rsidRPr="001D689B" w:rsidRDefault="00975270" w:rsidP="00975270">
            <w:pPr>
              <w:spacing w:before="0" w:after="0"/>
              <w:ind w:right="103"/>
              <w:rPr>
                <w:szCs w:val="24"/>
                <w:lang w:val="en-US"/>
              </w:rPr>
            </w:pPr>
            <w:r w:rsidRPr="001D689B">
              <w:rPr>
                <w:szCs w:val="24"/>
                <w:lang w:val="en-US"/>
              </w:rPr>
              <w:t>51%</w:t>
            </w:r>
          </w:p>
        </w:tc>
      </w:tr>
    </w:tbl>
    <w:p w14:paraId="61D2A86E" w14:textId="77777777" w:rsidR="00975270" w:rsidRPr="001D689B" w:rsidRDefault="00975270" w:rsidP="00975270">
      <w:pPr>
        <w:spacing w:before="0" w:after="0" w:line="240" w:lineRule="auto"/>
        <w:ind w:right="103"/>
        <w:rPr>
          <w:szCs w:val="24"/>
          <w:lang w:val="en-US"/>
        </w:rPr>
      </w:pPr>
    </w:p>
    <w:p w14:paraId="69947806" w14:textId="77777777" w:rsidR="00975270" w:rsidRPr="001D689B" w:rsidRDefault="00975270" w:rsidP="00975270">
      <w:pPr>
        <w:spacing w:before="0" w:after="0" w:line="240" w:lineRule="auto"/>
        <w:ind w:right="103"/>
        <w:rPr>
          <w:szCs w:val="24"/>
          <w:lang w:val="en-US"/>
        </w:rPr>
      </w:pPr>
      <w:r w:rsidRPr="001D689B">
        <w:rPr>
          <w:szCs w:val="24"/>
          <w:lang w:val="en-US"/>
        </w:rPr>
        <w:t xml:space="preserve">Established in 1934, NRUFC </w:t>
      </w:r>
      <w:proofErr w:type="gramStart"/>
      <w:r w:rsidRPr="001D689B">
        <w:rPr>
          <w:szCs w:val="24"/>
          <w:lang w:val="en-US"/>
        </w:rPr>
        <w:t>have</w:t>
      </w:r>
      <w:proofErr w:type="gramEnd"/>
      <w:r w:rsidRPr="001D689B">
        <w:rPr>
          <w:szCs w:val="24"/>
          <w:lang w:val="en-US"/>
        </w:rPr>
        <w:t xml:space="preserve"> been located at the foreshore since 1951. The club runs 4x Senior Men’s teams, 1x Senior Women’s team and 1x U21 Colts team. The Club also has nearly 250 registered children in 18 teams from Cubs (3-5 years </w:t>
      </w:r>
      <w:proofErr w:type="spellStart"/>
      <w:r w:rsidRPr="001D689B">
        <w:rPr>
          <w:szCs w:val="24"/>
          <w:lang w:val="en-US"/>
        </w:rPr>
        <w:t>olds</w:t>
      </w:r>
      <w:proofErr w:type="spellEnd"/>
      <w:r w:rsidRPr="001D689B">
        <w:rPr>
          <w:szCs w:val="24"/>
          <w:lang w:val="en-US"/>
        </w:rPr>
        <w:t xml:space="preserve">) and U6 through to U18. </w:t>
      </w:r>
      <w:r>
        <w:rPr>
          <w:szCs w:val="24"/>
          <w:lang w:val="en-US"/>
        </w:rPr>
        <w:t>Two</w:t>
      </w:r>
      <w:r w:rsidRPr="001D689B">
        <w:rPr>
          <w:szCs w:val="24"/>
          <w:lang w:val="en-US"/>
        </w:rPr>
        <w:t xml:space="preserve"> </w:t>
      </w:r>
      <w:r>
        <w:rPr>
          <w:szCs w:val="24"/>
          <w:lang w:val="en-US"/>
        </w:rPr>
        <w:t>j</w:t>
      </w:r>
      <w:r w:rsidRPr="001D689B">
        <w:rPr>
          <w:szCs w:val="24"/>
          <w:lang w:val="en-US"/>
        </w:rPr>
        <w:t xml:space="preserve">unior teams train from 5pm-6.30 on Tuesday and Thursday, Girls junior teams train Monday 6-7pm, and Senior teams train on a Tues and Thurs evening from 6:30pm to 7:30/8:00pm from March through to September each year, and as such training lights are essential for their ability to train safely and be competitive within the </w:t>
      </w:r>
      <w:proofErr w:type="spellStart"/>
      <w:r w:rsidRPr="001D689B">
        <w:rPr>
          <w:szCs w:val="24"/>
          <w:lang w:val="en-US"/>
        </w:rPr>
        <w:t>RugbyWA</w:t>
      </w:r>
      <w:proofErr w:type="spellEnd"/>
      <w:r w:rsidRPr="001D689B">
        <w:rPr>
          <w:szCs w:val="24"/>
          <w:lang w:val="en-US"/>
        </w:rPr>
        <w:t xml:space="preserve"> rugby competition.</w:t>
      </w:r>
    </w:p>
    <w:p w14:paraId="7FCD65E0" w14:textId="77777777" w:rsidR="00975270" w:rsidRPr="001D689B" w:rsidRDefault="00975270" w:rsidP="00975270">
      <w:pPr>
        <w:spacing w:before="0" w:after="0" w:line="240" w:lineRule="auto"/>
        <w:ind w:right="103"/>
        <w:rPr>
          <w:szCs w:val="24"/>
          <w:lang w:val="en-US"/>
        </w:rPr>
      </w:pPr>
    </w:p>
    <w:p w14:paraId="05CA5191" w14:textId="77777777" w:rsidR="00975270" w:rsidRPr="001D689B" w:rsidRDefault="00975270" w:rsidP="00975270">
      <w:pPr>
        <w:spacing w:before="0" w:after="0" w:line="240" w:lineRule="auto"/>
        <w:ind w:right="103"/>
        <w:rPr>
          <w:szCs w:val="24"/>
          <w:lang w:val="en-US"/>
        </w:rPr>
      </w:pPr>
      <w:r w:rsidRPr="001D689B">
        <w:rPr>
          <w:szCs w:val="24"/>
          <w:lang w:val="en-US"/>
        </w:rPr>
        <w:t xml:space="preserve">The Club is now actively planning for the addition of Girls and All abilities teams to play in the WA competition commencing in 2025 and have started regular training for this. The </w:t>
      </w:r>
      <w:proofErr w:type="gramStart"/>
      <w:r w:rsidRPr="001D689B">
        <w:rPr>
          <w:szCs w:val="24"/>
          <w:lang w:val="en-US"/>
        </w:rPr>
        <w:t>Girls</w:t>
      </w:r>
      <w:proofErr w:type="gramEnd"/>
      <w:r w:rsidRPr="001D689B">
        <w:rPr>
          <w:szCs w:val="24"/>
          <w:lang w:val="en-US"/>
        </w:rPr>
        <w:t xml:space="preserve"> teams will be in the U15 &amp; U17 age </w:t>
      </w:r>
      <w:proofErr w:type="gramStart"/>
      <w:r w:rsidRPr="001D689B">
        <w:rPr>
          <w:szCs w:val="24"/>
          <w:lang w:val="en-US"/>
        </w:rPr>
        <w:t>groups</w:t>
      </w:r>
      <w:proofErr w:type="gramEnd"/>
      <w:r w:rsidRPr="001D689B">
        <w:rPr>
          <w:szCs w:val="24"/>
          <w:lang w:val="en-US"/>
        </w:rPr>
        <w:t xml:space="preserve"> and this is currently one of the fastest growing demographic groups in rugby. An </w:t>
      </w:r>
      <w:proofErr w:type="gramStart"/>
      <w:r w:rsidRPr="001D689B">
        <w:rPr>
          <w:szCs w:val="24"/>
          <w:lang w:val="en-US"/>
        </w:rPr>
        <w:t>All Abilities</w:t>
      </w:r>
      <w:proofErr w:type="gramEnd"/>
      <w:r w:rsidRPr="001D689B">
        <w:rPr>
          <w:szCs w:val="24"/>
          <w:lang w:val="en-US"/>
        </w:rPr>
        <w:t xml:space="preserve"> competition was started in Perth this year, and with demand growing the Club </w:t>
      </w:r>
      <w:r>
        <w:rPr>
          <w:szCs w:val="24"/>
          <w:lang w:val="en-US"/>
        </w:rPr>
        <w:t xml:space="preserve">is preparing to enter a team in the 2025 competition. </w:t>
      </w:r>
    </w:p>
    <w:p w14:paraId="3DA7DFA6" w14:textId="77777777" w:rsidR="00975270" w:rsidRPr="001D689B" w:rsidRDefault="00975270" w:rsidP="00975270">
      <w:pPr>
        <w:spacing w:before="0" w:after="0" w:line="240" w:lineRule="auto"/>
        <w:ind w:right="103"/>
        <w:rPr>
          <w:szCs w:val="24"/>
          <w:lang w:val="en-US"/>
        </w:rPr>
      </w:pPr>
    </w:p>
    <w:p w14:paraId="6C3BB114" w14:textId="77777777" w:rsidR="00975270" w:rsidRPr="001D689B" w:rsidRDefault="00975270" w:rsidP="00975270">
      <w:pPr>
        <w:spacing w:before="0" w:after="0" w:line="240" w:lineRule="auto"/>
        <w:ind w:right="103"/>
        <w:rPr>
          <w:szCs w:val="24"/>
          <w:lang w:val="en-US"/>
        </w:rPr>
      </w:pPr>
      <w:r w:rsidRPr="001D689B">
        <w:rPr>
          <w:szCs w:val="24"/>
          <w:lang w:val="en-US"/>
        </w:rPr>
        <w:t xml:space="preserve">NRUFC is </w:t>
      </w:r>
      <w:proofErr w:type="spellStart"/>
      <w:r w:rsidRPr="001D689B">
        <w:rPr>
          <w:szCs w:val="24"/>
          <w:lang w:val="en-US"/>
        </w:rPr>
        <w:t>recognised</w:t>
      </w:r>
      <w:proofErr w:type="spellEnd"/>
      <w:r w:rsidRPr="001D689B">
        <w:rPr>
          <w:szCs w:val="24"/>
          <w:lang w:val="en-US"/>
        </w:rPr>
        <w:t xml:space="preserve"> within the rugby community as a unique destination for visiting teams primarily due to the proximity to the </w:t>
      </w:r>
      <w:proofErr w:type="gramStart"/>
      <w:r w:rsidRPr="001D689B">
        <w:rPr>
          <w:szCs w:val="24"/>
          <w:lang w:val="en-US"/>
        </w:rPr>
        <w:t>City</w:t>
      </w:r>
      <w:proofErr w:type="gramEnd"/>
      <w:r w:rsidRPr="001D689B">
        <w:rPr>
          <w:szCs w:val="24"/>
          <w:lang w:val="en-US"/>
        </w:rPr>
        <w:t>, the location beside the Swan River, strong community club culture and volunteer base.</w:t>
      </w:r>
    </w:p>
    <w:p w14:paraId="49053AEF" w14:textId="77777777" w:rsidR="00975270" w:rsidRPr="001D689B" w:rsidRDefault="00975270" w:rsidP="00975270">
      <w:pPr>
        <w:spacing w:before="0" w:after="0" w:line="240" w:lineRule="auto"/>
        <w:ind w:right="103"/>
        <w:rPr>
          <w:szCs w:val="24"/>
          <w:lang w:val="en-US"/>
        </w:rPr>
      </w:pPr>
    </w:p>
    <w:p w14:paraId="68B2C79A" w14:textId="77777777" w:rsidR="00975270" w:rsidRPr="001D689B" w:rsidRDefault="00975270" w:rsidP="00975270">
      <w:pPr>
        <w:spacing w:before="0" w:after="0" w:line="240" w:lineRule="auto"/>
        <w:ind w:right="103"/>
        <w:rPr>
          <w:b/>
          <w:bCs/>
          <w:szCs w:val="24"/>
          <w:lang w:val="en-US"/>
        </w:rPr>
      </w:pPr>
      <w:r w:rsidRPr="001D689B">
        <w:rPr>
          <w:b/>
          <w:bCs/>
          <w:szCs w:val="24"/>
          <w:lang w:val="en-US"/>
        </w:rPr>
        <w:t>Charles Court Reserve users</w:t>
      </w:r>
    </w:p>
    <w:p w14:paraId="2DA0448D" w14:textId="77777777" w:rsidR="00975270" w:rsidRPr="000D2369" w:rsidRDefault="00975270" w:rsidP="00975270">
      <w:pPr>
        <w:spacing w:before="0" w:after="0" w:line="240" w:lineRule="auto"/>
        <w:ind w:right="103"/>
        <w:rPr>
          <w:szCs w:val="24"/>
          <w:lang w:val="en-US"/>
        </w:rPr>
      </w:pPr>
    </w:p>
    <w:p w14:paraId="78729462" w14:textId="77777777" w:rsidR="00975270" w:rsidRDefault="00975270" w:rsidP="00975270">
      <w:pPr>
        <w:spacing w:before="0" w:after="0" w:line="240" w:lineRule="auto"/>
        <w:ind w:right="103"/>
        <w:rPr>
          <w:szCs w:val="24"/>
          <w:lang w:val="en-US"/>
        </w:rPr>
      </w:pPr>
      <w:r w:rsidRPr="001D689B">
        <w:rPr>
          <w:szCs w:val="24"/>
          <w:lang w:val="en-US"/>
        </w:rPr>
        <w:t xml:space="preserve">Charles Court Reserve is predominately used by Nedlands Rugby Club in Winter, alongside UWA Football Club. Both clubs also use the grounds for pre-season training in </w:t>
      </w:r>
      <w:r>
        <w:rPr>
          <w:szCs w:val="24"/>
          <w:lang w:val="en-US"/>
        </w:rPr>
        <w:t xml:space="preserve">the </w:t>
      </w:r>
      <w:r w:rsidRPr="001D689B">
        <w:rPr>
          <w:szCs w:val="24"/>
          <w:lang w:val="en-US"/>
        </w:rPr>
        <w:t>shoulder seasons.</w:t>
      </w:r>
      <w:r>
        <w:rPr>
          <w:szCs w:val="24"/>
          <w:lang w:val="en-US"/>
        </w:rPr>
        <w:t xml:space="preserve"> </w:t>
      </w:r>
      <w:r w:rsidRPr="001D689B">
        <w:rPr>
          <w:szCs w:val="24"/>
          <w:lang w:val="en-US"/>
        </w:rPr>
        <w:t>In summer</w:t>
      </w:r>
      <w:r>
        <w:rPr>
          <w:szCs w:val="24"/>
          <w:lang w:val="en-US"/>
        </w:rPr>
        <w:t>,</w:t>
      </w:r>
      <w:r w:rsidRPr="001D689B">
        <w:rPr>
          <w:szCs w:val="24"/>
          <w:lang w:val="en-US"/>
        </w:rPr>
        <w:t xml:space="preserve"> the reserve is used by </w:t>
      </w:r>
      <w:r>
        <w:rPr>
          <w:szCs w:val="24"/>
          <w:lang w:val="en-US"/>
        </w:rPr>
        <w:t xml:space="preserve">the </w:t>
      </w:r>
      <w:r w:rsidRPr="001D689B">
        <w:rPr>
          <w:szCs w:val="24"/>
          <w:lang w:val="en-US"/>
        </w:rPr>
        <w:t xml:space="preserve">Claremont Nedlands Junior Cricket Club, and Nedlands Rugby touch rugby teams. All year-round users include </w:t>
      </w:r>
      <w:r>
        <w:rPr>
          <w:szCs w:val="24"/>
          <w:lang w:val="en-US"/>
        </w:rPr>
        <w:t xml:space="preserve">the </w:t>
      </w:r>
      <w:r w:rsidRPr="001D689B">
        <w:rPr>
          <w:szCs w:val="24"/>
          <w:lang w:val="en-US"/>
        </w:rPr>
        <w:t>Bronze Bullseye Ultimate Club, Claremont Jets Gridiron Club and other community groups.</w:t>
      </w:r>
    </w:p>
    <w:p w14:paraId="5EB37886" w14:textId="77777777" w:rsidR="00975270" w:rsidRDefault="00975270" w:rsidP="00975270">
      <w:pPr>
        <w:spacing w:before="0" w:after="0" w:line="240" w:lineRule="auto"/>
        <w:ind w:right="103"/>
        <w:rPr>
          <w:szCs w:val="24"/>
          <w:lang w:val="en-US"/>
        </w:rPr>
      </w:pPr>
    </w:p>
    <w:p w14:paraId="26238F83" w14:textId="77777777" w:rsidR="00975270" w:rsidRDefault="00975270" w:rsidP="00975270">
      <w:pPr>
        <w:spacing w:before="0" w:after="0" w:line="240" w:lineRule="auto"/>
        <w:ind w:right="103"/>
        <w:rPr>
          <w:szCs w:val="24"/>
          <w:lang w:val="en-US"/>
        </w:rPr>
      </w:pPr>
      <w:r w:rsidRPr="139CFA0E">
        <w:rPr>
          <w:szCs w:val="24"/>
          <w:lang w:val="en-US"/>
        </w:rPr>
        <w:t>The reserve is used by other ad hoc hirers on a casual basis including various schools, personal trainers and recreation groups. It is also a popular passive recreation space for dog walkers and general community members.</w:t>
      </w:r>
    </w:p>
    <w:p w14:paraId="3D455E78" w14:textId="77777777" w:rsidR="00975270" w:rsidRDefault="00975270" w:rsidP="00975270">
      <w:pPr>
        <w:spacing w:before="0" w:after="0" w:line="240" w:lineRule="auto"/>
        <w:ind w:right="103"/>
        <w:rPr>
          <w:szCs w:val="24"/>
          <w:lang w:val="en-US"/>
        </w:rPr>
      </w:pPr>
    </w:p>
    <w:p w14:paraId="2945FF2E" w14:textId="77777777" w:rsidR="00975270" w:rsidRPr="001D689B" w:rsidRDefault="00975270" w:rsidP="00975270">
      <w:pPr>
        <w:spacing w:before="0" w:after="0" w:line="240" w:lineRule="auto"/>
        <w:ind w:right="103"/>
        <w:rPr>
          <w:szCs w:val="24"/>
          <w:lang w:val="en-US"/>
        </w:rPr>
      </w:pPr>
      <w:r w:rsidRPr="002E195D">
        <w:rPr>
          <w:szCs w:val="24"/>
          <w:lang w:val="en-US"/>
        </w:rPr>
        <w:t xml:space="preserve">UWA Nedlands </w:t>
      </w:r>
      <w:r>
        <w:rPr>
          <w:szCs w:val="24"/>
          <w:lang w:val="en-US"/>
        </w:rPr>
        <w:t>Football</w:t>
      </w:r>
      <w:r w:rsidRPr="002E195D">
        <w:rPr>
          <w:szCs w:val="24"/>
          <w:lang w:val="en-US"/>
        </w:rPr>
        <w:t xml:space="preserve"> club</w:t>
      </w:r>
      <w:r>
        <w:rPr>
          <w:szCs w:val="24"/>
          <w:lang w:val="en-US"/>
        </w:rPr>
        <w:t xml:space="preserve"> are still waiting for the </w:t>
      </w:r>
      <w:r w:rsidRPr="002E195D">
        <w:rPr>
          <w:szCs w:val="24"/>
          <w:lang w:val="en-US"/>
        </w:rPr>
        <w:t xml:space="preserve">McGillivray upgrade </w:t>
      </w:r>
      <w:r>
        <w:rPr>
          <w:szCs w:val="24"/>
          <w:lang w:val="en-US"/>
        </w:rPr>
        <w:t xml:space="preserve">to be completed and intend to return </w:t>
      </w:r>
      <w:r w:rsidRPr="002E195D">
        <w:rPr>
          <w:szCs w:val="24"/>
          <w:lang w:val="en-US"/>
        </w:rPr>
        <w:t>the soccer fields to the Council</w:t>
      </w:r>
      <w:r>
        <w:rPr>
          <w:szCs w:val="24"/>
          <w:lang w:val="en-US"/>
        </w:rPr>
        <w:t xml:space="preserve"> for Nedlands Rugby Football Club to use and UWA to use ad-hoc for training when required. </w:t>
      </w:r>
    </w:p>
    <w:p w14:paraId="7D5B5C87" w14:textId="77777777" w:rsidR="00975270" w:rsidRPr="001D689B" w:rsidRDefault="00975270" w:rsidP="00975270">
      <w:pPr>
        <w:spacing w:before="0" w:after="0" w:line="240" w:lineRule="auto"/>
        <w:ind w:right="103"/>
        <w:rPr>
          <w:szCs w:val="24"/>
          <w:lang w:val="en-US"/>
        </w:rPr>
      </w:pPr>
    </w:p>
    <w:p w14:paraId="34F9988F" w14:textId="77777777" w:rsidR="00975270" w:rsidRPr="001D689B" w:rsidRDefault="00975270" w:rsidP="00975270">
      <w:pPr>
        <w:spacing w:before="0" w:after="0" w:line="240" w:lineRule="auto"/>
        <w:ind w:right="103"/>
        <w:rPr>
          <w:szCs w:val="24"/>
          <w:lang w:val="en-US"/>
        </w:rPr>
      </w:pPr>
      <w:r w:rsidRPr="001D689B">
        <w:rPr>
          <w:szCs w:val="24"/>
          <w:lang w:val="en-US"/>
        </w:rPr>
        <w:t xml:space="preserve">From 2024 the Club is being used as an official training venue for teams competing in the HSBC International 7s competition, the Super Rugby Pacific Competition, and the facilities and reserve has been included in </w:t>
      </w:r>
      <w:proofErr w:type="spellStart"/>
      <w:r w:rsidRPr="001D689B">
        <w:rPr>
          <w:szCs w:val="24"/>
          <w:lang w:val="en-US"/>
        </w:rPr>
        <w:t>RugbyWAs</w:t>
      </w:r>
      <w:proofErr w:type="spellEnd"/>
      <w:r w:rsidRPr="001D689B">
        <w:rPr>
          <w:szCs w:val="24"/>
          <w:lang w:val="en-US"/>
        </w:rPr>
        <w:t xml:space="preserve"> EOI for official training facilities for teams participating in the men’s Rugby World Cup in 2027 and the Women’s Rugby World Cup </w:t>
      </w:r>
      <w:r w:rsidRPr="001D689B">
        <w:rPr>
          <w:szCs w:val="24"/>
          <w:lang w:val="en-US"/>
        </w:rPr>
        <w:lastRenderedPageBreak/>
        <w:t>in 2029. This lighting project will ensure that Charles Court Reserve, and the City of Nedlands will be competitive in securing a place as an official training venue</w:t>
      </w:r>
      <w:r>
        <w:rPr>
          <w:szCs w:val="24"/>
          <w:lang w:val="en-US"/>
        </w:rPr>
        <w:t>,</w:t>
      </w:r>
      <w:r w:rsidRPr="001D689B">
        <w:rPr>
          <w:szCs w:val="24"/>
          <w:lang w:val="en-US"/>
        </w:rPr>
        <w:t xml:space="preserve"> allowing it to be designated as a Tier 1 Community club for hosting rugby related events.</w:t>
      </w:r>
    </w:p>
    <w:p w14:paraId="665E86FB" w14:textId="77777777" w:rsidR="00975270" w:rsidRPr="001D689B" w:rsidRDefault="00975270" w:rsidP="00975270">
      <w:pPr>
        <w:spacing w:before="0" w:after="0" w:line="240" w:lineRule="auto"/>
        <w:ind w:right="103"/>
        <w:rPr>
          <w:szCs w:val="24"/>
          <w:lang w:val="en-US"/>
        </w:rPr>
      </w:pPr>
    </w:p>
    <w:p w14:paraId="536D2DA3" w14:textId="77777777" w:rsidR="00975270" w:rsidRPr="001D689B" w:rsidRDefault="00975270" w:rsidP="00975270">
      <w:pPr>
        <w:spacing w:before="0" w:after="0" w:line="240" w:lineRule="auto"/>
        <w:ind w:right="103"/>
        <w:rPr>
          <w:szCs w:val="24"/>
          <w:lang w:val="en-US"/>
        </w:rPr>
      </w:pPr>
      <w:r w:rsidRPr="001D689B">
        <w:rPr>
          <w:szCs w:val="24"/>
          <w:lang w:val="en-US"/>
        </w:rPr>
        <w:t xml:space="preserve">Charles Court Reserve is also being considered for year-round Perth Metro Touch Rugby training for juniors, seniors and social grades. In addition, Perth’s Western Force team uses the Clubs facilities when their own training venue is not available. </w:t>
      </w:r>
    </w:p>
    <w:p w14:paraId="1E7CB9FB" w14:textId="77777777" w:rsidR="00975270" w:rsidRPr="001D689B" w:rsidRDefault="00975270" w:rsidP="00975270">
      <w:pPr>
        <w:spacing w:before="0" w:after="0" w:line="240" w:lineRule="auto"/>
        <w:ind w:right="103"/>
        <w:rPr>
          <w:szCs w:val="24"/>
          <w:lang w:val="en-US"/>
        </w:rPr>
      </w:pPr>
    </w:p>
    <w:p w14:paraId="31F79E03" w14:textId="77777777" w:rsidR="00975270" w:rsidRPr="001D689B" w:rsidRDefault="00975270" w:rsidP="00975270">
      <w:pPr>
        <w:spacing w:before="0" w:after="0" w:line="240" w:lineRule="auto"/>
        <w:ind w:right="103"/>
        <w:rPr>
          <w:szCs w:val="24"/>
          <w:lang w:val="en-US"/>
        </w:rPr>
      </w:pPr>
      <w:r w:rsidRPr="4C7E7DBB">
        <w:rPr>
          <w:szCs w:val="24"/>
          <w:lang w:val="en-US"/>
        </w:rPr>
        <w:t xml:space="preserve">The training lights need to be upgraded from their current poor state, so the Club does not lose this Tier 1 ranking or miss out on future opportunities to host world class sporting teams. </w:t>
      </w:r>
    </w:p>
    <w:p w14:paraId="0375AC0A" w14:textId="77777777" w:rsidR="00975270" w:rsidRPr="001D689B" w:rsidRDefault="00975270" w:rsidP="00975270">
      <w:pPr>
        <w:spacing w:before="0" w:after="0" w:line="240" w:lineRule="auto"/>
        <w:ind w:right="103"/>
        <w:rPr>
          <w:szCs w:val="24"/>
          <w:lang w:val="en-US"/>
        </w:rPr>
      </w:pPr>
    </w:p>
    <w:p w14:paraId="5455B208" w14:textId="77777777" w:rsidR="00975270" w:rsidRDefault="00975270" w:rsidP="00975270">
      <w:pPr>
        <w:spacing w:before="0" w:after="0" w:line="240" w:lineRule="auto"/>
        <w:ind w:right="103"/>
        <w:rPr>
          <w:b/>
          <w:bCs/>
          <w:color w:val="000000"/>
          <w:szCs w:val="24"/>
        </w:rPr>
      </w:pPr>
      <w:r w:rsidRPr="001D689B">
        <w:rPr>
          <w:b/>
          <w:bCs/>
          <w:color w:val="000000"/>
          <w:szCs w:val="24"/>
        </w:rPr>
        <w:t>Sports Lighting in General</w:t>
      </w:r>
    </w:p>
    <w:p w14:paraId="769BB1CC" w14:textId="77777777" w:rsidR="00975270" w:rsidRPr="001D689B" w:rsidRDefault="00975270" w:rsidP="00975270">
      <w:pPr>
        <w:spacing w:before="0" w:after="0" w:line="240" w:lineRule="auto"/>
        <w:ind w:right="103"/>
        <w:rPr>
          <w:b/>
          <w:bCs/>
          <w:color w:val="000000"/>
          <w:szCs w:val="24"/>
        </w:rPr>
      </w:pPr>
    </w:p>
    <w:p w14:paraId="4E00D798" w14:textId="77777777" w:rsidR="00975270" w:rsidRDefault="00975270" w:rsidP="00975270">
      <w:pPr>
        <w:spacing w:before="0" w:after="0" w:line="240" w:lineRule="auto"/>
        <w:ind w:right="103"/>
        <w:rPr>
          <w:szCs w:val="24"/>
          <w:lang w:val="en-US"/>
        </w:rPr>
      </w:pPr>
      <w:r w:rsidRPr="000D2369">
        <w:rPr>
          <w:szCs w:val="24"/>
          <w:lang w:val="en-US"/>
        </w:rPr>
        <w:t xml:space="preserve">There are ten sporting ovals located within the </w:t>
      </w:r>
      <w:proofErr w:type="gramStart"/>
      <w:r w:rsidRPr="000D2369">
        <w:rPr>
          <w:szCs w:val="24"/>
          <w:lang w:val="en-US"/>
        </w:rPr>
        <w:t>City</w:t>
      </w:r>
      <w:proofErr w:type="gramEnd"/>
      <w:r w:rsidRPr="000D2369">
        <w:rPr>
          <w:szCs w:val="24"/>
          <w:lang w:val="en-US"/>
        </w:rPr>
        <w:t xml:space="preserve">. These are located at Allen Park, Swanbourne, College Park, David Cruickshank Reserve, </w:t>
      </w:r>
      <w:proofErr w:type="spellStart"/>
      <w:r w:rsidRPr="000D2369">
        <w:rPr>
          <w:szCs w:val="24"/>
          <w:lang w:val="en-US"/>
        </w:rPr>
        <w:t>Melvista</w:t>
      </w:r>
      <w:proofErr w:type="spellEnd"/>
      <w:r w:rsidRPr="000D2369">
        <w:rPr>
          <w:szCs w:val="24"/>
          <w:lang w:val="en-US"/>
        </w:rPr>
        <w:t xml:space="preserve"> Oval, Mt Claremont Oval, Charles Court Reserve, and Highview Park. The lights at Allen Park Lower Oval were upgraded through the Club Night Lights Program in 2018. </w:t>
      </w:r>
      <w:r>
        <w:rPr>
          <w:szCs w:val="24"/>
          <w:lang w:val="en-US"/>
        </w:rPr>
        <w:t xml:space="preserve">David </w:t>
      </w:r>
      <w:r w:rsidRPr="000D2369">
        <w:rPr>
          <w:szCs w:val="24"/>
          <w:lang w:val="en-US"/>
        </w:rPr>
        <w:t xml:space="preserve">Cruickshank and College Park </w:t>
      </w:r>
      <w:r>
        <w:rPr>
          <w:szCs w:val="24"/>
          <w:lang w:val="en-US"/>
        </w:rPr>
        <w:t xml:space="preserve">are </w:t>
      </w:r>
      <w:r w:rsidRPr="000D2369">
        <w:rPr>
          <w:szCs w:val="24"/>
          <w:lang w:val="en-US"/>
        </w:rPr>
        <w:t>currently undergoing similar upgrades</w:t>
      </w:r>
      <w:r>
        <w:rPr>
          <w:szCs w:val="24"/>
          <w:lang w:val="en-US"/>
        </w:rPr>
        <w:t>, College Park is being</w:t>
      </w:r>
      <w:r w:rsidRPr="000D2369">
        <w:rPr>
          <w:szCs w:val="24"/>
          <w:lang w:val="en-US"/>
        </w:rPr>
        <w:t xml:space="preserve"> funded by the club after being unsuccessful in </w:t>
      </w:r>
      <w:r>
        <w:rPr>
          <w:szCs w:val="24"/>
          <w:lang w:val="en-US"/>
        </w:rPr>
        <w:t xml:space="preserve">a </w:t>
      </w:r>
      <w:r w:rsidRPr="000D2369">
        <w:rPr>
          <w:szCs w:val="24"/>
          <w:lang w:val="en-US"/>
        </w:rPr>
        <w:t>previous round.</w:t>
      </w:r>
      <w:r>
        <w:rPr>
          <w:szCs w:val="24"/>
          <w:lang w:val="en-US"/>
        </w:rPr>
        <w:t xml:space="preserve"> David Cruickshank is currently waiting for confirmation of grant funding. </w:t>
      </w:r>
      <w:r w:rsidRPr="000D2369">
        <w:rPr>
          <w:szCs w:val="24"/>
          <w:lang w:val="en-US"/>
        </w:rPr>
        <w:t xml:space="preserve"> </w:t>
      </w:r>
    </w:p>
    <w:p w14:paraId="115BBF0F" w14:textId="77777777" w:rsidR="00975270" w:rsidRPr="000D2369" w:rsidRDefault="00975270" w:rsidP="00975270">
      <w:pPr>
        <w:spacing w:before="0" w:after="0" w:line="240" w:lineRule="auto"/>
        <w:ind w:right="103"/>
        <w:rPr>
          <w:szCs w:val="24"/>
          <w:lang w:val="en-US"/>
        </w:rPr>
      </w:pPr>
    </w:p>
    <w:p w14:paraId="07BD57F4" w14:textId="77777777" w:rsidR="00975270" w:rsidRPr="000D2369" w:rsidRDefault="00975270" w:rsidP="00975270">
      <w:pPr>
        <w:spacing w:before="0" w:after="0" w:line="240" w:lineRule="auto"/>
        <w:ind w:right="103"/>
        <w:rPr>
          <w:szCs w:val="24"/>
          <w:lang w:val="en-US"/>
        </w:rPr>
      </w:pPr>
      <w:r w:rsidRPr="000D2369">
        <w:rPr>
          <w:szCs w:val="24"/>
          <w:lang w:val="en-US"/>
        </w:rPr>
        <w:t xml:space="preserve">There is a high demand for sport lighting as it illuminates the field of play, is safer and facilitates night training. </w:t>
      </w:r>
    </w:p>
    <w:p w14:paraId="05E3D348" w14:textId="77777777" w:rsidR="00975270" w:rsidRPr="000D2369" w:rsidRDefault="00975270" w:rsidP="00975270">
      <w:pPr>
        <w:spacing w:before="0" w:after="0" w:line="240" w:lineRule="auto"/>
        <w:ind w:right="103"/>
        <w:rPr>
          <w:szCs w:val="24"/>
          <w:lang w:val="en-US"/>
        </w:rPr>
      </w:pPr>
    </w:p>
    <w:p w14:paraId="102D2802" w14:textId="77777777" w:rsidR="00975270" w:rsidRPr="001D689B" w:rsidRDefault="00975270" w:rsidP="00975270">
      <w:pPr>
        <w:spacing w:before="0" w:after="0" w:line="240" w:lineRule="auto"/>
        <w:ind w:right="103"/>
        <w:rPr>
          <w:b/>
          <w:bCs/>
          <w:szCs w:val="24"/>
          <w:lang w:val="en-US"/>
        </w:rPr>
      </w:pPr>
      <w:r w:rsidRPr="001D689B">
        <w:rPr>
          <w:b/>
          <w:bCs/>
          <w:szCs w:val="24"/>
          <w:lang w:val="en-US"/>
        </w:rPr>
        <w:t>Existing sports lighting at Charles Court Reserve</w:t>
      </w:r>
    </w:p>
    <w:p w14:paraId="2F6486B4" w14:textId="77777777" w:rsidR="00975270" w:rsidRPr="000D2369" w:rsidRDefault="00975270" w:rsidP="00975270">
      <w:pPr>
        <w:spacing w:before="0" w:after="0" w:line="240" w:lineRule="auto"/>
        <w:ind w:right="103"/>
        <w:rPr>
          <w:szCs w:val="24"/>
          <w:lang w:val="en-US"/>
        </w:rPr>
      </w:pPr>
    </w:p>
    <w:p w14:paraId="3E908726" w14:textId="77777777" w:rsidR="00975270" w:rsidRPr="000D2369" w:rsidRDefault="00975270" w:rsidP="00975270">
      <w:pPr>
        <w:spacing w:before="0" w:after="0" w:line="240" w:lineRule="auto"/>
        <w:ind w:right="103"/>
        <w:rPr>
          <w:szCs w:val="24"/>
          <w:lang w:val="en-US"/>
        </w:rPr>
      </w:pPr>
      <w:r w:rsidRPr="239F8ADB">
        <w:rPr>
          <w:szCs w:val="24"/>
          <w:lang w:val="en-US"/>
        </w:rPr>
        <w:t>The existing sports lighting at Charles Court Reserve was installed in 2008 and consists of 6 light poles, which are approx. 10m tall. The current lights leave most of the field in darkness with lux levels less than 10 which is below the recommended Lux levels for both fitness and ball training (50 lux) and Amateur and Semi-professional match practice (100 lux) under the Rugby AU Sports Lighting Standard. Current lighting plan</w:t>
      </w:r>
      <w:r>
        <w:rPr>
          <w:szCs w:val="24"/>
          <w:lang w:val="en-US"/>
        </w:rPr>
        <w:t xml:space="preserve"> is</w:t>
      </w:r>
      <w:r w:rsidRPr="239F8ADB">
        <w:rPr>
          <w:szCs w:val="24"/>
          <w:lang w:val="en-US"/>
        </w:rPr>
        <w:t xml:space="preserve"> </w:t>
      </w:r>
      <w:r w:rsidRPr="00A24829">
        <w:rPr>
          <w:szCs w:val="24"/>
          <w:lang w:val="en-US"/>
        </w:rPr>
        <w:t>Attachment 1</w:t>
      </w:r>
      <w:r>
        <w:rPr>
          <w:szCs w:val="24"/>
          <w:lang w:val="en-US"/>
        </w:rPr>
        <w:t>.</w:t>
      </w:r>
    </w:p>
    <w:p w14:paraId="499D9BE3" w14:textId="77777777" w:rsidR="00975270" w:rsidRPr="000D2369" w:rsidRDefault="00975270" w:rsidP="00975270">
      <w:pPr>
        <w:spacing w:before="0" w:after="0" w:line="240" w:lineRule="auto"/>
        <w:ind w:right="103"/>
        <w:rPr>
          <w:szCs w:val="24"/>
          <w:lang w:val="en-US"/>
        </w:rPr>
      </w:pPr>
    </w:p>
    <w:p w14:paraId="3E724090" w14:textId="77777777" w:rsidR="00975270" w:rsidRPr="001D689B" w:rsidRDefault="00975270" w:rsidP="00975270">
      <w:pPr>
        <w:spacing w:before="0" w:after="0" w:line="240" w:lineRule="auto"/>
        <w:ind w:right="103"/>
        <w:rPr>
          <w:szCs w:val="24"/>
          <w:lang w:val="en-US"/>
        </w:rPr>
      </w:pPr>
      <w:r w:rsidRPr="001D689B">
        <w:rPr>
          <w:szCs w:val="24"/>
          <w:lang w:val="en-US"/>
        </w:rPr>
        <w:t>The state of the flood lighting for training is totally inadequate for the training needs of 6 senior teams, and 3 junior teams. The club has hired portable lights for this season to improve the situation. Current lighting provides low visibility for only a small section of both fields and is worsened with weather. </w:t>
      </w:r>
    </w:p>
    <w:p w14:paraId="402399C5" w14:textId="77777777" w:rsidR="00975270" w:rsidRPr="001D689B" w:rsidRDefault="00975270" w:rsidP="00975270">
      <w:pPr>
        <w:spacing w:before="0" w:after="0" w:line="240" w:lineRule="auto"/>
        <w:ind w:right="103"/>
        <w:rPr>
          <w:bCs/>
          <w:szCs w:val="28"/>
          <w:lang w:val="en-US"/>
        </w:rPr>
      </w:pPr>
    </w:p>
    <w:p w14:paraId="30CF0305" w14:textId="77777777" w:rsidR="00975270" w:rsidRPr="001D689B" w:rsidRDefault="00975270" w:rsidP="00975270">
      <w:pPr>
        <w:spacing w:before="0" w:after="0" w:line="240" w:lineRule="auto"/>
        <w:ind w:right="103"/>
        <w:rPr>
          <w:bCs/>
          <w:szCs w:val="28"/>
          <w:lang w:val="en-US"/>
        </w:rPr>
      </w:pPr>
      <w:r w:rsidRPr="001D689B">
        <w:rPr>
          <w:bCs/>
          <w:szCs w:val="28"/>
          <w:lang w:val="en-US"/>
        </w:rPr>
        <w:t xml:space="preserve">This has the following impact: </w:t>
      </w:r>
    </w:p>
    <w:p w14:paraId="10B3923D" w14:textId="77777777" w:rsidR="00975270" w:rsidRPr="001D689B" w:rsidRDefault="00975270" w:rsidP="00975270">
      <w:pPr>
        <w:spacing w:before="0" w:after="0" w:line="240" w:lineRule="auto"/>
        <w:ind w:right="103"/>
        <w:rPr>
          <w:b/>
          <w:szCs w:val="28"/>
          <w:lang w:val="en-US"/>
        </w:rPr>
      </w:pPr>
    </w:p>
    <w:p w14:paraId="53FDE335" w14:textId="77777777" w:rsidR="00975270" w:rsidRPr="00975270" w:rsidRDefault="00975270" w:rsidP="00975270">
      <w:pPr>
        <w:pStyle w:val="ListParagraph"/>
        <w:numPr>
          <w:ilvl w:val="0"/>
          <w:numId w:val="49"/>
        </w:numPr>
        <w:spacing w:before="0" w:after="0" w:line="240" w:lineRule="auto"/>
        <w:ind w:left="360" w:right="103"/>
        <w:rPr>
          <w:b w:val="0"/>
          <w:color w:val="000000"/>
          <w:szCs w:val="24"/>
        </w:rPr>
      </w:pPr>
      <w:r w:rsidRPr="00975270">
        <w:rPr>
          <w:b w:val="0"/>
          <w:color w:val="000000"/>
          <w:szCs w:val="24"/>
        </w:rPr>
        <w:t xml:space="preserve">Community Safety: The current levels of illumination pose a safety risk to participants and a potential insurance risk for Council.  </w:t>
      </w:r>
    </w:p>
    <w:p w14:paraId="4E02592C" w14:textId="77777777" w:rsidR="00975270" w:rsidRPr="00975270" w:rsidRDefault="00975270" w:rsidP="00975270">
      <w:pPr>
        <w:pStyle w:val="ListParagraph"/>
        <w:numPr>
          <w:ilvl w:val="0"/>
          <w:numId w:val="49"/>
        </w:numPr>
        <w:spacing w:before="0" w:after="0" w:line="240" w:lineRule="auto"/>
        <w:ind w:left="360" w:right="103"/>
        <w:rPr>
          <w:b w:val="0"/>
          <w:color w:val="000000"/>
          <w:szCs w:val="24"/>
        </w:rPr>
      </w:pPr>
      <w:r w:rsidRPr="00975270">
        <w:rPr>
          <w:b w:val="0"/>
          <w:color w:val="000000"/>
          <w:szCs w:val="24"/>
        </w:rPr>
        <w:t xml:space="preserve">Limits on use: The limited lighting restricts training to mainly daylight hours. This is particularly limiting for winter sports, such as Rugby, as there are less daylight hours.  </w:t>
      </w:r>
    </w:p>
    <w:p w14:paraId="4B23BC8F" w14:textId="77777777" w:rsidR="00975270" w:rsidRPr="00975270" w:rsidRDefault="00975270" w:rsidP="00975270">
      <w:pPr>
        <w:pStyle w:val="ListParagraph"/>
        <w:numPr>
          <w:ilvl w:val="0"/>
          <w:numId w:val="49"/>
        </w:numPr>
        <w:spacing w:before="0" w:after="0" w:line="240" w:lineRule="auto"/>
        <w:ind w:left="360" w:right="103"/>
        <w:rPr>
          <w:b w:val="0"/>
          <w:color w:val="000000"/>
          <w:szCs w:val="24"/>
        </w:rPr>
      </w:pPr>
      <w:r w:rsidRPr="00975270">
        <w:rPr>
          <w:b w:val="0"/>
          <w:color w:val="000000"/>
          <w:szCs w:val="24"/>
        </w:rPr>
        <w:t>No capacity for mixed team training: The current lighting only provides minimal illumination for Field 1, with limited illumination on field 2, with some areas in complete darkness. This means that teams cannot train simultaneously and has a flow on effect on the turf condition from increased capacity.</w:t>
      </w:r>
    </w:p>
    <w:p w14:paraId="3505900B" w14:textId="77777777" w:rsidR="00975270" w:rsidRPr="00975270" w:rsidRDefault="00975270" w:rsidP="00975270">
      <w:pPr>
        <w:pStyle w:val="ListParagraph"/>
        <w:numPr>
          <w:ilvl w:val="0"/>
          <w:numId w:val="49"/>
        </w:numPr>
        <w:spacing w:before="0" w:after="0" w:line="240" w:lineRule="auto"/>
        <w:ind w:left="360" w:right="103"/>
        <w:rPr>
          <w:b w:val="0"/>
          <w:color w:val="000000"/>
          <w:szCs w:val="24"/>
        </w:rPr>
      </w:pPr>
      <w:r w:rsidRPr="00975270">
        <w:rPr>
          <w:b w:val="0"/>
          <w:color w:val="000000"/>
          <w:szCs w:val="24"/>
        </w:rPr>
        <w:lastRenderedPageBreak/>
        <w:t xml:space="preserve">Impact on sporting club: NRUFC has expressed that there is a perception that other clubs have better </w:t>
      </w:r>
      <w:proofErr w:type="gramStart"/>
      <w:r w:rsidRPr="00975270">
        <w:rPr>
          <w:b w:val="0"/>
          <w:color w:val="000000"/>
          <w:szCs w:val="24"/>
        </w:rPr>
        <w:t>facilities</w:t>
      </w:r>
      <w:proofErr w:type="gramEnd"/>
      <w:r w:rsidRPr="00975270">
        <w:rPr>
          <w:b w:val="0"/>
          <w:color w:val="000000"/>
          <w:szCs w:val="24"/>
        </w:rPr>
        <w:t xml:space="preserve"> and the club could lose players to neighbouring clubs as a result. The club has received negative feedback from parents who are concerned about the low light levels during training and the consequential safety issues that this presents. </w:t>
      </w:r>
    </w:p>
    <w:p w14:paraId="3173C486" w14:textId="77777777" w:rsidR="00975270" w:rsidRPr="001D689B" w:rsidRDefault="00975270" w:rsidP="00975270">
      <w:pPr>
        <w:spacing w:before="0" w:after="0" w:line="240" w:lineRule="auto"/>
        <w:ind w:right="103"/>
        <w:rPr>
          <w:b/>
          <w:szCs w:val="24"/>
          <w:lang w:val="en-US"/>
        </w:rPr>
      </w:pPr>
    </w:p>
    <w:p w14:paraId="414709F1" w14:textId="77777777" w:rsidR="00975270" w:rsidRPr="00975270" w:rsidRDefault="00975270" w:rsidP="00975270">
      <w:pPr>
        <w:spacing w:before="0" w:after="0" w:line="240" w:lineRule="auto"/>
        <w:ind w:right="103"/>
        <w:rPr>
          <w:b/>
          <w:color w:val="002060"/>
          <w:sz w:val="28"/>
          <w:szCs w:val="32"/>
          <w:lang w:val="en-US"/>
        </w:rPr>
      </w:pPr>
      <w:r w:rsidRPr="00975270">
        <w:rPr>
          <w:b/>
          <w:color w:val="002060"/>
          <w:sz w:val="28"/>
          <w:szCs w:val="32"/>
          <w:lang w:val="en-US"/>
        </w:rPr>
        <w:t>Discussion</w:t>
      </w:r>
    </w:p>
    <w:p w14:paraId="5D554468" w14:textId="77777777" w:rsidR="00975270" w:rsidRPr="001D689B" w:rsidRDefault="00975270" w:rsidP="00975270">
      <w:pPr>
        <w:spacing w:before="0" w:after="0" w:line="240" w:lineRule="auto"/>
        <w:ind w:right="103"/>
        <w:rPr>
          <w:szCs w:val="24"/>
          <w:lang w:val="en-US"/>
        </w:rPr>
      </w:pPr>
    </w:p>
    <w:p w14:paraId="2B2E2C2A" w14:textId="77777777" w:rsidR="00975270" w:rsidRPr="001D689B" w:rsidRDefault="00975270" w:rsidP="00975270">
      <w:pPr>
        <w:spacing w:before="0" w:after="0" w:line="240" w:lineRule="auto"/>
        <w:ind w:right="103"/>
        <w:rPr>
          <w:b/>
          <w:bCs/>
          <w:szCs w:val="24"/>
          <w:lang w:val="en-US"/>
        </w:rPr>
      </w:pPr>
      <w:r w:rsidRPr="001D689B">
        <w:rPr>
          <w:b/>
          <w:bCs/>
          <w:szCs w:val="24"/>
          <w:lang w:val="en-US"/>
        </w:rPr>
        <w:t>Proposed Project</w:t>
      </w:r>
    </w:p>
    <w:p w14:paraId="25610DB1" w14:textId="77777777" w:rsidR="00975270" w:rsidRPr="001D689B" w:rsidRDefault="00975270" w:rsidP="00975270">
      <w:pPr>
        <w:spacing w:before="0" w:after="0" w:line="240" w:lineRule="auto"/>
        <w:ind w:right="103"/>
        <w:rPr>
          <w:szCs w:val="24"/>
          <w:lang w:val="en-US"/>
        </w:rPr>
      </w:pPr>
    </w:p>
    <w:p w14:paraId="17570F41" w14:textId="77777777" w:rsidR="00975270" w:rsidRDefault="00975270" w:rsidP="00975270">
      <w:pPr>
        <w:spacing w:before="0" w:after="0" w:line="240" w:lineRule="auto"/>
        <w:ind w:right="103"/>
        <w:rPr>
          <w:szCs w:val="24"/>
          <w:lang w:val="en-US"/>
        </w:rPr>
      </w:pPr>
      <w:r w:rsidRPr="001D689B">
        <w:rPr>
          <w:szCs w:val="24"/>
          <w:lang w:val="en-US"/>
        </w:rPr>
        <w:t xml:space="preserve">The </w:t>
      </w:r>
      <w:proofErr w:type="gramStart"/>
      <w:r w:rsidRPr="001D689B">
        <w:rPr>
          <w:szCs w:val="24"/>
          <w:lang w:val="en-US"/>
        </w:rPr>
        <w:t>City</w:t>
      </w:r>
      <w:proofErr w:type="gramEnd"/>
      <w:r w:rsidRPr="001D689B">
        <w:rPr>
          <w:szCs w:val="24"/>
          <w:lang w:val="en-US"/>
        </w:rPr>
        <w:t xml:space="preserve"> is seeking a Club Night Lights Program Grant to assist in an upgrade to the sports lighting at Charles Court Reserve. The proposed works would involve removing </w:t>
      </w:r>
      <w:r>
        <w:rPr>
          <w:szCs w:val="24"/>
          <w:lang w:val="en-US"/>
        </w:rPr>
        <w:t xml:space="preserve">five of the existing </w:t>
      </w:r>
      <w:r w:rsidRPr="001D689B">
        <w:rPr>
          <w:szCs w:val="24"/>
          <w:lang w:val="en-US"/>
        </w:rPr>
        <w:t xml:space="preserve">sports lighting poles at Charles Court Reserve and installing </w:t>
      </w:r>
      <w:r>
        <w:rPr>
          <w:szCs w:val="24"/>
          <w:lang w:val="en-US"/>
        </w:rPr>
        <w:t>7</w:t>
      </w:r>
      <w:r w:rsidRPr="001D689B">
        <w:rPr>
          <w:szCs w:val="24"/>
          <w:lang w:val="en-US"/>
        </w:rPr>
        <w:t xml:space="preserve"> new poles, up to 20</w:t>
      </w:r>
      <w:r>
        <w:rPr>
          <w:szCs w:val="24"/>
          <w:lang w:val="en-US"/>
        </w:rPr>
        <w:t> </w:t>
      </w:r>
      <w:r w:rsidRPr="001D689B">
        <w:rPr>
          <w:szCs w:val="24"/>
          <w:lang w:val="en-US"/>
        </w:rPr>
        <w:t>m tall, and 2 poles up to 10</w:t>
      </w:r>
      <w:r>
        <w:rPr>
          <w:szCs w:val="24"/>
          <w:lang w:val="en-US"/>
        </w:rPr>
        <w:t> </w:t>
      </w:r>
      <w:r w:rsidRPr="001D689B">
        <w:rPr>
          <w:szCs w:val="24"/>
          <w:lang w:val="en-US"/>
        </w:rPr>
        <w:t>m on the Bruce Trust land, all with LED light fittings. The dimmable lights would provide the following maximum lux levels:</w:t>
      </w:r>
    </w:p>
    <w:p w14:paraId="01F0DCD3" w14:textId="77777777" w:rsidR="00975270" w:rsidRPr="00975270" w:rsidRDefault="00975270" w:rsidP="00975270">
      <w:pPr>
        <w:pStyle w:val="ListParagraph"/>
        <w:numPr>
          <w:ilvl w:val="0"/>
          <w:numId w:val="54"/>
        </w:numPr>
        <w:tabs>
          <w:tab w:val="left" w:pos="450"/>
        </w:tabs>
        <w:spacing w:before="0" w:after="0" w:line="240" w:lineRule="auto"/>
        <w:ind w:left="360" w:right="103"/>
        <w:rPr>
          <w:b w:val="0"/>
          <w:bCs/>
          <w:color w:val="auto"/>
          <w:szCs w:val="24"/>
          <w:lang w:val="en-US"/>
        </w:rPr>
      </w:pPr>
      <w:r w:rsidRPr="00975270">
        <w:rPr>
          <w:b w:val="0"/>
          <w:bCs/>
          <w:color w:val="auto"/>
          <w:szCs w:val="24"/>
          <w:lang w:val="en-US"/>
        </w:rPr>
        <w:t>Field 1: 200 lux</w:t>
      </w:r>
    </w:p>
    <w:p w14:paraId="10544493" w14:textId="77777777" w:rsidR="00975270" w:rsidRPr="00975270" w:rsidRDefault="00975270" w:rsidP="00975270">
      <w:pPr>
        <w:pStyle w:val="ListParagraph"/>
        <w:numPr>
          <w:ilvl w:val="0"/>
          <w:numId w:val="54"/>
        </w:numPr>
        <w:tabs>
          <w:tab w:val="left" w:pos="450"/>
        </w:tabs>
        <w:spacing w:before="0" w:after="0" w:line="240" w:lineRule="auto"/>
        <w:ind w:left="360" w:right="103"/>
        <w:jc w:val="left"/>
        <w:rPr>
          <w:b w:val="0"/>
          <w:bCs/>
          <w:color w:val="auto"/>
          <w:szCs w:val="24"/>
          <w:lang w:val="en-US"/>
        </w:rPr>
      </w:pPr>
      <w:r w:rsidRPr="00975270">
        <w:rPr>
          <w:b w:val="0"/>
          <w:bCs/>
          <w:color w:val="auto"/>
          <w:szCs w:val="24"/>
          <w:lang w:val="en-US"/>
        </w:rPr>
        <w:t>Field 2: 100 lux</w:t>
      </w:r>
    </w:p>
    <w:p w14:paraId="0BD77E8B" w14:textId="77777777" w:rsidR="00975270" w:rsidRPr="00975270" w:rsidRDefault="00975270" w:rsidP="00975270">
      <w:pPr>
        <w:pStyle w:val="ListParagraph"/>
        <w:numPr>
          <w:ilvl w:val="0"/>
          <w:numId w:val="54"/>
        </w:numPr>
        <w:tabs>
          <w:tab w:val="left" w:pos="450"/>
        </w:tabs>
        <w:spacing w:before="0" w:after="0" w:line="240" w:lineRule="auto"/>
        <w:ind w:left="360" w:right="103"/>
        <w:rPr>
          <w:b w:val="0"/>
          <w:bCs/>
          <w:color w:val="auto"/>
          <w:szCs w:val="24"/>
          <w:lang w:val="en-US"/>
        </w:rPr>
      </w:pPr>
      <w:r w:rsidRPr="00975270">
        <w:rPr>
          <w:b w:val="0"/>
          <w:bCs/>
          <w:color w:val="auto"/>
          <w:szCs w:val="24"/>
          <w:lang w:val="en-US"/>
        </w:rPr>
        <w:t>Field 3: 100 lux.</w:t>
      </w:r>
    </w:p>
    <w:p w14:paraId="651E5B62" w14:textId="77777777" w:rsidR="00975270" w:rsidRDefault="00975270" w:rsidP="00975270">
      <w:pPr>
        <w:spacing w:before="0" w:after="0" w:line="240" w:lineRule="auto"/>
        <w:ind w:right="103"/>
        <w:rPr>
          <w:szCs w:val="24"/>
          <w:lang w:val="en-US"/>
        </w:rPr>
      </w:pPr>
    </w:p>
    <w:p w14:paraId="58A4A3FA" w14:textId="77777777" w:rsidR="00975270" w:rsidRPr="001D689B" w:rsidRDefault="00975270" w:rsidP="00975270">
      <w:pPr>
        <w:spacing w:before="0" w:after="0" w:line="240" w:lineRule="auto"/>
        <w:ind w:right="103"/>
        <w:rPr>
          <w:szCs w:val="24"/>
          <w:lang w:val="en-US"/>
        </w:rPr>
      </w:pPr>
      <w:r w:rsidRPr="239F8ADB">
        <w:rPr>
          <w:szCs w:val="24"/>
          <w:lang w:val="en-US"/>
        </w:rPr>
        <w:t xml:space="preserve">The floodlighting would be designed to meet the Australian Standard (AS2560.2.2021) Lighting for Football (All Codes), Club </w:t>
      </w:r>
      <w:r w:rsidRPr="00523D74">
        <w:rPr>
          <w:szCs w:val="24"/>
          <w:lang w:val="en-US"/>
        </w:rPr>
        <w:t>competition and match practice (100 lux) and the Australian Standard for Control of Obtrusive Effects of Outdoor Lighting (AS/NZS 4282.2019). A concept plan has been attached at Attachment 2.</w:t>
      </w:r>
      <w:r w:rsidRPr="239F8ADB">
        <w:rPr>
          <w:szCs w:val="24"/>
          <w:lang w:val="en-US"/>
        </w:rPr>
        <w:t xml:space="preserve"> </w:t>
      </w:r>
    </w:p>
    <w:p w14:paraId="3F33A4CF" w14:textId="77777777" w:rsidR="00975270" w:rsidRPr="001D689B" w:rsidRDefault="00975270" w:rsidP="00975270">
      <w:pPr>
        <w:spacing w:before="0" w:after="0" w:line="240" w:lineRule="auto"/>
        <w:ind w:right="103"/>
        <w:rPr>
          <w:szCs w:val="24"/>
          <w:lang w:val="en-US"/>
        </w:rPr>
      </w:pPr>
    </w:p>
    <w:p w14:paraId="3B465DC2" w14:textId="77777777" w:rsidR="00975270" w:rsidRPr="001D689B" w:rsidRDefault="00975270" w:rsidP="00975270">
      <w:pPr>
        <w:spacing w:before="0" w:after="0" w:line="240" w:lineRule="auto"/>
        <w:ind w:right="103"/>
        <w:rPr>
          <w:b/>
          <w:bCs/>
          <w:szCs w:val="24"/>
          <w:lang w:val="en-US"/>
        </w:rPr>
      </w:pPr>
      <w:r w:rsidRPr="001D689B">
        <w:rPr>
          <w:b/>
          <w:bCs/>
          <w:szCs w:val="24"/>
          <w:lang w:val="en-US"/>
        </w:rPr>
        <w:t>Project Cost</w:t>
      </w:r>
    </w:p>
    <w:p w14:paraId="1587BD09" w14:textId="77777777" w:rsidR="00975270" w:rsidRPr="001D689B" w:rsidRDefault="00975270" w:rsidP="00975270">
      <w:pPr>
        <w:spacing w:before="0" w:after="0" w:line="240" w:lineRule="auto"/>
        <w:ind w:right="103"/>
        <w:rPr>
          <w:szCs w:val="24"/>
          <w:lang w:val="en-US"/>
        </w:rPr>
      </w:pPr>
    </w:p>
    <w:p w14:paraId="136BC8C8" w14:textId="77777777" w:rsidR="00975270" w:rsidRPr="001D689B" w:rsidRDefault="00975270" w:rsidP="00975270">
      <w:pPr>
        <w:spacing w:before="0" w:after="0" w:line="240" w:lineRule="auto"/>
        <w:ind w:right="103"/>
        <w:rPr>
          <w:szCs w:val="24"/>
          <w:lang w:val="en-US"/>
        </w:rPr>
      </w:pPr>
      <w:r w:rsidRPr="001D689B">
        <w:rPr>
          <w:szCs w:val="24"/>
          <w:lang w:val="en-US"/>
        </w:rPr>
        <w:t xml:space="preserve">The cost of completing this project is approximately $484,105.40 </w:t>
      </w:r>
      <w:r w:rsidRPr="00523D74">
        <w:rPr>
          <w:szCs w:val="24"/>
          <w:lang w:val="en-US"/>
        </w:rPr>
        <w:t>GST excl. Detailed quote attached as Confidential attachment 3.</w:t>
      </w:r>
      <w:r>
        <w:rPr>
          <w:szCs w:val="24"/>
          <w:lang w:val="en-US"/>
        </w:rPr>
        <w:t xml:space="preserve"> </w:t>
      </w:r>
    </w:p>
    <w:p w14:paraId="29025136" w14:textId="77777777" w:rsidR="00975270" w:rsidRPr="001D689B" w:rsidRDefault="00975270" w:rsidP="00975270">
      <w:pPr>
        <w:spacing w:before="0" w:after="0" w:line="240" w:lineRule="auto"/>
        <w:ind w:right="103"/>
        <w:rPr>
          <w:szCs w:val="24"/>
          <w:lang w:val="en-US"/>
        </w:rPr>
      </w:pPr>
    </w:p>
    <w:p w14:paraId="58F25311" w14:textId="77777777" w:rsidR="00975270" w:rsidRPr="001D689B" w:rsidRDefault="00975270" w:rsidP="00975270">
      <w:pPr>
        <w:spacing w:before="0" w:after="0" w:line="240" w:lineRule="auto"/>
        <w:ind w:right="103"/>
        <w:rPr>
          <w:szCs w:val="24"/>
          <w:lang w:val="en-US"/>
        </w:rPr>
      </w:pPr>
      <w:r w:rsidRPr="001D689B">
        <w:rPr>
          <w:szCs w:val="24"/>
          <w:lang w:val="en-US"/>
        </w:rPr>
        <w:t xml:space="preserve">DLGSCI has increased its funding for applications within the Club Night Lights Small Grant Round and may now cover up to half the project, up to a limit of $200,000 in total funding. </w:t>
      </w:r>
    </w:p>
    <w:p w14:paraId="636993D5" w14:textId="77777777" w:rsidR="00975270" w:rsidRDefault="00975270" w:rsidP="00975270">
      <w:pPr>
        <w:spacing w:before="0" w:after="0" w:line="240" w:lineRule="auto"/>
        <w:ind w:right="103"/>
        <w:rPr>
          <w:szCs w:val="24"/>
          <w:lang w:val="en-US"/>
        </w:rPr>
      </w:pPr>
      <w:proofErr w:type="gramStart"/>
      <w:r w:rsidRPr="4B0D155A">
        <w:rPr>
          <w:szCs w:val="24"/>
          <w:lang w:val="en-US"/>
        </w:rPr>
        <w:t>Administration</w:t>
      </w:r>
      <w:proofErr w:type="gramEnd"/>
      <w:r w:rsidRPr="4B0D155A">
        <w:rPr>
          <w:szCs w:val="24"/>
          <w:lang w:val="en-US"/>
        </w:rPr>
        <w:t xml:space="preserve"> has identified through its Community Development Council Capital Grants Policy that the City is able to contribute financially to the proposed project. </w:t>
      </w:r>
    </w:p>
    <w:p w14:paraId="6459385B" w14:textId="77777777" w:rsidR="00975270" w:rsidRPr="001D689B" w:rsidRDefault="00975270" w:rsidP="00975270">
      <w:pPr>
        <w:spacing w:before="0" w:after="0" w:line="240" w:lineRule="auto"/>
        <w:ind w:right="103"/>
        <w:rPr>
          <w:szCs w:val="24"/>
          <w:lang w:val="en-US"/>
        </w:rPr>
      </w:pPr>
    </w:p>
    <w:p w14:paraId="4DD3DD10" w14:textId="77777777" w:rsidR="00975270" w:rsidRPr="001D689B" w:rsidRDefault="00975270" w:rsidP="00975270">
      <w:pPr>
        <w:spacing w:before="0" w:after="0" w:line="240" w:lineRule="auto"/>
        <w:ind w:right="103"/>
        <w:rPr>
          <w:szCs w:val="24"/>
          <w:lang w:val="en-US"/>
        </w:rPr>
      </w:pPr>
      <w:r w:rsidRPr="001D689B">
        <w:rPr>
          <w:szCs w:val="24"/>
          <w:lang w:val="en-US"/>
        </w:rPr>
        <w:t>FY23/24 there w</w:t>
      </w:r>
      <w:r>
        <w:rPr>
          <w:szCs w:val="24"/>
          <w:lang w:val="en-US"/>
        </w:rPr>
        <w:t>ere</w:t>
      </w:r>
      <w:r w:rsidRPr="001D689B">
        <w:rPr>
          <w:szCs w:val="24"/>
          <w:lang w:val="en-US"/>
        </w:rPr>
        <w:t xml:space="preserve"> no grants made under the Council Capital Grants Policy</w:t>
      </w:r>
      <w:r>
        <w:rPr>
          <w:szCs w:val="24"/>
          <w:lang w:val="en-US"/>
        </w:rPr>
        <w:t xml:space="preserve">, and there are no other applications to the City for the July small round, or the September forward planning round. </w:t>
      </w:r>
      <w:r w:rsidRPr="001D689B">
        <w:rPr>
          <w:szCs w:val="24"/>
          <w:lang w:val="en-US"/>
        </w:rPr>
        <w:t xml:space="preserve"> </w:t>
      </w:r>
    </w:p>
    <w:p w14:paraId="53D49F21" w14:textId="77777777" w:rsidR="00975270" w:rsidRPr="001D689B" w:rsidRDefault="00975270" w:rsidP="00975270">
      <w:pPr>
        <w:spacing w:before="0" w:after="0" w:line="240" w:lineRule="auto"/>
        <w:ind w:right="103"/>
        <w:rPr>
          <w:szCs w:val="24"/>
          <w:lang w:val="en-US"/>
        </w:rPr>
      </w:pPr>
      <w:r w:rsidRPr="001D689B">
        <w:rPr>
          <w:szCs w:val="24"/>
          <w:lang w:val="en-US"/>
        </w:rPr>
        <w:t>Therefore, the intention is for the project to be funded by the following</w:t>
      </w:r>
      <w:r>
        <w:rPr>
          <w:szCs w:val="24"/>
          <w:lang w:val="en-US"/>
        </w:rPr>
        <w:t>:</w:t>
      </w:r>
    </w:p>
    <w:p w14:paraId="1EE9998B" w14:textId="77777777" w:rsidR="00975270" w:rsidRPr="001D689B" w:rsidRDefault="00975270" w:rsidP="00975270">
      <w:pPr>
        <w:spacing w:before="0" w:after="0" w:line="240" w:lineRule="auto"/>
        <w:ind w:right="103"/>
        <w:rPr>
          <w:szCs w:val="24"/>
          <w:lang w:val="en-US"/>
        </w:rPr>
      </w:pPr>
    </w:p>
    <w:p w14:paraId="02B43A33" w14:textId="77777777" w:rsidR="00975270" w:rsidRPr="001D689B" w:rsidRDefault="00975270" w:rsidP="00975270">
      <w:pPr>
        <w:spacing w:before="0" w:after="0" w:line="240" w:lineRule="auto"/>
        <w:ind w:right="103"/>
        <w:rPr>
          <w:szCs w:val="24"/>
          <w:lang w:val="en-US"/>
        </w:rPr>
      </w:pPr>
      <w:r w:rsidRPr="06D3FC74">
        <w:rPr>
          <w:szCs w:val="24"/>
          <w:lang w:val="en-US"/>
        </w:rPr>
        <w:t xml:space="preserve">Club Night Lights Grant </w:t>
      </w:r>
      <w:r>
        <w:tab/>
      </w:r>
      <w:r w:rsidRPr="06D3FC74">
        <w:rPr>
          <w:szCs w:val="24"/>
          <w:lang w:val="en-US"/>
        </w:rPr>
        <w:t>$200,000.00 ex GST</w:t>
      </w:r>
      <w:r>
        <w:br/>
      </w:r>
      <w:r w:rsidRPr="06D3FC74">
        <w:rPr>
          <w:szCs w:val="24"/>
          <w:lang w:val="en-US"/>
        </w:rPr>
        <w:t>Nedlands Rugby FC</w:t>
      </w:r>
      <w:r>
        <w:tab/>
      </w:r>
      <w:r w:rsidRPr="06D3FC74">
        <w:rPr>
          <w:szCs w:val="24"/>
          <w:lang w:val="en-US"/>
        </w:rPr>
        <w:t xml:space="preserve">    </w:t>
      </w:r>
      <w:r>
        <w:tab/>
      </w:r>
      <w:r w:rsidRPr="06D3FC74">
        <w:rPr>
          <w:szCs w:val="24"/>
          <w:lang w:val="en-US"/>
        </w:rPr>
        <w:t>$200,000.00 ex GST</w:t>
      </w:r>
    </w:p>
    <w:p w14:paraId="57295BB1" w14:textId="77777777" w:rsidR="00975270" w:rsidRPr="001D689B" w:rsidRDefault="00975270" w:rsidP="00975270">
      <w:pPr>
        <w:spacing w:before="0" w:after="0" w:line="240" w:lineRule="auto"/>
        <w:ind w:right="103"/>
        <w:rPr>
          <w:szCs w:val="24"/>
          <w:lang w:val="en-US"/>
        </w:rPr>
      </w:pPr>
      <w:r w:rsidRPr="06D3FC74">
        <w:rPr>
          <w:szCs w:val="24"/>
          <w:u w:val="single"/>
          <w:lang w:val="en-US"/>
        </w:rPr>
        <w:t xml:space="preserve">City of Nedlands </w:t>
      </w:r>
      <w:r>
        <w:tab/>
      </w:r>
      <w:r>
        <w:tab/>
      </w:r>
      <w:r w:rsidRPr="06D3FC74">
        <w:rPr>
          <w:szCs w:val="24"/>
          <w:u w:val="single"/>
          <w:lang w:val="en-US"/>
        </w:rPr>
        <w:t>$84,105.40 ex GST</w:t>
      </w:r>
      <w:r>
        <w:br/>
      </w:r>
      <w:r w:rsidRPr="06D3FC74">
        <w:rPr>
          <w:b/>
          <w:bCs/>
          <w:szCs w:val="24"/>
          <w:lang w:val="en-US"/>
        </w:rPr>
        <w:t xml:space="preserve">Total project cost </w:t>
      </w:r>
      <w:r>
        <w:tab/>
      </w:r>
      <w:r>
        <w:tab/>
      </w:r>
      <w:r w:rsidRPr="06D3FC74">
        <w:rPr>
          <w:b/>
          <w:bCs/>
          <w:szCs w:val="24"/>
          <w:lang w:val="en-US"/>
        </w:rPr>
        <w:t>$484,105.40 GST excl</w:t>
      </w:r>
    </w:p>
    <w:p w14:paraId="68AF72BD" w14:textId="77777777" w:rsidR="00975270" w:rsidRPr="001D689B" w:rsidRDefault="00975270" w:rsidP="00975270">
      <w:pPr>
        <w:spacing w:before="0" w:after="0" w:line="240" w:lineRule="auto"/>
        <w:ind w:right="103"/>
        <w:rPr>
          <w:szCs w:val="24"/>
          <w:lang w:val="en-US"/>
        </w:rPr>
      </w:pPr>
    </w:p>
    <w:p w14:paraId="2DD19A8C" w14:textId="77777777" w:rsidR="00975270" w:rsidRPr="001D689B" w:rsidRDefault="00975270" w:rsidP="00975270">
      <w:pPr>
        <w:spacing w:before="0" w:after="0" w:line="240" w:lineRule="auto"/>
        <w:ind w:right="103"/>
        <w:rPr>
          <w:szCs w:val="24"/>
          <w:lang w:val="en-US"/>
        </w:rPr>
      </w:pPr>
      <w:r w:rsidRPr="001D689B">
        <w:rPr>
          <w:szCs w:val="24"/>
          <w:lang w:val="en-US"/>
        </w:rPr>
        <w:t xml:space="preserve">Administration proposes to additionally support NRFC by undertaking the work involved in managing the grant application and managing the project which will include the design and construction phases of the project. Therefore, the only additional cost to the </w:t>
      </w:r>
      <w:proofErr w:type="gramStart"/>
      <w:r w:rsidRPr="001D689B">
        <w:rPr>
          <w:szCs w:val="24"/>
          <w:lang w:val="en-US"/>
        </w:rPr>
        <w:t>City</w:t>
      </w:r>
      <w:proofErr w:type="gramEnd"/>
      <w:r w:rsidRPr="001D689B">
        <w:rPr>
          <w:szCs w:val="24"/>
          <w:lang w:val="en-US"/>
        </w:rPr>
        <w:t xml:space="preserve"> will be staff time. </w:t>
      </w:r>
    </w:p>
    <w:p w14:paraId="5D22B730" w14:textId="77777777" w:rsidR="00975270" w:rsidRPr="001D689B" w:rsidRDefault="00975270" w:rsidP="00975270">
      <w:pPr>
        <w:spacing w:before="0" w:after="0" w:line="240" w:lineRule="auto"/>
        <w:ind w:right="103"/>
        <w:rPr>
          <w:szCs w:val="24"/>
          <w:lang w:val="en-US"/>
        </w:rPr>
      </w:pPr>
    </w:p>
    <w:p w14:paraId="17DA8D79" w14:textId="77777777" w:rsidR="00975270" w:rsidRPr="001D689B" w:rsidRDefault="00975270" w:rsidP="00975270">
      <w:pPr>
        <w:spacing w:before="0" w:after="0" w:line="240" w:lineRule="auto"/>
        <w:ind w:right="103"/>
        <w:rPr>
          <w:szCs w:val="24"/>
          <w:lang w:val="en-US"/>
        </w:rPr>
      </w:pPr>
      <w:r w:rsidRPr="001D689B">
        <w:rPr>
          <w:szCs w:val="24"/>
          <w:lang w:val="en-US"/>
        </w:rPr>
        <w:lastRenderedPageBreak/>
        <w:t>A memorandum of understanding detailing the financial commitments and project governance framework will be drafted and agreed upon prior to the City commencing works on this project.</w:t>
      </w:r>
    </w:p>
    <w:p w14:paraId="3672170D" w14:textId="77777777" w:rsidR="00975270" w:rsidRDefault="00975270" w:rsidP="00975270">
      <w:pPr>
        <w:spacing w:before="0" w:after="0" w:line="240" w:lineRule="auto"/>
        <w:ind w:right="103"/>
        <w:rPr>
          <w:szCs w:val="24"/>
          <w:lang w:val="en-US"/>
        </w:rPr>
      </w:pPr>
    </w:p>
    <w:p w14:paraId="6CBFA646" w14:textId="77777777" w:rsidR="00975270" w:rsidRPr="001D689B" w:rsidRDefault="00975270" w:rsidP="00975270">
      <w:pPr>
        <w:spacing w:before="0" w:after="0" w:line="240" w:lineRule="auto"/>
        <w:ind w:right="103"/>
        <w:rPr>
          <w:szCs w:val="24"/>
          <w:lang w:val="en-US"/>
        </w:rPr>
      </w:pPr>
    </w:p>
    <w:p w14:paraId="51EB1B1F" w14:textId="77777777" w:rsidR="00975270" w:rsidRPr="00975270" w:rsidRDefault="00975270" w:rsidP="00975270">
      <w:pPr>
        <w:spacing w:before="0" w:after="0" w:line="240" w:lineRule="auto"/>
        <w:ind w:right="103"/>
        <w:rPr>
          <w:b/>
          <w:color w:val="002060"/>
          <w:sz w:val="28"/>
          <w:szCs w:val="32"/>
          <w:lang w:val="en-US"/>
        </w:rPr>
      </w:pPr>
      <w:r w:rsidRPr="00975270">
        <w:rPr>
          <w:b/>
          <w:color w:val="002060"/>
          <w:sz w:val="28"/>
          <w:szCs w:val="32"/>
          <w:lang w:val="en-US"/>
        </w:rPr>
        <w:t>Consultation</w:t>
      </w:r>
    </w:p>
    <w:p w14:paraId="437C6674" w14:textId="77777777" w:rsidR="00975270" w:rsidRPr="001D689B" w:rsidRDefault="00975270" w:rsidP="00975270">
      <w:pPr>
        <w:spacing w:before="0" w:after="0" w:line="240" w:lineRule="auto"/>
        <w:ind w:right="103"/>
        <w:rPr>
          <w:b/>
          <w:szCs w:val="24"/>
          <w:lang w:val="en-US"/>
        </w:rPr>
      </w:pPr>
    </w:p>
    <w:p w14:paraId="16734317" w14:textId="77777777" w:rsidR="00975270" w:rsidRPr="00C15417" w:rsidRDefault="00975270" w:rsidP="00975270">
      <w:pPr>
        <w:spacing w:before="0" w:after="0" w:line="240" w:lineRule="auto"/>
        <w:ind w:right="103"/>
        <w:rPr>
          <w:szCs w:val="24"/>
          <w:lang w:val="en-US"/>
        </w:rPr>
      </w:pPr>
      <w:r w:rsidRPr="00C15417">
        <w:rPr>
          <w:szCs w:val="24"/>
          <w:lang w:val="en-US"/>
        </w:rPr>
        <w:t>Community consultation will be undertaken</w:t>
      </w:r>
      <w:r>
        <w:rPr>
          <w:szCs w:val="24"/>
          <w:lang w:val="en-US"/>
        </w:rPr>
        <w:t xml:space="preserve"> during September. </w:t>
      </w:r>
      <w:r w:rsidRPr="00C15417">
        <w:rPr>
          <w:szCs w:val="24"/>
          <w:lang w:val="en-US"/>
        </w:rPr>
        <w:t>Administration will engage with the community in the following way:</w:t>
      </w:r>
    </w:p>
    <w:p w14:paraId="5EE17FC0" w14:textId="77777777" w:rsidR="00975270" w:rsidRPr="00C15417" w:rsidRDefault="00975270" w:rsidP="00975270">
      <w:pPr>
        <w:spacing w:before="0" w:after="0" w:line="240" w:lineRule="auto"/>
        <w:ind w:right="103"/>
        <w:rPr>
          <w:szCs w:val="24"/>
          <w:lang w:val="en-US"/>
        </w:rPr>
      </w:pPr>
    </w:p>
    <w:p w14:paraId="0BEEE403" w14:textId="77777777" w:rsidR="00975270" w:rsidRPr="00C15417" w:rsidRDefault="00975270" w:rsidP="00975270">
      <w:pPr>
        <w:spacing w:before="0" w:after="0" w:line="240" w:lineRule="auto"/>
        <w:ind w:right="103"/>
        <w:rPr>
          <w:szCs w:val="24"/>
          <w:lang w:val="en-US"/>
        </w:rPr>
      </w:pPr>
      <w:r w:rsidRPr="00C15417">
        <w:rPr>
          <w:szCs w:val="24"/>
          <w:lang w:val="en-US"/>
        </w:rPr>
        <w:t>Direct engagement via letter or email with:</w:t>
      </w:r>
    </w:p>
    <w:p w14:paraId="66ADF2D9" w14:textId="77777777" w:rsidR="00975270" w:rsidRPr="00975270" w:rsidRDefault="00975270" w:rsidP="00975270">
      <w:pPr>
        <w:pStyle w:val="ListParagraph"/>
        <w:numPr>
          <w:ilvl w:val="0"/>
          <w:numId w:val="52"/>
        </w:numPr>
        <w:spacing w:before="0" w:after="0" w:line="240" w:lineRule="auto"/>
        <w:ind w:left="360" w:right="103"/>
        <w:rPr>
          <w:b w:val="0"/>
          <w:bCs/>
          <w:color w:val="auto"/>
          <w:szCs w:val="24"/>
          <w:lang w:val="en-US"/>
        </w:rPr>
      </w:pPr>
      <w:r w:rsidRPr="00975270">
        <w:rPr>
          <w:b w:val="0"/>
          <w:bCs/>
          <w:color w:val="auto"/>
          <w:szCs w:val="24"/>
          <w:lang w:val="en-US"/>
        </w:rPr>
        <w:t>Residents and ratepayers within a 200 m radius of Charles Court Reserve (letter),</w:t>
      </w:r>
    </w:p>
    <w:p w14:paraId="3A4A4BAB" w14:textId="77777777" w:rsidR="00975270" w:rsidRPr="00975270" w:rsidRDefault="00975270" w:rsidP="00975270">
      <w:pPr>
        <w:pStyle w:val="ListParagraph"/>
        <w:numPr>
          <w:ilvl w:val="0"/>
          <w:numId w:val="52"/>
        </w:numPr>
        <w:spacing w:before="0" w:after="0" w:line="240" w:lineRule="auto"/>
        <w:ind w:left="360" w:right="103"/>
        <w:rPr>
          <w:b w:val="0"/>
          <w:bCs/>
          <w:color w:val="auto"/>
          <w:szCs w:val="24"/>
          <w:lang w:val="en-US"/>
        </w:rPr>
      </w:pPr>
      <w:r w:rsidRPr="00975270">
        <w:rPr>
          <w:b w:val="0"/>
          <w:bCs/>
          <w:color w:val="auto"/>
          <w:szCs w:val="24"/>
          <w:lang w:val="en-US"/>
        </w:rPr>
        <w:t>representatives from the University of WA FC,</w:t>
      </w:r>
    </w:p>
    <w:p w14:paraId="4F45BAFC" w14:textId="77777777" w:rsidR="00975270" w:rsidRPr="00975270" w:rsidRDefault="00975270" w:rsidP="00975270">
      <w:pPr>
        <w:pStyle w:val="ListParagraph"/>
        <w:numPr>
          <w:ilvl w:val="0"/>
          <w:numId w:val="52"/>
        </w:numPr>
        <w:spacing w:before="0" w:after="0" w:line="240" w:lineRule="auto"/>
        <w:ind w:left="360" w:right="103"/>
        <w:rPr>
          <w:b w:val="0"/>
          <w:bCs/>
          <w:color w:val="auto"/>
          <w:szCs w:val="24"/>
          <w:lang w:val="en-US"/>
        </w:rPr>
      </w:pPr>
      <w:r w:rsidRPr="00975270">
        <w:rPr>
          <w:b w:val="0"/>
          <w:bCs/>
          <w:color w:val="auto"/>
          <w:szCs w:val="24"/>
          <w:lang w:val="en-US"/>
        </w:rPr>
        <w:t>representatives from the Claremont Nedlands Junior Cricket Club</w:t>
      </w:r>
    </w:p>
    <w:p w14:paraId="4123238C" w14:textId="77777777" w:rsidR="00975270" w:rsidRPr="00975270" w:rsidRDefault="00975270" w:rsidP="00975270">
      <w:pPr>
        <w:pStyle w:val="ListParagraph"/>
        <w:numPr>
          <w:ilvl w:val="0"/>
          <w:numId w:val="52"/>
        </w:numPr>
        <w:spacing w:before="0" w:after="0" w:line="240" w:lineRule="auto"/>
        <w:ind w:left="360" w:right="103"/>
        <w:rPr>
          <w:b w:val="0"/>
          <w:bCs/>
          <w:color w:val="auto"/>
          <w:szCs w:val="24"/>
          <w:lang w:val="en-US"/>
        </w:rPr>
      </w:pPr>
      <w:r w:rsidRPr="00975270">
        <w:rPr>
          <w:b w:val="0"/>
          <w:bCs/>
          <w:color w:val="auto"/>
          <w:szCs w:val="24"/>
          <w:lang w:val="en-US"/>
        </w:rPr>
        <w:t>representatives from other Charles Court Reserve user groups,</w:t>
      </w:r>
    </w:p>
    <w:p w14:paraId="7C178F11" w14:textId="77777777" w:rsidR="00975270" w:rsidRPr="00975270" w:rsidRDefault="00975270" w:rsidP="00975270">
      <w:pPr>
        <w:pStyle w:val="ListParagraph"/>
        <w:numPr>
          <w:ilvl w:val="0"/>
          <w:numId w:val="52"/>
        </w:numPr>
        <w:spacing w:before="0" w:after="0" w:line="240" w:lineRule="auto"/>
        <w:ind w:left="360" w:right="103"/>
        <w:rPr>
          <w:b w:val="0"/>
          <w:bCs/>
          <w:color w:val="auto"/>
          <w:szCs w:val="24"/>
          <w:lang w:val="en-US"/>
        </w:rPr>
      </w:pPr>
      <w:r w:rsidRPr="00975270">
        <w:rPr>
          <w:b w:val="0"/>
          <w:bCs/>
          <w:color w:val="auto"/>
          <w:szCs w:val="24"/>
          <w:lang w:val="en-US"/>
        </w:rPr>
        <w:t xml:space="preserve">representatives from River Trust, Bruce Trust, Claremont Road Board, and other parcel owners </w:t>
      </w:r>
      <w:proofErr w:type="gramStart"/>
      <w:r w:rsidRPr="00975270">
        <w:rPr>
          <w:b w:val="0"/>
          <w:bCs/>
          <w:color w:val="auto"/>
          <w:szCs w:val="24"/>
          <w:lang w:val="en-US"/>
        </w:rPr>
        <w:t>located</w:t>
      </w:r>
      <w:proofErr w:type="gramEnd"/>
      <w:r w:rsidRPr="00975270">
        <w:rPr>
          <w:b w:val="0"/>
          <w:bCs/>
          <w:color w:val="auto"/>
          <w:szCs w:val="24"/>
          <w:lang w:val="en-US"/>
        </w:rPr>
        <w:t xml:space="preserve"> next to the reserve.</w:t>
      </w:r>
    </w:p>
    <w:p w14:paraId="2ED87DE2" w14:textId="77777777" w:rsidR="00975270" w:rsidRPr="00C15417" w:rsidRDefault="00975270" w:rsidP="00975270">
      <w:pPr>
        <w:spacing w:before="0" w:after="0" w:line="240" w:lineRule="auto"/>
        <w:ind w:right="103"/>
        <w:rPr>
          <w:szCs w:val="24"/>
          <w:lang w:val="en-US"/>
        </w:rPr>
      </w:pPr>
      <w:r w:rsidRPr="00C15417">
        <w:rPr>
          <w:szCs w:val="24"/>
          <w:lang w:val="en-US"/>
        </w:rPr>
        <w:t xml:space="preserve"> </w:t>
      </w:r>
    </w:p>
    <w:p w14:paraId="42620092" w14:textId="77777777" w:rsidR="00975270" w:rsidRPr="00C15417" w:rsidRDefault="00975270" w:rsidP="00975270">
      <w:pPr>
        <w:spacing w:before="0" w:after="0" w:line="240" w:lineRule="auto"/>
        <w:ind w:right="103"/>
        <w:rPr>
          <w:szCs w:val="24"/>
          <w:lang w:val="en-US"/>
        </w:rPr>
      </w:pPr>
      <w:r w:rsidRPr="00C15417">
        <w:rPr>
          <w:szCs w:val="24"/>
          <w:lang w:val="en-US"/>
        </w:rPr>
        <w:t>Online engagement through:</w:t>
      </w:r>
    </w:p>
    <w:p w14:paraId="44BCC717" w14:textId="77777777" w:rsidR="00975270" w:rsidRPr="00975270" w:rsidRDefault="00975270" w:rsidP="00975270">
      <w:pPr>
        <w:pStyle w:val="ListParagraph"/>
        <w:numPr>
          <w:ilvl w:val="0"/>
          <w:numId w:val="53"/>
        </w:numPr>
        <w:spacing w:before="0" w:after="0" w:line="240" w:lineRule="auto"/>
        <w:ind w:left="360" w:right="103"/>
        <w:rPr>
          <w:b w:val="0"/>
          <w:bCs/>
          <w:color w:val="auto"/>
          <w:szCs w:val="24"/>
          <w:lang w:val="en-US"/>
        </w:rPr>
      </w:pPr>
      <w:r w:rsidRPr="00975270">
        <w:rPr>
          <w:b w:val="0"/>
          <w:bCs/>
          <w:color w:val="auto"/>
          <w:szCs w:val="24"/>
          <w:lang w:val="en-US"/>
        </w:rPr>
        <w:t>Your Voice project page,</w:t>
      </w:r>
    </w:p>
    <w:p w14:paraId="192EA655" w14:textId="77777777" w:rsidR="00975270" w:rsidRPr="00975270" w:rsidRDefault="00975270" w:rsidP="00975270">
      <w:pPr>
        <w:pStyle w:val="ListParagraph"/>
        <w:numPr>
          <w:ilvl w:val="0"/>
          <w:numId w:val="53"/>
        </w:numPr>
        <w:spacing w:before="0" w:after="0" w:line="240" w:lineRule="auto"/>
        <w:ind w:left="360" w:right="103"/>
        <w:rPr>
          <w:b w:val="0"/>
          <w:bCs/>
          <w:color w:val="auto"/>
          <w:szCs w:val="24"/>
          <w:lang w:val="en-US"/>
        </w:rPr>
      </w:pPr>
      <w:r w:rsidRPr="00975270">
        <w:rPr>
          <w:b w:val="0"/>
          <w:bCs/>
          <w:color w:val="auto"/>
          <w:szCs w:val="24"/>
          <w:lang w:val="en-US"/>
        </w:rPr>
        <w:t>social media (Instagram and Facebook),</w:t>
      </w:r>
    </w:p>
    <w:p w14:paraId="2DAFD0B7" w14:textId="77777777" w:rsidR="00975270" w:rsidRPr="00975270" w:rsidRDefault="00975270" w:rsidP="00975270">
      <w:pPr>
        <w:pStyle w:val="ListParagraph"/>
        <w:numPr>
          <w:ilvl w:val="0"/>
          <w:numId w:val="53"/>
        </w:numPr>
        <w:spacing w:before="0" w:after="0" w:line="240" w:lineRule="auto"/>
        <w:ind w:left="360" w:right="103"/>
        <w:rPr>
          <w:b w:val="0"/>
          <w:bCs/>
          <w:color w:val="auto"/>
          <w:szCs w:val="24"/>
          <w:lang w:val="en-US"/>
        </w:rPr>
      </w:pPr>
      <w:r w:rsidRPr="00975270">
        <w:rPr>
          <w:b w:val="0"/>
          <w:bCs/>
          <w:color w:val="auto"/>
          <w:szCs w:val="24"/>
          <w:lang w:val="en-US"/>
        </w:rPr>
        <w:t>Information postcards located at local businesses</w:t>
      </w:r>
    </w:p>
    <w:p w14:paraId="4CE6BB0C" w14:textId="77777777" w:rsidR="00975270" w:rsidRDefault="00975270" w:rsidP="00975270">
      <w:pPr>
        <w:spacing w:before="0" w:after="0" w:line="240" w:lineRule="auto"/>
        <w:ind w:right="103"/>
        <w:rPr>
          <w:b/>
          <w:szCs w:val="28"/>
          <w:lang w:val="en-US"/>
        </w:rPr>
      </w:pPr>
    </w:p>
    <w:p w14:paraId="4AA28889" w14:textId="77777777" w:rsidR="00975270" w:rsidRPr="005146E5" w:rsidRDefault="00975270" w:rsidP="00975270">
      <w:pPr>
        <w:spacing w:before="0" w:after="0" w:line="240" w:lineRule="auto"/>
        <w:ind w:right="103"/>
        <w:rPr>
          <w:b/>
          <w:szCs w:val="28"/>
          <w:lang w:val="en-US"/>
        </w:rPr>
      </w:pPr>
      <w:r w:rsidRPr="005146E5">
        <w:rPr>
          <w:b/>
          <w:szCs w:val="28"/>
          <w:lang w:val="en-US"/>
        </w:rPr>
        <w:t xml:space="preserve">Community consultation outcome </w:t>
      </w:r>
    </w:p>
    <w:p w14:paraId="585CCD0E" w14:textId="77777777" w:rsidR="00975270" w:rsidRPr="005146E5" w:rsidRDefault="00975270" w:rsidP="00975270">
      <w:pPr>
        <w:spacing w:before="0" w:after="0" w:line="240" w:lineRule="auto"/>
        <w:ind w:right="103"/>
        <w:rPr>
          <w:bCs/>
          <w:szCs w:val="28"/>
          <w:lang w:val="en-US"/>
        </w:rPr>
      </w:pPr>
    </w:p>
    <w:p w14:paraId="7B337164" w14:textId="77777777" w:rsidR="00975270" w:rsidRPr="001D689B" w:rsidRDefault="00975270" w:rsidP="00975270">
      <w:pPr>
        <w:spacing w:before="0" w:after="0" w:line="240" w:lineRule="auto"/>
        <w:ind w:right="103"/>
        <w:rPr>
          <w:bCs/>
          <w:szCs w:val="28"/>
          <w:lang w:val="en-US"/>
        </w:rPr>
      </w:pPr>
      <w:r w:rsidRPr="005146E5">
        <w:rPr>
          <w:bCs/>
          <w:szCs w:val="28"/>
          <w:lang w:val="en-US"/>
        </w:rPr>
        <w:t xml:space="preserve">Community consultation will close on the 24 September and updated information will be provided for </w:t>
      </w:r>
      <w:proofErr w:type="gramStart"/>
      <w:r w:rsidRPr="005146E5">
        <w:rPr>
          <w:bCs/>
          <w:szCs w:val="28"/>
          <w:lang w:val="en-US"/>
        </w:rPr>
        <w:t>Council</w:t>
      </w:r>
      <w:proofErr w:type="gramEnd"/>
      <w:r w:rsidRPr="005146E5">
        <w:rPr>
          <w:bCs/>
          <w:szCs w:val="28"/>
          <w:lang w:val="en-US"/>
        </w:rPr>
        <w:t xml:space="preserve"> prior to distribution.</w:t>
      </w:r>
      <w:r w:rsidRPr="001D689B">
        <w:rPr>
          <w:bCs/>
          <w:szCs w:val="28"/>
          <w:lang w:val="en-US"/>
        </w:rPr>
        <w:t xml:space="preserve"> </w:t>
      </w:r>
    </w:p>
    <w:p w14:paraId="7F920B53" w14:textId="77777777" w:rsidR="00975270" w:rsidRDefault="00975270" w:rsidP="00975270">
      <w:pPr>
        <w:spacing w:before="0" w:after="0" w:line="240" w:lineRule="auto"/>
        <w:ind w:right="103"/>
        <w:rPr>
          <w:szCs w:val="24"/>
          <w:lang w:val="en-US"/>
        </w:rPr>
      </w:pPr>
    </w:p>
    <w:p w14:paraId="4E0AB9D4" w14:textId="77777777" w:rsidR="00975270" w:rsidRPr="001D689B" w:rsidRDefault="00975270" w:rsidP="00975270">
      <w:pPr>
        <w:spacing w:before="0" w:after="0" w:line="240" w:lineRule="auto"/>
        <w:ind w:right="103"/>
        <w:rPr>
          <w:szCs w:val="24"/>
          <w:lang w:val="en-US"/>
        </w:rPr>
      </w:pPr>
    </w:p>
    <w:p w14:paraId="0C87D4FB" w14:textId="77777777" w:rsidR="00975270" w:rsidRPr="00975270" w:rsidRDefault="00975270" w:rsidP="00975270">
      <w:pPr>
        <w:spacing w:before="0" w:after="0" w:line="240" w:lineRule="auto"/>
        <w:ind w:right="103"/>
        <w:rPr>
          <w:b/>
          <w:color w:val="002060"/>
          <w:sz w:val="28"/>
          <w:szCs w:val="32"/>
          <w:lang w:val="en-US"/>
        </w:rPr>
      </w:pPr>
      <w:r w:rsidRPr="00975270">
        <w:rPr>
          <w:b/>
          <w:color w:val="002060"/>
          <w:sz w:val="28"/>
          <w:szCs w:val="32"/>
          <w:lang w:val="en-US"/>
        </w:rPr>
        <w:t>Strategic Implications</w:t>
      </w:r>
    </w:p>
    <w:p w14:paraId="5202684A" w14:textId="77777777" w:rsidR="00975270" w:rsidRPr="001D689B" w:rsidRDefault="00975270" w:rsidP="00975270">
      <w:pPr>
        <w:spacing w:before="0" w:after="0" w:line="240" w:lineRule="auto"/>
        <w:ind w:right="103"/>
        <w:rPr>
          <w:b/>
          <w:color w:val="1F4E79" w:themeColor="accent1" w:themeShade="80"/>
          <w:sz w:val="28"/>
          <w:szCs w:val="32"/>
          <w:lang w:val="en-US"/>
        </w:rPr>
      </w:pPr>
    </w:p>
    <w:p w14:paraId="4167C72F" w14:textId="77777777" w:rsidR="00975270" w:rsidRPr="001D689B" w:rsidRDefault="00975270" w:rsidP="00975270">
      <w:pPr>
        <w:spacing w:before="0" w:after="0" w:line="240" w:lineRule="auto"/>
        <w:ind w:right="103"/>
        <w:rPr>
          <w:szCs w:val="24"/>
          <w:lang w:val="en-US"/>
        </w:rPr>
      </w:pPr>
      <w:r w:rsidRPr="001D689B">
        <w:rPr>
          <w:szCs w:val="24"/>
          <w:lang w:val="en-US"/>
        </w:rPr>
        <w:t>This item is strategically aligned to the City of Nedlands Council Plan 2023-33 vision and desired outcomes as follows:</w:t>
      </w:r>
    </w:p>
    <w:p w14:paraId="455129EB" w14:textId="77777777" w:rsidR="00975270" w:rsidRPr="001D689B" w:rsidRDefault="00975270" w:rsidP="00975270">
      <w:pPr>
        <w:spacing w:before="0" w:after="0" w:line="240" w:lineRule="auto"/>
        <w:ind w:right="103"/>
        <w:rPr>
          <w:szCs w:val="24"/>
          <w:lang w:val="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975270" w:rsidRPr="001D689B" w14:paraId="0C36EAF4" w14:textId="77777777">
        <w:tc>
          <w:tcPr>
            <w:tcW w:w="1697" w:type="dxa"/>
          </w:tcPr>
          <w:p w14:paraId="55C20006" w14:textId="77777777" w:rsidR="00975270" w:rsidRPr="001D689B" w:rsidRDefault="00975270" w:rsidP="00975270">
            <w:pPr>
              <w:spacing w:before="0" w:after="0"/>
              <w:ind w:left="180" w:right="103"/>
              <w:rPr>
                <w:b/>
                <w:bCs/>
                <w:szCs w:val="24"/>
                <w:lang w:val="en-US"/>
              </w:rPr>
            </w:pPr>
            <w:r w:rsidRPr="001D689B">
              <w:rPr>
                <w:b/>
                <w:bCs/>
                <w:szCs w:val="24"/>
              </w:rPr>
              <w:t>Vision</w:t>
            </w:r>
          </w:p>
        </w:tc>
        <w:tc>
          <w:tcPr>
            <w:tcW w:w="7654" w:type="dxa"/>
          </w:tcPr>
          <w:p w14:paraId="0E87D65A" w14:textId="77777777" w:rsidR="00975270" w:rsidRPr="001D689B" w:rsidRDefault="00975270" w:rsidP="00975270">
            <w:pPr>
              <w:spacing w:before="0" w:after="0"/>
              <w:ind w:left="180" w:right="103"/>
              <w:rPr>
                <w:b/>
                <w:bCs/>
                <w:szCs w:val="24"/>
                <w:lang w:val="en-US"/>
              </w:rPr>
            </w:pPr>
            <w:r w:rsidRPr="001D689B">
              <w:rPr>
                <w:b/>
                <w:bCs/>
                <w:szCs w:val="24"/>
              </w:rPr>
              <w:t>Sustainable and responsible for a bright future</w:t>
            </w:r>
          </w:p>
        </w:tc>
      </w:tr>
    </w:tbl>
    <w:p w14:paraId="31E04538" w14:textId="77777777" w:rsidR="00975270" w:rsidRPr="001D689B" w:rsidRDefault="00975270" w:rsidP="00975270">
      <w:pPr>
        <w:spacing w:before="0" w:after="0" w:line="240" w:lineRule="auto"/>
        <w:ind w:left="180" w:right="103"/>
        <w:rPr>
          <w:szCs w:val="24"/>
          <w:lang w:val="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975270" w:rsidRPr="001D689B" w14:paraId="117C47C2" w14:textId="77777777">
        <w:tc>
          <w:tcPr>
            <w:tcW w:w="1697" w:type="dxa"/>
          </w:tcPr>
          <w:p w14:paraId="03CC4020" w14:textId="77777777" w:rsidR="00975270" w:rsidRPr="001D689B" w:rsidRDefault="00975270" w:rsidP="00975270">
            <w:pPr>
              <w:spacing w:before="0" w:after="0"/>
              <w:ind w:left="180" w:right="103"/>
              <w:rPr>
                <w:b/>
                <w:bCs/>
                <w:szCs w:val="24"/>
                <w:lang w:val="en-US"/>
              </w:rPr>
            </w:pPr>
            <w:r w:rsidRPr="001D689B">
              <w:rPr>
                <w:b/>
                <w:bCs/>
                <w:szCs w:val="24"/>
                <w:lang w:val="en-US"/>
              </w:rPr>
              <w:t>Pillar</w:t>
            </w:r>
          </w:p>
        </w:tc>
        <w:tc>
          <w:tcPr>
            <w:tcW w:w="7654" w:type="dxa"/>
          </w:tcPr>
          <w:p w14:paraId="4DC4C9BD" w14:textId="77777777" w:rsidR="00975270" w:rsidRPr="001D689B" w:rsidRDefault="00975270" w:rsidP="00975270">
            <w:pPr>
              <w:spacing w:before="0" w:after="0"/>
              <w:ind w:left="180" w:right="103"/>
              <w:rPr>
                <w:b/>
                <w:bCs/>
                <w:szCs w:val="24"/>
                <w:lang w:val="en-US"/>
              </w:rPr>
            </w:pPr>
            <w:r w:rsidRPr="001D689B">
              <w:rPr>
                <w:b/>
                <w:bCs/>
                <w:szCs w:val="24"/>
                <w:lang w:val="en-US"/>
              </w:rPr>
              <w:t>People</w:t>
            </w:r>
          </w:p>
        </w:tc>
      </w:tr>
      <w:tr w:rsidR="00975270" w:rsidRPr="001D689B" w14:paraId="544F3F52" w14:textId="77777777">
        <w:tc>
          <w:tcPr>
            <w:tcW w:w="1697" w:type="dxa"/>
          </w:tcPr>
          <w:p w14:paraId="67D986C3" w14:textId="77777777" w:rsidR="00975270" w:rsidRPr="001D689B" w:rsidRDefault="00975270" w:rsidP="00975270">
            <w:pPr>
              <w:spacing w:before="0" w:after="0"/>
              <w:ind w:left="180" w:right="103"/>
              <w:rPr>
                <w:b/>
                <w:bCs/>
                <w:szCs w:val="24"/>
                <w:lang w:val="en-US"/>
              </w:rPr>
            </w:pPr>
            <w:r w:rsidRPr="001D689B">
              <w:rPr>
                <w:b/>
                <w:bCs/>
                <w:szCs w:val="24"/>
                <w:lang w:val="en-US"/>
              </w:rPr>
              <w:t>Outcome</w:t>
            </w:r>
          </w:p>
        </w:tc>
        <w:sdt>
          <w:sdtPr>
            <w:rPr>
              <w:szCs w:val="24"/>
              <w:lang w:val="en-US"/>
            </w:rPr>
            <w:alias w:val="Outcome"/>
            <w:tag w:val="Outcome"/>
            <w:id w:val="1288708509"/>
            <w:placeholder>
              <w:docPart w:val="E380DD00145F4C53AAF059D6A5A9F5F1"/>
            </w:placeholder>
            <w:comboBox>
              <w:listItem w:value="Choose an item."/>
              <w:listItem w:displayText="1. Art, culture and heritage are valued and celebrated." w:value="1. Art, culture and heritage are valued and celebrated."/>
              <w:listItem w:displayText="2. A healthy, active and safe community." w:value="2. A healthy, active and safe community."/>
              <w:listItem w:displayText="3. A caring and supportive community for all ages and abilities." w:value="3. A caring and supportive community for all ages and abilities."/>
            </w:comboBox>
          </w:sdtPr>
          <w:sdtContent>
            <w:tc>
              <w:tcPr>
                <w:tcW w:w="7654" w:type="dxa"/>
              </w:tcPr>
              <w:p w14:paraId="1F13C3E7" w14:textId="77777777" w:rsidR="00975270" w:rsidRPr="001D689B" w:rsidRDefault="00975270" w:rsidP="00975270">
                <w:pPr>
                  <w:spacing w:before="0" w:after="0"/>
                  <w:ind w:left="180" w:right="103"/>
                  <w:rPr>
                    <w:szCs w:val="24"/>
                    <w:lang w:val="en-US"/>
                  </w:rPr>
                </w:pPr>
                <w:r w:rsidRPr="001D689B">
                  <w:rPr>
                    <w:szCs w:val="24"/>
                    <w:lang w:val="en-US"/>
                  </w:rPr>
                  <w:t>2. A healthy, active and safe community.</w:t>
                </w:r>
              </w:p>
            </w:tc>
          </w:sdtContent>
        </w:sdt>
      </w:tr>
    </w:tbl>
    <w:p w14:paraId="7F3D14C9" w14:textId="77777777" w:rsidR="00975270" w:rsidRDefault="00975270" w:rsidP="00975270">
      <w:pPr>
        <w:spacing w:before="0" w:after="0" w:line="240" w:lineRule="auto"/>
        <w:ind w:right="103"/>
        <w:rPr>
          <w:bCs/>
          <w:color w:val="002060"/>
          <w:szCs w:val="24"/>
          <w:lang w:val="en-US"/>
        </w:rPr>
      </w:pPr>
    </w:p>
    <w:p w14:paraId="7B1E2266" w14:textId="77777777" w:rsidR="00975270" w:rsidRPr="00975270" w:rsidRDefault="00975270" w:rsidP="00975270">
      <w:pPr>
        <w:spacing w:before="0" w:after="0" w:line="240" w:lineRule="auto"/>
        <w:ind w:right="103"/>
        <w:rPr>
          <w:bCs/>
          <w:color w:val="002060"/>
          <w:szCs w:val="24"/>
          <w:lang w:val="en-US"/>
        </w:rPr>
      </w:pPr>
    </w:p>
    <w:p w14:paraId="655367B7" w14:textId="77777777" w:rsidR="00975270" w:rsidRPr="001D689B" w:rsidRDefault="00975270" w:rsidP="00975270">
      <w:pPr>
        <w:spacing w:before="0" w:after="0" w:line="240" w:lineRule="auto"/>
        <w:ind w:right="103"/>
        <w:rPr>
          <w:b/>
          <w:color w:val="1F4E79" w:themeColor="accent1" w:themeShade="80"/>
          <w:sz w:val="28"/>
          <w:szCs w:val="32"/>
          <w:lang w:val="en-US"/>
        </w:rPr>
      </w:pPr>
      <w:r w:rsidRPr="00975270">
        <w:rPr>
          <w:b/>
          <w:color w:val="002060"/>
          <w:sz w:val="28"/>
          <w:szCs w:val="32"/>
          <w:lang w:val="en-US"/>
        </w:rPr>
        <w:t>Budget/Financial Implications</w:t>
      </w:r>
    </w:p>
    <w:p w14:paraId="4BBECBB2" w14:textId="77777777" w:rsidR="00975270" w:rsidRPr="001D689B" w:rsidRDefault="00975270" w:rsidP="00975270">
      <w:pPr>
        <w:spacing w:before="0" w:after="0" w:line="240" w:lineRule="auto"/>
        <w:ind w:right="103"/>
        <w:rPr>
          <w:b/>
          <w:szCs w:val="24"/>
          <w:lang w:val="en-US"/>
        </w:rPr>
      </w:pPr>
    </w:p>
    <w:p w14:paraId="71993AEF" w14:textId="77777777" w:rsidR="00975270" w:rsidRDefault="00975270" w:rsidP="00975270">
      <w:pPr>
        <w:spacing w:before="0" w:after="0" w:line="240" w:lineRule="auto"/>
        <w:ind w:right="103"/>
        <w:rPr>
          <w:rFonts w:eastAsia="Times New Roman"/>
          <w:szCs w:val="24"/>
        </w:rPr>
      </w:pPr>
      <w:r w:rsidRPr="001D689B">
        <w:rPr>
          <w:rFonts w:eastAsia="Acumin Pro"/>
          <w:szCs w:val="24"/>
          <w:lang w:val="en-US"/>
        </w:rPr>
        <w:t xml:space="preserve">There is City of Nedlands funding available through the Council’s Capital Grants for co-contribution for successful </w:t>
      </w:r>
      <w:r w:rsidRPr="001D689B">
        <w:rPr>
          <w:rFonts w:eastAsia="Times New Roman"/>
          <w:szCs w:val="24"/>
        </w:rPr>
        <w:t xml:space="preserve">CSRFF and Club Night Lights projects. This funding is up to $100,000. And all or part of can be used for a project. </w:t>
      </w:r>
    </w:p>
    <w:p w14:paraId="1E76E9C6" w14:textId="77777777" w:rsidR="00975270" w:rsidRPr="001D689B" w:rsidRDefault="00975270" w:rsidP="00975270">
      <w:pPr>
        <w:spacing w:before="0" w:after="0" w:line="240" w:lineRule="auto"/>
        <w:ind w:right="103"/>
        <w:rPr>
          <w:rFonts w:eastAsia="Times New Roman"/>
          <w:szCs w:val="24"/>
        </w:rPr>
      </w:pPr>
    </w:p>
    <w:p w14:paraId="52F309A6" w14:textId="77777777" w:rsidR="00975270" w:rsidRDefault="00975270" w:rsidP="00975270">
      <w:pPr>
        <w:spacing w:before="0" w:after="0" w:line="240" w:lineRule="auto"/>
        <w:ind w:right="103"/>
        <w:rPr>
          <w:rFonts w:eastAsia="Acumin Pro"/>
          <w:szCs w:val="24"/>
          <w:lang w:val="en-US"/>
        </w:rPr>
      </w:pPr>
      <w:r w:rsidRPr="001D689B">
        <w:rPr>
          <w:rFonts w:eastAsia="Acumin Pro"/>
          <w:szCs w:val="24"/>
          <w:lang w:val="en-US"/>
        </w:rPr>
        <w:t xml:space="preserve">There are sufficient funds allocated for CSRFF grants in the current financial year’s approved Council budget to provide the Nedlands Rugby Club with a grant of </w:t>
      </w:r>
      <w:r w:rsidRPr="001D689B">
        <w:rPr>
          <w:szCs w:val="24"/>
          <w:lang w:val="en-US"/>
        </w:rPr>
        <w:t xml:space="preserve">$84,105.40 </w:t>
      </w:r>
      <w:r w:rsidRPr="001D689B">
        <w:rPr>
          <w:rFonts w:eastAsia="Acumin Pro"/>
          <w:szCs w:val="24"/>
          <w:lang w:val="en-US"/>
        </w:rPr>
        <w:lastRenderedPageBreak/>
        <w:t>towards their lighting upgrade project. There have been no other applications for CSRFF funding for this round, or the forward planning round in September, and any applications for February FY25 would look to be included in the FY25/26 budget.</w:t>
      </w:r>
    </w:p>
    <w:p w14:paraId="50C61266" w14:textId="77777777" w:rsidR="00975270" w:rsidRPr="001D689B" w:rsidRDefault="00975270" w:rsidP="00975270">
      <w:pPr>
        <w:spacing w:before="0" w:after="0" w:line="240" w:lineRule="auto"/>
        <w:ind w:right="103"/>
        <w:rPr>
          <w:rFonts w:eastAsia="Acumin Pro"/>
          <w:b/>
          <w:bCs/>
          <w:szCs w:val="24"/>
          <w:lang w:val="en-US"/>
        </w:rPr>
      </w:pPr>
    </w:p>
    <w:p w14:paraId="59BCBEE0" w14:textId="77777777" w:rsidR="00975270" w:rsidRPr="001D689B" w:rsidRDefault="00975270" w:rsidP="00975270">
      <w:pPr>
        <w:spacing w:before="0" w:after="0" w:line="240" w:lineRule="auto"/>
        <w:ind w:right="103"/>
        <w:rPr>
          <w:rFonts w:eastAsia="Acumin Pro"/>
          <w:b/>
          <w:bCs/>
          <w:szCs w:val="24"/>
          <w:lang w:val="en-US"/>
        </w:rPr>
      </w:pPr>
      <w:r w:rsidRPr="001D689B">
        <w:rPr>
          <w:rFonts w:eastAsia="Acumin Pro"/>
          <w:b/>
          <w:bCs/>
          <w:szCs w:val="24"/>
          <w:lang w:val="en-US"/>
        </w:rPr>
        <w:t xml:space="preserve">Can we afford it? </w:t>
      </w:r>
    </w:p>
    <w:p w14:paraId="38F37FD3" w14:textId="77777777" w:rsidR="00975270" w:rsidRPr="001D689B" w:rsidRDefault="00975270" w:rsidP="00975270">
      <w:pPr>
        <w:spacing w:before="0" w:after="0" w:line="240" w:lineRule="auto"/>
        <w:ind w:right="103"/>
        <w:rPr>
          <w:rFonts w:eastAsia="Acumin Pro"/>
          <w:szCs w:val="24"/>
          <w:lang w:val="en-US"/>
        </w:rPr>
      </w:pPr>
    </w:p>
    <w:p w14:paraId="707BA36E" w14:textId="77777777" w:rsidR="00975270" w:rsidRDefault="00975270" w:rsidP="00975270">
      <w:pPr>
        <w:spacing w:before="0" w:after="0" w:line="240" w:lineRule="auto"/>
        <w:ind w:right="103"/>
        <w:rPr>
          <w:rFonts w:eastAsia="Acumin Pro"/>
          <w:szCs w:val="24"/>
          <w:lang w:val="en-US"/>
        </w:rPr>
      </w:pPr>
      <w:r w:rsidRPr="001D689B">
        <w:rPr>
          <w:rFonts w:eastAsia="Acumin Pro"/>
          <w:szCs w:val="24"/>
          <w:lang w:val="en-US"/>
        </w:rPr>
        <w:t xml:space="preserve">Yes.  Providing a grant of </w:t>
      </w:r>
      <w:r w:rsidRPr="001D689B">
        <w:rPr>
          <w:szCs w:val="24"/>
          <w:lang w:val="en-US"/>
        </w:rPr>
        <w:t>$84,105.40</w:t>
      </w:r>
      <w:r w:rsidRPr="001D689B">
        <w:rPr>
          <w:rFonts w:eastAsia="Acumin Pro"/>
          <w:szCs w:val="24"/>
          <w:lang w:val="en-US"/>
        </w:rPr>
        <w:t xml:space="preserve"> to the Nedlands Rugby Club for their lighting is within the amount allocated to CSRFF in the approved Council budget for 2024/25.</w:t>
      </w:r>
    </w:p>
    <w:p w14:paraId="5239B4BC" w14:textId="77777777" w:rsidR="00975270" w:rsidRDefault="00975270" w:rsidP="00975270">
      <w:pPr>
        <w:spacing w:before="0" w:after="0" w:line="240" w:lineRule="auto"/>
        <w:ind w:right="103"/>
        <w:rPr>
          <w:rFonts w:eastAsia="Acumin Pro"/>
          <w:szCs w:val="24"/>
          <w:lang w:val="en-US"/>
        </w:rPr>
      </w:pPr>
    </w:p>
    <w:p w14:paraId="0AD78138" w14:textId="77777777" w:rsidR="00975270" w:rsidRPr="001D689B" w:rsidRDefault="00975270" w:rsidP="00975270">
      <w:pPr>
        <w:spacing w:before="0" w:after="0" w:line="240" w:lineRule="auto"/>
        <w:ind w:right="103"/>
        <w:rPr>
          <w:rFonts w:eastAsia="Acumin Pro"/>
          <w:szCs w:val="24"/>
          <w:lang w:val="en-US"/>
        </w:rPr>
      </w:pPr>
      <w:r w:rsidRPr="001C0A89">
        <w:rPr>
          <w:rFonts w:eastAsia="Acumin Pro"/>
          <w:szCs w:val="24"/>
          <w:lang w:val="en-US"/>
        </w:rPr>
        <w:t xml:space="preserve">The </w:t>
      </w:r>
      <w:proofErr w:type="gramStart"/>
      <w:r w:rsidRPr="001C0A89">
        <w:rPr>
          <w:rFonts w:eastAsia="Acumin Pro"/>
          <w:szCs w:val="24"/>
          <w:lang w:val="en-US"/>
        </w:rPr>
        <w:t>City</w:t>
      </w:r>
      <w:proofErr w:type="gramEnd"/>
      <w:r w:rsidRPr="001C0A89">
        <w:rPr>
          <w:rFonts w:eastAsia="Acumin Pro"/>
          <w:szCs w:val="24"/>
          <w:lang w:val="en-US"/>
        </w:rPr>
        <w:t xml:space="preserve"> can afford the ongoing maintenance of the asset. Maintenance of the current system is approx. $5</w:t>
      </w:r>
      <w:r>
        <w:rPr>
          <w:rFonts w:eastAsia="Acumin Pro"/>
          <w:szCs w:val="24"/>
          <w:lang w:val="en-US"/>
        </w:rPr>
        <w:t>,</w:t>
      </w:r>
      <w:r w:rsidRPr="001C0A89">
        <w:rPr>
          <w:rFonts w:eastAsia="Acumin Pro"/>
          <w:szCs w:val="24"/>
          <w:lang w:val="en-US"/>
        </w:rPr>
        <w:t xml:space="preserve">000 per annum. This amount is not expected to increase with the installation of new lighting. The manufacturers expected </w:t>
      </w:r>
      <w:proofErr w:type="gramStart"/>
      <w:r w:rsidRPr="001C0A89">
        <w:rPr>
          <w:rFonts w:eastAsia="Acumin Pro"/>
          <w:szCs w:val="24"/>
          <w:lang w:val="en-US"/>
        </w:rPr>
        <w:t>life</w:t>
      </w:r>
      <w:proofErr w:type="gramEnd"/>
      <w:r w:rsidRPr="001C0A89">
        <w:rPr>
          <w:rFonts w:eastAsia="Acumin Pro"/>
          <w:szCs w:val="24"/>
          <w:lang w:val="en-US"/>
        </w:rPr>
        <w:t xml:space="preserve"> of a sports lighting pole is 40 years, leading to an annualized lifecycle cost of $15,000 per annum. The replacement of the assets will be at the City’s discretion.</w:t>
      </w:r>
    </w:p>
    <w:p w14:paraId="0884EA8F" w14:textId="77777777" w:rsidR="00975270" w:rsidRDefault="00975270" w:rsidP="00975270">
      <w:pPr>
        <w:spacing w:before="0" w:after="0" w:line="240" w:lineRule="auto"/>
        <w:ind w:right="103"/>
        <w:rPr>
          <w:szCs w:val="24"/>
          <w:lang w:val="en-US"/>
        </w:rPr>
      </w:pPr>
    </w:p>
    <w:p w14:paraId="267717E1" w14:textId="77777777" w:rsidR="00975270" w:rsidRPr="001D689B" w:rsidRDefault="00975270" w:rsidP="00975270">
      <w:pPr>
        <w:spacing w:before="0" w:after="0" w:line="240" w:lineRule="auto"/>
        <w:ind w:right="103"/>
        <w:rPr>
          <w:szCs w:val="24"/>
          <w:lang w:val="en-US"/>
        </w:rPr>
      </w:pPr>
    </w:p>
    <w:p w14:paraId="6E271FAD" w14:textId="77777777" w:rsidR="00975270" w:rsidRPr="00975270" w:rsidRDefault="00975270" w:rsidP="00975270">
      <w:pPr>
        <w:spacing w:before="0" w:after="0" w:line="240" w:lineRule="auto"/>
        <w:ind w:right="103"/>
        <w:rPr>
          <w:b/>
          <w:color w:val="002060"/>
          <w:sz w:val="28"/>
          <w:szCs w:val="32"/>
          <w:lang w:val="en-US"/>
        </w:rPr>
      </w:pPr>
      <w:r w:rsidRPr="00975270">
        <w:rPr>
          <w:b/>
          <w:color w:val="002060"/>
          <w:sz w:val="28"/>
          <w:szCs w:val="32"/>
          <w:lang w:val="en-US"/>
        </w:rPr>
        <w:t>Legislative and Policy Implications</w:t>
      </w:r>
    </w:p>
    <w:p w14:paraId="6DF724BC" w14:textId="77777777" w:rsidR="00975270" w:rsidRPr="001D689B" w:rsidRDefault="00975270" w:rsidP="00975270">
      <w:pPr>
        <w:spacing w:before="0" w:after="0" w:line="240" w:lineRule="auto"/>
        <w:ind w:right="103"/>
        <w:rPr>
          <w:b/>
          <w:szCs w:val="24"/>
          <w:lang w:val="en-US"/>
        </w:rPr>
      </w:pPr>
    </w:p>
    <w:p w14:paraId="3D4927EC" w14:textId="77777777" w:rsidR="00975270" w:rsidRPr="001D689B" w:rsidRDefault="00975270" w:rsidP="00975270">
      <w:pPr>
        <w:spacing w:before="0" w:after="0" w:line="240" w:lineRule="auto"/>
        <w:ind w:right="103"/>
        <w:rPr>
          <w:rFonts w:eastAsia="Times New Roman"/>
          <w:b/>
          <w:bCs/>
          <w:szCs w:val="24"/>
        </w:rPr>
      </w:pPr>
      <w:r w:rsidRPr="001D689B">
        <w:rPr>
          <w:rFonts w:eastAsia="Times New Roman"/>
          <w:b/>
          <w:bCs/>
          <w:szCs w:val="24"/>
        </w:rPr>
        <w:t>Council Policy</w:t>
      </w:r>
    </w:p>
    <w:p w14:paraId="3A8D6AAB" w14:textId="77777777" w:rsidR="00975270" w:rsidRPr="001D689B" w:rsidRDefault="00000000" w:rsidP="00975270">
      <w:pPr>
        <w:spacing w:before="0" w:after="0" w:line="240" w:lineRule="auto"/>
        <w:ind w:right="103"/>
        <w:rPr>
          <w:rStyle w:val="Hyperlink"/>
          <w:bCs/>
          <w:szCs w:val="24"/>
          <w:lang w:val="en-US"/>
        </w:rPr>
      </w:pPr>
      <w:hyperlink r:id="rId25">
        <w:r w:rsidR="00975270" w:rsidRPr="415C4FA1">
          <w:rPr>
            <w:rStyle w:val="Hyperlink"/>
            <w:szCs w:val="24"/>
            <w:lang w:val="en-US"/>
          </w:rPr>
          <w:t xml:space="preserve">Capital Grants to Sporting Clubs Council Policy </w:t>
        </w:r>
      </w:hyperlink>
    </w:p>
    <w:p w14:paraId="5E41E51B" w14:textId="77777777" w:rsidR="00975270" w:rsidRPr="001D689B" w:rsidRDefault="00975270" w:rsidP="00975270">
      <w:pPr>
        <w:spacing w:before="0" w:after="0" w:line="240" w:lineRule="auto"/>
        <w:ind w:right="103"/>
        <w:rPr>
          <w:b/>
          <w:color w:val="323E4F" w:themeColor="text2" w:themeShade="BF"/>
          <w:sz w:val="28"/>
          <w:szCs w:val="32"/>
          <w:lang w:val="en-US"/>
        </w:rPr>
      </w:pPr>
    </w:p>
    <w:p w14:paraId="20FF257C" w14:textId="77777777" w:rsidR="00975270" w:rsidRPr="001D689B" w:rsidRDefault="00975270" w:rsidP="00975270">
      <w:pPr>
        <w:spacing w:before="0" w:after="0" w:line="240" w:lineRule="auto"/>
        <w:ind w:right="103"/>
        <w:rPr>
          <w:b/>
          <w:szCs w:val="24"/>
          <w:lang w:val="en-US"/>
        </w:rPr>
      </w:pPr>
      <w:r w:rsidRPr="001D689B">
        <w:rPr>
          <w:b/>
          <w:szCs w:val="24"/>
          <w:lang w:val="en-US"/>
        </w:rPr>
        <w:t>DLGSC Requirements</w:t>
      </w:r>
    </w:p>
    <w:p w14:paraId="774DD65E" w14:textId="77777777" w:rsidR="00975270" w:rsidRPr="001D689B" w:rsidRDefault="00975270" w:rsidP="00975270">
      <w:pPr>
        <w:spacing w:before="0" w:after="0" w:line="240" w:lineRule="auto"/>
        <w:ind w:right="103"/>
        <w:rPr>
          <w:b/>
          <w:szCs w:val="24"/>
          <w:lang w:val="en-US"/>
        </w:rPr>
      </w:pPr>
    </w:p>
    <w:p w14:paraId="0025C991" w14:textId="77777777" w:rsidR="00975270" w:rsidRPr="001D689B" w:rsidRDefault="00975270" w:rsidP="00975270">
      <w:pPr>
        <w:spacing w:before="0" w:after="0" w:line="240" w:lineRule="auto"/>
        <w:ind w:right="103"/>
        <w:rPr>
          <w:bCs/>
          <w:szCs w:val="24"/>
          <w:lang w:val="en-US"/>
        </w:rPr>
      </w:pPr>
      <w:r w:rsidRPr="001D689B">
        <w:rPr>
          <w:bCs/>
          <w:szCs w:val="24"/>
          <w:lang w:val="en-US"/>
        </w:rPr>
        <w:t xml:space="preserve">In general, DLGSCI will fund up to half of the total cost of an approved project, with the remaining half to be funded by either the applicant sporting club or a combination of the applicant sporting club and the relevant local government authority. </w:t>
      </w:r>
    </w:p>
    <w:p w14:paraId="44B26511" w14:textId="77777777" w:rsidR="00975270" w:rsidRPr="001D689B" w:rsidRDefault="00975270" w:rsidP="00975270">
      <w:pPr>
        <w:spacing w:before="0" w:after="0" w:line="240" w:lineRule="auto"/>
        <w:ind w:right="103"/>
        <w:rPr>
          <w:bCs/>
          <w:szCs w:val="24"/>
          <w:lang w:val="en-US"/>
        </w:rPr>
      </w:pPr>
    </w:p>
    <w:p w14:paraId="0ADC0928" w14:textId="77777777" w:rsidR="00975270" w:rsidRPr="001D689B" w:rsidRDefault="00975270" w:rsidP="00975270">
      <w:pPr>
        <w:spacing w:before="0" w:after="0" w:line="240" w:lineRule="auto"/>
        <w:ind w:right="103"/>
        <w:rPr>
          <w:szCs w:val="24"/>
        </w:rPr>
      </w:pPr>
      <w:r w:rsidRPr="001D689B">
        <w:rPr>
          <w:szCs w:val="24"/>
        </w:rPr>
        <w:t>DLGSCI will only consider projects endorsed by the relevant local government. However, Council’s may endorse projects without necessarily providing funding to them.</w:t>
      </w:r>
    </w:p>
    <w:p w14:paraId="36580C70" w14:textId="77777777" w:rsidR="00975270" w:rsidRDefault="00975270" w:rsidP="00975270">
      <w:pPr>
        <w:spacing w:before="0" w:after="0" w:line="240" w:lineRule="auto"/>
        <w:ind w:right="103"/>
        <w:rPr>
          <w:szCs w:val="24"/>
          <w:lang w:val="en-US"/>
        </w:rPr>
      </w:pPr>
    </w:p>
    <w:p w14:paraId="27E2970F" w14:textId="77777777" w:rsidR="00975270" w:rsidRPr="001D689B" w:rsidRDefault="00975270" w:rsidP="00975270">
      <w:pPr>
        <w:spacing w:before="0" w:after="0" w:line="240" w:lineRule="auto"/>
        <w:ind w:right="103"/>
        <w:rPr>
          <w:szCs w:val="24"/>
          <w:lang w:val="en-US"/>
        </w:rPr>
      </w:pPr>
    </w:p>
    <w:p w14:paraId="6AE1F469" w14:textId="77777777" w:rsidR="00975270" w:rsidRPr="00975270" w:rsidRDefault="00975270" w:rsidP="00975270">
      <w:pPr>
        <w:spacing w:before="0" w:after="0" w:line="240" w:lineRule="auto"/>
        <w:ind w:right="103"/>
        <w:rPr>
          <w:b/>
          <w:color w:val="002060"/>
          <w:sz w:val="28"/>
          <w:szCs w:val="32"/>
          <w:lang w:val="en-US"/>
        </w:rPr>
      </w:pPr>
      <w:r w:rsidRPr="00975270">
        <w:rPr>
          <w:b/>
          <w:color w:val="002060"/>
          <w:sz w:val="28"/>
          <w:szCs w:val="32"/>
          <w:lang w:val="en-US"/>
        </w:rPr>
        <w:t>Decision Implications</w:t>
      </w:r>
    </w:p>
    <w:p w14:paraId="796A442C" w14:textId="77777777" w:rsidR="00975270" w:rsidRPr="00F0596A" w:rsidRDefault="00975270" w:rsidP="00975270">
      <w:pPr>
        <w:spacing w:before="0" w:after="0" w:line="240" w:lineRule="auto"/>
        <w:ind w:right="103"/>
        <w:rPr>
          <w:bCs/>
          <w:color w:val="000000" w:themeColor="text1"/>
          <w:szCs w:val="24"/>
          <w:lang w:val="en-US"/>
        </w:rPr>
      </w:pPr>
    </w:p>
    <w:p w14:paraId="7CC638B4" w14:textId="77777777" w:rsidR="00975270" w:rsidRPr="001D689B" w:rsidRDefault="00975270" w:rsidP="00975270">
      <w:pPr>
        <w:spacing w:before="0" w:after="0" w:line="240" w:lineRule="auto"/>
        <w:ind w:right="103"/>
        <w:rPr>
          <w:bCs/>
          <w:color w:val="000000" w:themeColor="text1"/>
          <w:szCs w:val="24"/>
          <w:lang w:val="en-US"/>
        </w:rPr>
      </w:pPr>
      <w:r w:rsidRPr="001D689B">
        <w:rPr>
          <w:bCs/>
          <w:color w:val="000000" w:themeColor="text1"/>
          <w:szCs w:val="24"/>
          <w:lang w:val="en-US"/>
        </w:rPr>
        <w:t xml:space="preserve">If </w:t>
      </w:r>
      <w:proofErr w:type="gramStart"/>
      <w:r w:rsidRPr="001D689B">
        <w:rPr>
          <w:bCs/>
          <w:color w:val="000000" w:themeColor="text1"/>
          <w:szCs w:val="24"/>
          <w:lang w:val="en-US"/>
        </w:rPr>
        <w:t>Council</w:t>
      </w:r>
      <w:proofErr w:type="gramEnd"/>
      <w:r w:rsidRPr="001D689B">
        <w:rPr>
          <w:bCs/>
          <w:color w:val="000000" w:themeColor="text1"/>
          <w:szCs w:val="24"/>
          <w:lang w:val="en-US"/>
        </w:rPr>
        <w:t xml:space="preserve"> support the recommendation, the </w:t>
      </w:r>
      <w:proofErr w:type="gramStart"/>
      <w:r w:rsidRPr="001D689B">
        <w:rPr>
          <w:bCs/>
          <w:color w:val="000000" w:themeColor="text1"/>
          <w:szCs w:val="24"/>
          <w:lang w:val="en-US"/>
        </w:rPr>
        <w:t>City</w:t>
      </w:r>
      <w:proofErr w:type="gramEnd"/>
      <w:r w:rsidRPr="001D689B">
        <w:rPr>
          <w:bCs/>
          <w:color w:val="000000" w:themeColor="text1"/>
          <w:szCs w:val="24"/>
          <w:lang w:val="en-US"/>
        </w:rPr>
        <w:t xml:space="preserve"> will submit the application for grant funding to DLGSCI. If the application is successful and receives funding, the project will proceed to construction. </w:t>
      </w:r>
    </w:p>
    <w:p w14:paraId="5B7A40CF" w14:textId="77777777" w:rsidR="00975270" w:rsidRPr="00F0596A" w:rsidRDefault="00975270" w:rsidP="00975270">
      <w:pPr>
        <w:spacing w:before="0" w:after="0" w:line="240" w:lineRule="auto"/>
        <w:ind w:right="103"/>
        <w:rPr>
          <w:bCs/>
          <w:color w:val="000000" w:themeColor="text1"/>
          <w:szCs w:val="24"/>
          <w:lang w:val="en-US"/>
        </w:rPr>
      </w:pPr>
    </w:p>
    <w:p w14:paraId="7C1522EE" w14:textId="77777777" w:rsidR="00975270" w:rsidRPr="001D689B" w:rsidRDefault="00975270" w:rsidP="00975270">
      <w:pPr>
        <w:spacing w:before="0" w:after="0" w:line="240" w:lineRule="auto"/>
        <w:ind w:right="103"/>
        <w:rPr>
          <w:bCs/>
          <w:color w:val="000000" w:themeColor="text1"/>
          <w:szCs w:val="24"/>
          <w:lang w:val="en-US"/>
        </w:rPr>
      </w:pPr>
      <w:r w:rsidRPr="001D689B">
        <w:rPr>
          <w:bCs/>
          <w:color w:val="000000" w:themeColor="text1"/>
          <w:szCs w:val="24"/>
          <w:lang w:val="en-US"/>
        </w:rPr>
        <w:t xml:space="preserve">If </w:t>
      </w:r>
      <w:proofErr w:type="gramStart"/>
      <w:r w:rsidRPr="001D689B">
        <w:rPr>
          <w:bCs/>
          <w:color w:val="000000" w:themeColor="text1"/>
          <w:szCs w:val="24"/>
          <w:lang w:val="en-US"/>
        </w:rPr>
        <w:t>Council</w:t>
      </w:r>
      <w:proofErr w:type="gramEnd"/>
      <w:r w:rsidRPr="001D689B">
        <w:rPr>
          <w:bCs/>
          <w:color w:val="000000" w:themeColor="text1"/>
          <w:szCs w:val="24"/>
          <w:lang w:val="en-US"/>
        </w:rPr>
        <w:t xml:space="preserve"> does not support the recommendation, the </w:t>
      </w:r>
      <w:proofErr w:type="gramStart"/>
      <w:r w:rsidRPr="001D689B">
        <w:rPr>
          <w:bCs/>
          <w:color w:val="000000" w:themeColor="text1"/>
          <w:szCs w:val="24"/>
          <w:lang w:val="en-US"/>
        </w:rPr>
        <w:t>City</w:t>
      </w:r>
      <w:proofErr w:type="gramEnd"/>
      <w:r w:rsidRPr="001D689B">
        <w:rPr>
          <w:bCs/>
          <w:color w:val="000000" w:themeColor="text1"/>
          <w:szCs w:val="24"/>
          <w:lang w:val="en-US"/>
        </w:rPr>
        <w:t xml:space="preserve"> will not be able to submit the grant application and the project will not proceed. </w:t>
      </w:r>
    </w:p>
    <w:p w14:paraId="51EA0D94" w14:textId="77777777" w:rsidR="00975270" w:rsidRDefault="00975270" w:rsidP="00975270">
      <w:pPr>
        <w:spacing w:before="0" w:after="0" w:line="240" w:lineRule="auto"/>
        <w:ind w:right="103"/>
        <w:rPr>
          <w:color w:val="002060"/>
          <w:szCs w:val="24"/>
        </w:rPr>
      </w:pPr>
    </w:p>
    <w:p w14:paraId="6DDC0D03" w14:textId="77777777" w:rsidR="00975270" w:rsidRPr="00975270" w:rsidRDefault="00975270" w:rsidP="00975270">
      <w:pPr>
        <w:spacing w:before="0" w:after="0" w:line="240" w:lineRule="auto"/>
        <w:ind w:right="103"/>
        <w:rPr>
          <w:color w:val="002060"/>
          <w:szCs w:val="24"/>
        </w:rPr>
      </w:pPr>
    </w:p>
    <w:p w14:paraId="1B17D031" w14:textId="77777777" w:rsidR="00975270" w:rsidRPr="00975270" w:rsidRDefault="00975270" w:rsidP="00975270">
      <w:pPr>
        <w:spacing w:before="0" w:after="0" w:line="240" w:lineRule="auto"/>
        <w:ind w:right="103"/>
        <w:rPr>
          <w:b/>
          <w:color w:val="002060"/>
          <w:sz w:val="28"/>
          <w:szCs w:val="32"/>
          <w:lang w:val="en-US"/>
        </w:rPr>
      </w:pPr>
      <w:r w:rsidRPr="00975270">
        <w:rPr>
          <w:b/>
          <w:color w:val="002060"/>
          <w:sz w:val="28"/>
          <w:szCs w:val="32"/>
          <w:lang w:val="en-US"/>
        </w:rPr>
        <w:t>Conclusion</w:t>
      </w:r>
    </w:p>
    <w:p w14:paraId="7B9AB114" w14:textId="77777777" w:rsidR="00975270" w:rsidRPr="001D689B" w:rsidRDefault="00975270" w:rsidP="00975270">
      <w:pPr>
        <w:spacing w:before="0" w:after="0" w:line="240" w:lineRule="auto"/>
        <w:ind w:right="103"/>
        <w:rPr>
          <w:bCs/>
          <w:szCs w:val="24"/>
          <w:lang w:val="en-US"/>
        </w:rPr>
      </w:pPr>
    </w:p>
    <w:p w14:paraId="78883ED4" w14:textId="77777777" w:rsidR="00975270" w:rsidRPr="001D689B" w:rsidRDefault="00975270" w:rsidP="00975270">
      <w:pPr>
        <w:spacing w:before="0" w:after="0" w:line="240" w:lineRule="auto"/>
        <w:ind w:right="103"/>
        <w:rPr>
          <w:szCs w:val="24"/>
          <w:lang w:val="en-US"/>
        </w:rPr>
      </w:pPr>
      <w:r w:rsidRPr="001D689B">
        <w:rPr>
          <w:szCs w:val="24"/>
          <w:lang w:val="en-US"/>
        </w:rPr>
        <w:t xml:space="preserve">It is recommended that </w:t>
      </w:r>
      <w:proofErr w:type="gramStart"/>
      <w:r w:rsidRPr="001D689B">
        <w:rPr>
          <w:szCs w:val="24"/>
          <w:lang w:val="en-US"/>
        </w:rPr>
        <w:t>Council</w:t>
      </w:r>
      <w:proofErr w:type="gramEnd"/>
      <w:r w:rsidRPr="001D689B">
        <w:rPr>
          <w:szCs w:val="24"/>
          <w:lang w:val="en-US"/>
        </w:rPr>
        <w:t xml:space="preserve"> endorses the application to upgrade the lighting on Charles Court Reserve. This project will benefit Nedlands Rugby Union Football Club to facilitate their evening training and pursue their goal of hosting training for the Rugby World Cup in 2027, Women’s Rugby World Cup 2029, as well other facilitate other sporting groups and community users. </w:t>
      </w:r>
    </w:p>
    <w:p w14:paraId="1DDF40E1" w14:textId="77777777" w:rsidR="00975270" w:rsidRPr="001D689B" w:rsidRDefault="00975270" w:rsidP="00975270">
      <w:pPr>
        <w:spacing w:before="0" w:after="0" w:line="240" w:lineRule="auto"/>
        <w:ind w:right="103"/>
        <w:rPr>
          <w:bCs/>
          <w:szCs w:val="24"/>
          <w:lang w:val="en-US"/>
        </w:rPr>
      </w:pPr>
    </w:p>
    <w:p w14:paraId="18C8C6F1" w14:textId="77777777" w:rsidR="00975270" w:rsidRPr="001D689B" w:rsidRDefault="00975270" w:rsidP="00975270">
      <w:pPr>
        <w:spacing w:before="0" w:after="0" w:line="240" w:lineRule="auto"/>
        <w:ind w:right="103"/>
        <w:rPr>
          <w:bCs/>
          <w:szCs w:val="24"/>
          <w:lang w:val="en-US"/>
        </w:rPr>
      </w:pPr>
      <w:r w:rsidRPr="001D689B">
        <w:rPr>
          <w:bCs/>
          <w:szCs w:val="24"/>
          <w:lang w:val="en-US"/>
        </w:rPr>
        <w:t xml:space="preserve">Upgrading the lights on the Charles Court Reserve is a long-overdue investment in City infrastructure that has the additional benefit of improving safety and contributing to the health benefits of night training and other physical activity. </w:t>
      </w:r>
      <w:r w:rsidRPr="001D689B">
        <w:rPr>
          <w:szCs w:val="32"/>
          <w:lang w:val="en-US"/>
        </w:rPr>
        <w:t>Council’s support for the application will reinforce Council’s position that supporting and developing sport and recreation infrastructure is essential for creating healthy communities.</w:t>
      </w:r>
    </w:p>
    <w:p w14:paraId="6984BECD" w14:textId="77777777" w:rsidR="00975270" w:rsidRDefault="00975270" w:rsidP="00975270">
      <w:pPr>
        <w:spacing w:before="0" w:after="0" w:line="240" w:lineRule="auto"/>
        <w:ind w:right="103"/>
        <w:rPr>
          <w:bCs/>
          <w:szCs w:val="24"/>
        </w:rPr>
      </w:pPr>
    </w:p>
    <w:p w14:paraId="58242E4D" w14:textId="77777777" w:rsidR="00975270" w:rsidRPr="001D689B" w:rsidRDefault="00975270" w:rsidP="00975270">
      <w:pPr>
        <w:spacing w:before="0" w:after="0" w:line="240" w:lineRule="auto"/>
        <w:ind w:right="103"/>
        <w:rPr>
          <w:bCs/>
          <w:szCs w:val="24"/>
        </w:rPr>
      </w:pPr>
    </w:p>
    <w:p w14:paraId="2498A19B" w14:textId="77777777" w:rsidR="00975270" w:rsidRPr="00975270" w:rsidRDefault="00975270" w:rsidP="00975270">
      <w:pPr>
        <w:spacing w:before="0" w:after="0" w:line="240" w:lineRule="auto"/>
        <w:ind w:right="103"/>
        <w:rPr>
          <w:b/>
          <w:color w:val="002060"/>
          <w:sz w:val="28"/>
          <w:szCs w:val="32"/>
          <w:lang w:val="en-US"/>
        </w:rPr>
      </w:pPr>
      <w:r w:rsidRPr="00975270">
        <w:rPr>
          <w:b/>
          <w:color w:val="002060"/>
          <w:sz w:val="28"/>
          <w:szCs w:val="32"/>
          <w:lang w:val="en-US"/>
        </w:rPr>
        <w:t>Further Information</w:t>
      </w:r>
    </w:p>
    <w:p w14:paraId="0E7C76B4" w14:textId="77777777" w:rsidR="00975270" w:rsidRPr="001D689B" w:rsidRDefault="00975270" w:rsidP="00975270">
      <w:pPr>
        <w:spacing w:before="0" w:after="0" w:line="240" w:lineRule="auto"/>
        <w:ind w:right="103"/>
        <w:rPr>
          <w:b/>
          <w:szCs w:val="24"/>
          <w:lang w:val="en-US"/>
        </w:rPr>
      </w:pPr>
    </w:p>
    <w:p w14:paraId="57E27E21" w14:textId="77777777" w:rsidR="00975270" w:rsidRPr="00C1421E" w:rsidRDefault="00975270" w:rsidP="00975270">
      <w:pPr>
        <w:spacing w:before="0" w:after="0" w:line="240" w:lineRule="auto"/>
        <w:ind w:right="103"/>
        <w:rPr>
          <w:bCs/>
          <w:szCs w:val="24"/>
        </w:rPr>
      </w:pPr>
      <w:r w:rsidRPr="001D689B">
        <w:rPr>
          <w:bCs/>
          <w:szCs w:val="24"/>
          <w:lang w:val="en-US"/>
        </w:rPr>
        <w:t>Nil.</w:t>
      </w:r>
      <w:r>
        <w:rPr>
          <w:bCs/>
          <w:szCs w:val="24"/>
          <w:lang w:val="en-US"/>
        </w:rPr>
        <w:t xml:space="preserve"> </w:t>
      </w:r>
    </w:p>
    <w:p w14:paraId="19BB63D4" w14:textId="759C8CE2" w:rsidR="00AF4C87" w:rsidRPr="00FF5C24" w:rsidRDefault="00AF4C87" w:rsidP="00975270">
      <w:pPr>
        <w:pStyle w:val="Heading2"/>
        <w:numPr>
          <w:ilvl w:val="1"/>
          <w:numId w:val="9"/>
        </w:numPr>
        <w:spacing w:before="0" w:after="120"/>
        <w:ind w:right="-52"/>
        <w:jc w:val="left"/>
        <w:rPr>
          <w:bCs/>
          <w:szCs w:val="24"/>
          <w:lang w:val="en-US"/>
        </w:rPr>
      </w:pPr>
      <w:r w:rsidRPr="00FF5C24">
        <w:rPr>
          <w:bCs/>
          <w:szCs w:val="24"/>
          <w:lang w:val="en-US"/>
        </w:rPr>
        <w:br w:type="page"/>
      </w:r>
    </w:p>
    <w:p w14:paraId="0054040D" w14:textId="6CB56AAD" w:rsidR="00BC647F" w:rsidRDefault="00B5721D" w:rsidP="00975270">
      <w:pPr>
        <w:pStyle w:val="Heading1"/>
        <w:numPr>
          <w:ilvl w:val="0"/>
          <w:numId w:val="9"/>
        </w:numPr>
        <w:spacing w:before="0" w:after="0"/>
        <w:ind w:left="0"/>
        <w:rPr>
          <w:color w:val="002060"/>
        </w:rPr>
      </w:pPr>
      <w:bookmarkStart w:id="43" w:name="_Toc174029409"/>
      <w:r w:rsidRPr="008058EA">
        <w:rPr>
          <w:color w:val="002060"/>
        </w:rPr>
        <w:lastRenderedPageBreak/>
        <w:t>Divisional Reports - Corporate Services</w:t>
      </w:r>
      <w:bookmarkEnd w:id="40"/>
      <w:bookmarkEnd w:id="43"/>
    </w:p>
    <w:p w14:paraId="616B28AE" w14:textId="77777777" w:rsidR="001D4867" w:rsidRPr="001D4867" w:rsidRDefault="001D4867" w:rsidP="001D4867"/>
    <w:p w14:paraId="59780D0F" w14:textId="1152EA19" w:rsidR="0088205D" w:rsidRPr="006F0B82" w:rsidRDefault="0088205D" w:rsidP="00975270">
      <w:pPr>
        <w:pStyle w:val="Heading2"/>
        <w:numPr>
          <w:ilvl w:val="1"/>
          <w:numId w:val="9"/>
        </w:numPr>
        <w:spacing w:before="0" w:after="0"/>
      </w:pPr>
      <w:bookmarkStart w:id="44" w:name="_Toc174029410"/>
      <w:r w:rsidRPr="006F0B82">
        <w:t>CPS</w:t>
      </w:r>
      <w:r w:rsidR="00855897" w:rsidRPr="006F0B82">
        <w:t>3</w:t>
      </w:r>
      <w:r w:rsidR="006F0B82" w:rsidRPr="006F0B82">
        <w:t>6.08</w:t>
      </w:r>
      <w:r w:rsidR="00855897" w:rsidRPr="006F0B82">
        <w:t>.24</w:t>
      </w:r>
      <w:r w:rsidRPr="006F0B82">
        <w:t xml:space="preserve"> Monthly Financial Report – </w:t>
      </w:r>
      <w:r w:rsidR="00A01764" w:rsidRPr="006F0B82">
        <w:t>Ju</w:t>
      </w:r>
      <w:r w:rsidR="006F0B82" w:rsidRPr="006F0B82">
        <w:t>ly</w:t>
      </w:r>
      <w:r w:rsidRPr="006F0B82">
        <w:t xml:space="preserve"> 2024</w:t>
      </w:r>
      <w:bookmarkEnd w:id="44"/>
      <w:r w:rsidRPr="006F0B82">
        <w:t xml:space="preserve"> </w:t>
      </w:r>
    </w:p>
    <w:p w14:paraId="41CECAED" w14:textId="349FCB81" w:rsidR="0088205D" w:rsidRPr="006F0B82" w:rsidRDefault="00206648" w:rsidP="0088205D">
      <w:r w:rsidRPr="006F0B82">
        <w:t>This item will be dealt with at the Council Meeting.</w:t>
      </w:r>
    </w:p>
    <w:p w14:paraId="40A981D8" w14:textId="77777777" w:rsidR="00206648" w:rsidRPr="006F0B82" w:rsidRDefault="00206648" w:rsidP="0088205D"/>
    <w:p w14:paraId="521CCFC6" w14:textId="29E8C240" w:rsidR="0088205D" w:rsidRPr="006F0B82" w:rsidRDefault="0088205D" w:rsidP="00975270">
      <w:pPr>
        <w:pStyle w:val="Heading2"/>
        <w:numPr>
          <w:ilvl w:val="1"/>
          <w:numId w:val="9"/>
        </w:numPr>
        <w:spacing w:before="0" w:after="0"/>
      </w:pPr>
      <w:bookmarkStart w:id="45" w:name="_Toc174029411"/>
      <w:r w:rsidRPr="006F0B82">
        <w:t>CPS</w:t>
      </w:r>
      <w:r w:rsidR="00855897" w:rsidRPr="006F0B82">
        <w:t>3</w:t>
      </w:r>
      <w:r w:rsidR="006F0B82" w:rsidRPr="006F0B82">
        <w:t>7.08</w:t>
      </w:r>
      <w:r w:rsidR="00855897" w:rsidRPr="006F0B82">
        <w:t>.24</w:t>
      </w:r>
      <w:r w:rsidRPr="006F0B82">
        <w:t xml:space="preserve"> - Monthly Investment Report - </w:t>
      </w:r>
      <w:r w:rsidR="00A01764" w:rsidRPr="006F0B82">
        <w:t>Ju</w:t>
      </w:r>
      <w:r w:rsidR="006F0B82" w:rsidRPr="006F0B82">
        <w:t>ly</w:t>
      </w:r>
      <w:r w:rsidRPr="006F0B82">
        <w:t xml:space="preserve"> 2024</w:t>
      </w:r>
      <w:bookmarkEnd w:id="45"/>
      <w:r w:rsidRPr="006F0B82">
        <w:t xml:space="preserve"> </w:t>
      </w:r>
    </w:p>
    <w:p w14:paraId="778FD1F3" w14:textId="25B5586D" w:rsidR="0088205D" w:rsidRPr="006F0B82" w:rsidRDefault="00206648" w:rsidP="0088205D">
      <w:r w:rsidRPr="006F0B82">
        <w:t>This item will be dealt with at the Council Meeting.</w:t>
      </w:r>
    </w:p>
    <w:p w14:paraId="6CF7FD48" w14:textId="77777777" w:rsidR="00206648" w:rsidRPr="006F0B82" w:rsidRDefault="00206648" w:rsidP="0088205D"/>
    <w:p w14:paraId="5062286A" w14:textId="0F36F8B7" w:rsidR="00C15C7C" w:rsidRPr="006F0B82" w:rsidRDefault="0088205D" w:rsidP="00975270">
      <w:pPr>
        <w:pStyle w:val="Heading2"/>
        <w:numPr>
          <w:ilvl w:val="1"/>
          <w:numId w:val="9"/>
        </w:numPr>
        <w:spacing w:before="0" w:after="0"/>
      </w:pPr>
      <w:bookmarkStart w:id="46" w:name="_Toc174029412"/>
      <w:r w:rsidRPr="006F0B82">
        <w:t>CPS</w:t>
      </w:r>
      <w:r w:rsidR="00FB3710" w:rsidRPr="006F0B82">
        <w:t>3</w:t>
      </w:r>
      <w:r w:rsidR="006F0B82" w:rsidRPr="006F0B82">
        <w:t>8.08</w:t>
      </w:r>
      <w:r w:rsidR="00FB3710" w:rsidRPr="006F0B82">
        <w:t>.24</w:t>
      </w:r>
      <w:r w:rsidRPr="006F0B82">
        <w:t xml:space="preserve"> - List of Accounts Paid - </w:t>
      </w:r>
      <w:r w:rsidR="00A01764" w:rsidRPr="006F0B82">
        <w:t>Ju</w:t>
      </w:r>
      <w:r w:rsidR="006F0B82" w:rsidRPr="006F0B82">
        <w:t>ly</w:t>
      </w:r>
      <w:r w:rsidRPr="006F0B82">
        <w:t xml:space="preserve"> 2024</w:t>
      </w:r>
      <w:bookmarkEnd w:id="46"/>
      <w:r w:rsidRPr="006F0B82">
        <w:t xml:space="preserve"> </w:t>
      </w:r>
    </w:p>
    <w:p w14:paraId="616D8B46" w14:textId="3D9D607A" w:rsidR="00206648" w:rsidRPr="00206648" w:rsidRDefault="00206648" w:rsidP="00206648">
      <w:r w:rsidRPr="006F0B82">
        <w:t>This item will be dealt with at the Council Meeting.</w:t>
      </w:r>
    </w:p>
    <w:p w14:paraId="330DB13C" w14:textId="77777777" w:rsidR="00002C1E" w:rsidRDefault="001651A8">
      <w:pPr>
        <w:spacing w:before="0" w:after="120"/>
        <w:jc w:val="left"/>
      </w:pPr>
      <w:bookmarkStart w:id="47" w:name="_Toc256000070"/>
      <w:r>
        <w:br w:type="page"/>
      </w:r>
      <w:bookmarkStart w:id="48" w:name="_Toc256000075"/>
      <w:bookmarkEnd w:id="47"/>
    </w:p>
    <w:p w14:paraId="2F552037" w14:textId="3B86637E" w:rsidR="00002C1E" w:rsidRPr="00002C1E" w:rsidRDefault="00002C1E" w:rsidP="0006438D">
      <w:pPr>
        <w:pStyle w:val="Heading2"/>
        <w:numPr>
          <w:ilvl w:val="1"/>
          <w:numId w:val="9"/>
        </w:numPr>
        <w:spacing w:before="0" w:after="0"/>
        <w:rPr>
          <w:szCs w:val="24"/>
        </w:rPr>
      </w:pPr>
      <w:bookmarkStart w:id="49" w:name="_Toc174029413"/>
      <w:r w:rsidRPr="00002C1E">
        <w:rPr>
          <w:szCs w:val="24"/>
        </w:rPr>
        <w:lastRenderedPageBreak/>
        <w:t>CPS3</w:t>
      </w:r>
      <w:r w:rsidR="00FF5E06">
        <w:rPr>
          <w:szCs w:val="24"/>
        </w:rPr>
        <w:t>9</w:t>
      </w:r>
      <w:r w:rsidRPr="00002C1E">
        <w:rPr>
          <w:szCs w:val="24"/>
        </w:rPr>
        <w:t xml:space="preserve">.08.24 - </w:t>
      </w:r>
      <w:r w:rsidR="00FF5E06" w:rsidRPr="00FF5E06">
        <w:rPr>
          <w:szCs w:val="24"/>
        </w:rPr>
        <w:t>Provision of Pest Control Services</w:t>
      </w:r>
      <w:bookmarkEnd w:id="49"/>
    </w:p>
    <w:p w14:paraId="597C2A59" w14:textId="77777777" w:rsidR="00002C1E" w:rsidRPr="00002C1E" w:rsidRDefault="00002C1E" w:rsidP="00002C1E">
      <w:pPr>
        <w:pStyle w:val="ListParagraph"/>
        <w:spacing w:after="0" w:line="240" w:lineRule="auto"/>
        <w:ind w:left="11" w:right="-330"/>
        <w:rPr>
          <w:szCs w:val="24"/>
        </w:rPr>
      </w:pPr>
    </w:p>
    <w:tbl>
      <w:tblPr>
        <w:tblStyle w:val="TableGrid"/>
        <w:tblW w:w="9640" w:type="dxa"/>
        <w:tblInd w:w="-289" w:type="dxa"/>
        <w:tblLook w:val="04A0" w:firstRow="1" w:lastRow="0" w:firstColumn="1" w:lastColumn="0" w:noHBand="0" w:noVBand="1"/>
      </w:tblPr>
      <w:tblGrid>
        <w:gridCol w:w="2349"/>
        <w:gridCol w:w="7291"/>
      </w:tblGrid>
      <w:tr w:rsidR="00002C1E" w:rsidRPr="00C02867" w14:paraId="5B38CEF8" w14:textId="77777777" w:rsidTr="006073F7">
        <w:tc>
          <w:tcPr>
            <w:tcW w:w="2349" w:type="dxa"/>
          </w:tcPr>
          <w:p w14:paraId="6FC1BA84" w14:textId="77777777" w:rsidR="00002C1E" w:rsidRPr="00002C1E" w:rsidRDefault="00002C1E" w:rsidP="00002C1E">
            <w:pPr>
              <w:spacing w:before="0" w:after="0"/>
              <w:ind w:right="110"/>
              <w:rPr>
                <w:b/>
                <w:color w:val="002060"/>
                <w:szCs w:val="24"/>
                <w:lang w:val="en-AU"/>
              </w:rPr>
            </w:pPr>
            <w:r w:rsidRPr="00002C1E">
              <w:rPr>
                <w:b/>
                <w:color w:val="002060"/>
                <w:szCs w:val="24"/>
                <w:lang w:val="en-AU"/>
              </w:rPr>
              <w:t>Meeting &amp; Date</w:t>
            </w:r>
          </w:p>
        </w:tc>
        <w:tc>
          <w:tcPr>
            <w:tcW w:w="7291" w:type="dxa"/>
          </w:tcPr>
          <w:p w14:paraId="761D404D" w14:textId="77777777" w:rsidR="00002C1E" w:rsidRPr="00E95DDF" w:rsidRDefault="00002C1E" w:rsidP="00002C1E">
            <w:pPr>
              <w:spacing w:before="0" w:after="0"/>
              <w:ind w:right="39"/>
              <w:rPr>
                <w:szCs w:val="24"/>
                <w:lang w:val="en-AU"/>
              </w:rPr>
            </w:pPr>
            <w:r w:rsidRPr="00E95DDF">
              <w:rPr>
                <w:szCs w:val="24"/>
                <w:lang w:val="en-AU"/>
              </w:rPr>
              <w:t xml:space="preserve">Council Meeting </w:t>
            </w:r>
            <w:r>
              <w:rPr>
                <w:szCs w:val="24"/>
                <w:lang w:val="en-AU"/>
              </w:rPr>
              <w:t>–</w:t>
            </w:r>
            <w:r w:rsidRPr="00E95DDF">
              <w:rPr>
                <w:szCs w:val="24"/>
                <w:lang w:val="en-AU"/>
              </w:rPr>
              <w:t xml:space="preserve"> </w:t>
            </w:r>
            <w:r>
              <w:rPr>
                <w:szCs w:val="24"/>
                <w:lang w:val="en-AU"/>
              </w:rPr>
              <w:t>27</w:t>
            </w:r>
            <w:proofErr w:type="gramStart"/>
            <w:r w:rsidRPr="0062083D">
              <w:rPr>
                <w:szCs w:val="24"/>
                <w:vertAlign w:val="superscript"/>
                <w:lang w:val="en-AU"/>
              </w:rPr>
              <w:t>th</w:t>
            </w:r>
            <w:r>
              <w:rPr>
                <w:szCs w:val="24"/>
                <w:lang w:val="en-AU"/>
              </w:rPr>
              <w:t xml:space="preserve">  August</w:t>
            </w:r>
            <w:proofErr w:type="gramEnd"/>
            <w:r>
              <w:rPr>
                <w:szCs w:val="24"/>
                <w:lang w:val="en-AU"/>
              </w:rPr>
              <w:t xml:space="preserve"> 2024</w:t>
            </w:r>
          </w:p>
        </w:tc>
      </w:tr>
      <w:tr w:rsidR="00002C1E" w:rsidRPr="00C02867" w14:paraId="7CADCD58" w14:textId="77777777" w:rsidTr="006073F7">
        <w:tc>
          <w:tcPr>
            <w:tcW w:w="2349" w:type="dxa"/>
          </w:tcPr>
          <w:p w14:paraId="2D68E9D2" w14:textId="77777777" w:rsidR="00002C1E" w:rsidRPr="00002C1E" w:rsidRDefault="00002C1E" w:rsidP="00002C1E">
            <w:pPr>
              <w:spacing w:before="0" w:after="0"/>
              <w:ind w:right="110"/>
              <w:rPr>
                <w:b/>
                <w:color w:val="002060"/>
                <w:szCs w:val="24"/>
                <w:lang w:val="en-AU"/>
              </w:rPr>
            </w:pPr>
            <w:r w:rsidRPr="00002C1E">
              <w:rPr>
                <w:b/>
                <w:color w:val="002060"/>
                <w:szCs w:val="24"/>
                <w:lang w:val="en-AU"/>
              </w:rPr>
              <w:t>Applicant</w:t>
            </w:r>
          </w:p>
        </w:tc>
        <w:tc>
          <w:tcPr>
            <w:tcW w:w="7291" w:type="dxa"/>
          </w:tcPr>
          <w:p w14:paraId="2CDEDC15" w14:textId="77777777" w:rsidR="00002C1E" w:rsidRPr="00E95DDF" w:rsidRDefault="00002C1E" w:rsidP="00002C1E">
            <w:pPr>
              <w:spacing w:before="0" w:after="0"/>
              <w:ind w:right="39"/>
              <w:rPr>
                <w:szCs w:val="24"/>
                <w:lang w:val="en-AU"/>
              </w:rPr>
            </w:pPr>
            <w:r w:rsidRPr="00E95DDF">
              <w:rPr>
                <w:szCs w:val="24"/>
                <w:lang w:val="en-AU"/>
              </w:rPr>
              <w:t>City of Nedlands (unless otherwise)</w:t>
            </w:r>
          </w:p>
        </w:tc>
      </w:tr>
      <w:tr w:rsidR="00002C1E" w:rsidRPr="00C02867" w14:paraId="2B9AA36F" w14:textId="77777777" w:rsidTr="006073F7">
        <w:tc>
          <w:tcPr>
            <w:tcW w:w="2349" w:type="dxa"/>
          </w:tcPr>
          <w:p w14:paraId="32ABA041" w14:textId="77777777" w:rsidR="00002C1E" w:rsidRPr="00002C1E" w:rsidRDefault="00002C1E" w:rsidP="00002C1E">
            <w:pPr>
              <w:spacing w:before="0" w:after="0"/>
              <w:ind w:right="110"/>
              <w:rPr>
                <w:b/>
                <w:bCs/>
                <w:color w:val="002060"/>
                <w:szCs w:val="24"/>
                <w:lang w:val="en-AU"/>
              </w:rPr>
            </w:pPr>
            <w:r w:rsidRPr="00002C1E">
              <w:rPr>
                <w:b/>
                <w:bCs/>
                <w:color w:val="002060"/>
                <w:szCs w:val="24"/>
                <w:lang w:val="en-AU"/>
              </w:rPr>
              <w:t xml:space="preserve">Employee Disclosure under section 5.70 Local Government Act 1995 </w:t>
            </w:r>
          </w:p>
        </w:tc>
        <w:tc>
          <w:tcPr>
            <w:tcW w:w="7291" w:type="dxa"/>
          </w:tcPr>
          <w:p w14:paraId="7D2FBE0B" w14:textId="77777777" w:rsidR="00002C1E" w:rsidRPr="00E95DDF" w:rsidRDefault="00002C1E" w:rsidP="00002C1E">
            <w:pPr>
              <w:pStyle w:val="Subsection"/>
              <w:tabs>
                <w:tab w:val="clear" w:pos="595"/>
                <w:tab w:val="clear" w:pos="879"/>
              </w:tabs>
              <w:spacing w:before="0" w:line="240" w:lineRule="auto"/>
              <w:ind w:left="0" w:right="39" w:firstLine="0"/>
              <w:rPr>
                <w:rFonts w:ascii="Arial" w:hAnsi="Arial" w:cs="Arial"/>
                <w:szCs w:val="24"/>
              </w:rPr>
            </w:pPr>
            <w:r>
              <w:rPr>
                <w:rFonts w:ascii="Arial" w:hAnsi="Arial" w:cs="Arial"/>
                <w:szCs w:val="24"/>
              </w:rPr>
              <w:t>Nil</w:t>
            </w:r>
          </w:p>
        </w:tc>
      </w:tr>
      <w:tr w:rsidR="00002C1E" w:rsidRPr="00C02867" w14:paraId="336F9CA8" w14:textId="77777777" w:rsidTr="006073F7">
        <w:tc>
          <w:tcPr>
            <w:tcW w:w="2349" w:type="dxa"/>
          </w:tcPr>
          <w:p w14:paraId="667CA17A" w14:textId="77777777" w:rsidR="00002C1E" w:rsidRPr="00002C1E" w:rsidRDefault="00002C1E" w:rsidP="00002C1E">
            <w:pPr>
              <w:spacing w:before="0" w:after="0"/>
              <w:ind w:right="110"/>
              <w:rPr>
                <w:b/>
                <w:color w:val="002060"/>
                <w:szCs w:val="24"/>
                <w:lang w:val="en-AU"/>
              </w:rPr>
            </w:pPr>
            <w:r w:rsidRPr="00002C1E">
              <w:rPr>
                <w:b/>
                <w:color w:val="002060"/>
                <w:szCs w:val="24"/>
                <w:lang w:val="en-AU"/>
              </w:rPr>
              <w:t>Report Author</w:t>
            </w:r>
          </w:p>
        </w:tc>
        <w:tc>
          <w:tcPr>
            <w:tcW w:w="7291" w:type="dxa"/>
          </w:tcPr>
          <w:p w14:paraId="564BC273" w14:textId="77777777" w:rsidR="00002C1E" w:rsidRPr="00E95DDF" w:rsidRDefault="00002C1E" w:rsidP="00002C1E">
            <w:pPr>
              <w:spacing w:before="0" w:after="0"/>
              <w:ind w:right="39"/>
              <w:rPr>
                <w:szCs w:val="24"/>
                <w:lang w:val="en-AU"/>
              </w:rPr>
            </w:pPr>
            <w:r>
              <w:rPr>
                <w:szCs w:val="24"/>
                <w:lang w:val="en-AU"/>
              </w:rPr>
              <w:t>Natalia Rychkova – Acting Coordinator Procurement and Contracts</w:t>
            </w:r>
          </w:p>
        </w:tc>
      </w:tr>
      <w:tr w:rsidR="00002C1E" w:rsidRPr="00C02867" w14:paraId="04A6FCF9" w14:textId="77777777" w:rsidTr="006073F7">
        <w:tc>
          <w:tcPr>
            <w:tcW w:w="2349" w:type="dxa"/>
          </w:tcPr>
          <w:p w14:paraId="5BD99B91" w14:textId="77777777" w:rsidR="00002C1E" w:rsidRPr="00002C1E" w:rsidRDefault="00002C1E" w:rsidP="00002C1E">
            <w:pPr>
              <w:spacing w:before="0" w:after="0"/>
              <w:ind w:right="110"/>
              <w:rPr>
                <w:b/>
                <w:color w:val="002060"/>
                <w:szCs w:val="24"/>
                <w:lang w:val="en-AU"/>
              </w:rPr>
            </w:pPr>
            <w:r w:rsidRPr="00002C1E">
              <w:rPr>
                <w:b/>
                <w:color w:val="002060"/>
                <w:szCs w:val="24"/>
                <w:lang w:val="en-AU"/>
              </w:rPr>
              <w:t>CEO</w:t>
            </w:r>
          </w:p>
        </w:tc>
        <w:tc>
          <w:tcPr>
            <w:tcW w:w="7291" w:type="dxa"/>
          </w:tcPr>
          <w:p w14:paraId="4631EEE7" w14:textId="77777777" w:rsidR="00002C1E" w:rsidRPr="00E95DDF" w:rsidRDefault="00002C1E" w:rsidP="00002C1E">
            <w:pPr>
              <w:spacing w:before="0" w:after="0"/>
              <w:ind w:right="39"/>
              <w:rPr>
                <w:szCs w:val="24"/>
                <w:lang w:val="en-AU"/>
              </w:rPr>
            </w:pPr>
            <w:r>
              <w:rPr>
                <w:szCs w:val="24"/>
                <w:lang w:val="en-AU"/>
              </w:rPr>
              <w:t>Keri Shannon</w:t>
            </w:r>
          </w:p>
        </w:tc>
      </w:tr>
      <w:tr w:rsidR="00002C1E" w:rsidRPr="00C02867" w14:paraId="0399098E" w14:textId="77777777" w:rsidTr="006073F7">
        <w:tc>
          <w:tcPr>
            <w:tcW w:w="2349" w:type="dxa"/>
          </w:tcPr>
          <w:p w14:paraId="154382E6" w14:textId="77777777" w:rsidR="00002C1E" w:rsidRPr="00002C1E" w:rsidRDefault="00002C1E" w:rsidP="00002C1E">
            <w:pPr>
              <w:spacing w:before="0" w:after="0"/>
              <w:ind w:right="110"/>
              <w:rPr>
                <w:b/>
                <w:color w:val="002060"/>
                <w:szCs w:val="24"/>
                <w:lang w:val="en-AU"/>
              </w:rPr>
            </w:pPr>
            <w:r w:rsidRPr="00002C1E">
              <w:rPr>
                <w:b/>
                <w:color w:val="002060"/>
                <w:szCs w:val="24"/>
                <w:lang w:val="en-AU"/>
              </w:rPr>
              <w:t>Attachments</w:t>
            </w:r>
          </w:p>
        </w:tc>
        <w:tc>
          <w:tcPr>
            <w:tcW w:w="7291" w:type="dxa"/>
          </w:tcPr>
          <w:p w14:paraId="5A016BFF" w14:textId="77777777" w:rsidR="00002C1E" w:rsidRPr="00002C1E" w:rsidRDefault="00002C1E" w:rsidP="001643E3">
            <w:pPr>
              <w:pStyle w:val="ListParagraph"/>
              <w:numPr>
                <w:ilvl w:val="0"/>
                <w:numId w:val="67"/>
              </w:numPr>
              <w:spacing w:before="0" w:after="0"/>
              <w:ind w:right="39"/>
              <w:rPr>
                <w:b w:val="0"/>
                <w:bCs/>
                <w:szCs w:val="24"/>
                <w:lang w:val="en-US"/>
              </w:rPr>
            </w:pPr>
            <w:r w:rsidRPr="00002C1E">
              <w:rPr>
                <w:b w:val="0"/>
                <w:bCs/>
                <w:color w:val="auto"/>
                <w:szCs w:val="24"/>
                <w:lang w:val="en-US"/>
              </w:rPr>
              <w:t>Confidential – Evaluation and Recommendation Report – Award RFQ 2023-24.19 Provision of Pest Control Services</w:t>
            </w:r>
          </w:p>
        </w:tc>
      </w:tr>
    </w:tbl>
    <w:p w14:paraId="21103FFD" w14:textId="77777777" w:rsidR="00002C1E" w:rsidRPr="00C1421E" w:rsidRDefault="00002C1E" w:rsidP="00002C1E">
      <w:pPr>
        <w:spacing w:before="0" w:after="0" w:line="240" w:lineRule="auto"/>
        <w:ind w:right="-330"/>
        <w:rPr>
          <w:b/>
          <w:szCs w:val="24"/>
          <w:lang w:val="en-US"/>
        </w:rPr>
      </w:pPr>
    </w:p>
    <w:p w14:paraId="788C3F8B" w14:textId="77777777" w:rsidR="00002C1E" w:rsidRPr="00C1421E" w:rsidRDefault="00002C1E" w:rsidP="00002C1E">
      <w:pPr>
        <w:spacing w:before="0" w:after="0" w:line="240" w:lineRule="auto"/>
        <w:ind w:left="-284" w:right="-330"/>
        <w:rPr>
          <w:b/>
          <w:szCs w:val="24"/>
          <w:lang w:val="en-US"/>
        </w:rPr>
      </w:pPr>
    </w:p>
    <w:p w14:paraId="376EABB6" w14:textId="77777777" w:rsidR="00002C1E" w:rsidRPr="00002C1E" w:rsidRDefault="00002C1E" w:rsidP="00002C1E">
      <w:pPr>
        <w:spacing w:before="0" w:after="0" w:line="240" w:lineRule="auto"/>
        <w:ind w:right="13"/>
        <w:rPr>
          <w:b/>
          <w:color w:val="002060"/>
          <w:sz w:val="28"/>
          <w:szCs w:val="32"/>
          <w:lang w:val="en-US"/>
        </w:rPr>
      </w:pPr>
      <w:r w:rsidRPr="00002C1E">
        <w:rPr>
          <w:b/>
          <w:color w:val="002060"/>
          <w:sz w:val="28"/>
          <w:szCs w:val="32"/>
          <w:lang w:val="en-US"/>
        </w:rPr>
        <w:t>Purpose</w:t>
      </w:r>
    </w:p>
    <w:p w14:paraId="2BBE3478" w14:textId="77777777" w:rsidR="00002C1E" w:rsidRPr="00E87554" w:rsidRDefault="00002C1E" w:rsidP="00002C1E">
      <w:pPr>
        <w:spacing w:before="0" w:after="0" w:line="240" w:lineRule="auto"/>
        <w:ind w:right="13"/>
        <w:rPr>
          <w:b/>
          <w:color w:val="1F4E79" w:themeColor="accent1" w:themeShade="80"/>
          <w:sz w:val="28"/>
          <w:szCs w:val="32"/>
          <w:lang w:val="en-US"/>
        </w:rPr>
      </w:pPr>
    </w:p>
    <w:p w14:paraId="3AEFA0C8" w14:textId="77777777" w:rsidR="00002C1E" w:rsidRPr="00911C2B" w:rsidRDefault="00002C1E" w:rsidP="00002C1E">
      <w:pPr>
        <w:spacing w:before="0" w:after="0" w:line="240" w:lineRule="auto"/>
        <w:ind w:right="13"/>
        <w:rPr>
          <w:b/>
          <w:color w:val="000000" w:themeColor="text1"/>
          <w:szCs w:val="24"/>
          <w:lang w:val="en-US"/>
        </w:rPr>
      </w:pPr>
      <w:r w:rsidRPr="00911C2B">
        <w:rPr>
          <w:color w:val="000000" w:themeColor="text1"/>
          <w:szCs w:val="24"/>
        </w:rPr>
        <w:t>The purpose of the report is for Council to accept the evaluation and recommendation for the award of RFQ 2023-24.</w:t>
      </w:r>
      <w:r>
        <w:rPr>
          <w:color w:val="000000" w:themeColor="text1"/>
          <w:szCs w:val="24"/>
        </w:rPr>
        <w:t>19</w:t>
      </w:r>
      <w:r w:rsidRPr="00911C2B">
        <w:rPr>
          <w:color w:val="000000" w:themeColor="text1"/>
          <w:szCs w:val="24"/>
        </w:rPr>
        <w:t xml:space="preserve"> Provision of </w:t>
      </w:r>
      <w:r>
        <w:rPr>
          <w:color w:val="000000" w:themeColor="text1"/>
          <w:szCs w:val="24"/>
        </w:rPr>
        <w:t>Pest Control Services</w:t>
      </w:r>
      <w:r w:rsidRPr="00911C2B">
        <w:rPr>
          <w:color w:val="000000" w:themeColor="text1"/>
          <w:szCs w:val="24"/>
        </w:rPr>
        <w:t xml:space="preserve"> to </w:t>
      </w:r>
      <w:r>
        <w:rPr>
          <w:color w:val="000000" w:themeColor="text1"/>
          <w:szCs w:val="24"/>
        </w:rPr>
        <w:t>Perth Pest Control</w:t>
      </w:r>
      <w:r w:rsidRPr="00911C2B">
        <w:rPr>
          <w:color w:val="000000" w:themeColor="text1"/>
          <w:szCs w:val="24"/>
        </w:rPr>
        <w:t xml:space="preserve"> </w:t>
      </w:r>
      <w:r>
        <w:rPr>
          <w:color w:val="000000" w:themeColor="text1"/>
          <w:szCs w:val="24"/>
        </w:rPr>
        <w:t xml:space="preserve">Pty Ltd, </w:t>
      </w:r>
      <w:r w:rsidRPr="00911C2B">
        <w:rPr>
          <w:color w:val="000000" w:themeColor="text1"/>
          <w:szCs w:val="24"/>
        </w:rPr>
        <w:t>for an initial term of 3 years with a further 2 extensions of one year each.</w:t>
      </w:r>
      <w:r>
        <w:rPr>
          <w:color w:val="000000" w:themeColor="text1"/>
          <w:szCs w:val="24"/>
        </w:rPr>
        <w:t xml:space="preserve"> </w:t>
      </w:r>
    </w:p>
    <w:p w14:paraId="15F7F38C" w14:textId="77777777" w:rsidR="00002C1E" w:rsidRPr="00911C2B" w:rsidRDefault="00002C1E" w:rsidP="00002C1E">
      <w:pPr>
        <w:spacing w:before="0" w:after="0" w:line="240" w:lineRule="auto"/>
        <w:ind w:right="13"/>
        <w:rPr>
          <w:b/>
          <w:bCs/>
          <w:color w:val="44546A" w:themeColor="text2"/>
          <w:sz w:val="28"/>
          <w:szCs w:val="28"/>
          <w:lang w:val="en-US"/>
        </w:rPr>
      </w:pPr>
    </w:p>
    <w:p w14:paraId="644701FF" w14:textId="77777777" w:rsidR="00002C1E" w:rsidRPr="00002C1E" w:rsidRDefault="00002C1E" w:rsidP="00002C1E">
      <w:pPr>
        <w:spacing w:before="0" w:after="0" w:line="240" w:lineRule="auto"/>
        <w:ind w:right="13"/>
        <w:rPr>
          <w:b/>
          <w:bCs/>
          <w:color w:val="002060"/>
          <w:sz w:val="28"/>
          <w:szCs w:val="28"/>
        </w:rPr>
      </w:pPr>
      <w:r w:rsidRPr="00002C1E">
        <w:rPr>
          <w:b/>
          <w:bCs/>
          <w:color w:val="002060"/>
          <w:sz w:val="28"/>
          <w:szCs w:val="28"/>
        </w:rPr>
        <w:t xml:space="preserve">Recommendation </w:t>
      </w:r>
    </w:p>
    <w:p w14:paraId="13248010" w14:textId="77777777" w:rsidR="00002C1E" w:rsidRDefault="00002C1E" w:rsidP="00002C1E">
      <w:pPr>
        <w:spacing w:before="0" w:after="0" w:line="240" w:lineRule="auto"/>
        <w:ind w:right="13"/>
      </w:pPr>
    </w:p>
    <w:p w14:paraId="7A5192EB" w14:textId="77777777" w:rsidR="00002C1E" w:rsidRDefault="00002C1E" w:rsidP="00002C1E">
      <w:pPr>
        <w:spacing w:before="0" w:after="0" w:line="240" w:lineRule="auto"/>
        <w:ind w:right="13"/>
        <w:rPr>
          <w:szCs w:val="24"/>
        </w:rPr>
      </w:pPr>
      <w:r w:rsidRPr="00911C2B">
        <w:rPr>
          <w:szCs w:val="24"/>
        </w:rPr>
        <w:t xml:space="preserve">That Council: </w:t>
      </w:r>
    </w:p>
    <w:p w14:paraId="267E288D" w14:textId="77777777" w:rsidR="00002C1E" w:rsidRDefault="00002C1E" w:rsidP="00002C1E">
      <w:pPr>
        <w:spacing w:before="0" w:after="0" w:line="240" w:lineRule="auto"/>
        <w:ind w:right="13"/>
        <w:rPr>
          <w:szCs w:val="24"/>
        </w:rPr>
      </w:pPr>
    </w:p>
    <w:p w14:paraId="50E66158" w14:textId="77777777" w:rsidR="00002C1E" w:rsidRDefault="00002C1E" w:rsidP="00002C1E">
      <w:pPr>
        <w:spacing w:before="0" w:after="0" w:line="240" w:lineRule="auto"/>
        <w:ind w:right="13"/>
        <w:rPr>
          <w:szCs w:val="24"/>
        </w:rPr>
      </w:pPr>
      <w:r w:rsidRPr="00911C2B">
        <w:rPr>
          <w:szCs w:val="24"/>
        </w:rPr>
        <w:t>1. approves the award of the contract for</w:t>
      </w:r>
      <w:r>
        <w:rPr>
          <w:szCs w:val="24"/>
        </w:rPr>
        <w:t xml:space="preserve"> the</w:t>
      </w:r>
      <w:r w:rsidRPr="00911C2B">
        <w:rPr>
          <w:szCs w:val="24"/>
        </w:rPr>
        <w:t xml:space="preserve"> "</w:t>
      </w:r>
      <w:r>
        <w:rPr>
          <w:szCs w:val="24"/>
        </w:rPr>
        <w:t>Provision of Pest Control Services</w:t>
      </w:r>
      <w:r w:rsidRPr="00911C2B">
        <w:rPr>
          <w:szCs w:val="24"/>
        </w:rPr>
        <w:t xml:space="preserve">" in accordance with the City's request for </w:t>
      </w:r>
      <w:r>
        <w:rPr>
          <w:szCs w:val="24"/>
        </w:rPr>
        <w:t>quotation</w:t>
      </w:r>
      <w:r w:rsidRPr="00911C2B">
        <w:rPr>
          <w:szCs w:val="24"/>
        </w:rPr>
        <w:t xml:space="preserve"> number RF</w:t>
      </w:r>
      <w:r>
        <w:rPr>
          <w:szCs w:val="24"/>
        </w:rPr>
        <w:t>Q</w:t>
      </w:r>
      <w:r w:rsidRPr="00911C2B">
        <w:rPr>
          <w:szCs w:val="24"/>
        </w:rPr>
        <w:t xml:space="preserve"> 202</w:t>
      </w:r>
      <w:r>
        <w:rPr>
          <w:szCs w:val="24"/>
        </w:rPr>
        <w:t>3</w:t>
      </w:r>
      <w:r w:rsidRPr="00911C2B">
        <w:rPr>
          <w:szCs w:val="24"/>
        </w:rPr>
        <w:t>-2</w:t>
      </w:r>
      <w:r>
        <w:rPr>
          <w:szCs w:val="24"/>
        </w:rPr>
        <w:t>4</w:t>
      </w:r>
      <w:r w:rsidRPr="00911C2B">
        <w:rPr>
          <w:szCs w:val="24"/>
        </w:rPr>
        <w:t>.</w:t>
      </w:r>
      <w:r>
        <w:rPr>
          <w:szCs w:val="24"/>
        </w:rPr>
        <w:t>19</w:t>
      </w:r>
      <w:r w:rsidRPr="00911C2B">
        <w:rPr>
          <w:szCs w:val="24"/>
        </w:rPr>
        <w:t xml:space="preserve"> and comprising of that request, the City's conditions of Contract and </w:t>
      </w:r>
      <w:r>
        <w:rPr>
          <w:color w:val="000000" w:themeColor="text1"/>
          <w:szCs w:val="24"/>
        </w:rPr>
        <w:t>Perth Pest Control</w:t>
      </w:r>
      <w:r w:rsidRPr="00911C2B">
        <w:rPr>
          <w:szCs w:val="24"/>
        </w:rPr>
        <w:t xml:space="preserve"> </w:t>
      </w:r>
      <w:r>
        <w:rPr>
          <w:szCs w:val="24"/>
        </w:rPr>
        <w:t xml:space="preserve">Pty Ltd </w:t>
      </w:r>
      <w:proofErr w:type="gramStart"/>
      <w:r w:rsidRPr="00911C2B">
        <w:rPr>
          <w:szCs w:val="24"/>
        </w:rPr>
        <w:t>submission;</w:t>
      </w:r>
      <w:proofErr w:type="gramEnd"/>
      <w:r w:rsidRPr="00911C2B">
        <w:rPr>
          <w:szCs w:val="24"/>
        </w:rPr>
        <w:t xml:space="preserve"> </w:t>
      </w:r>
    </w:p>
    <w:p w14:paraId="313148AF" w14:textId="77777777" w:rsidR="00002C1E" w:rsidRDefault="00002C1E" w:rsidP="00002C1E">
      <w:pPr>
        <w:spacing w:before="0" w:after="0" w:line="240" w:lineRule="auto"/>
        <w:ind w:right="13"/>
        <w:rPr>
          <w:szCs w:val="24"/>
        </w:rPr>
      </w:pPr>
    </w:p>
    <w:p w14:paraId="4ABE21A3" w14:textId="77777777" w:rsidR="00002C1E" w:rsidRDefault="00002C1E" w:rsidP="00002C1E">
      <w:pPr>
        <w:spacing w:before="0" w:after="0" w:line="240" w:lineRule="auto"/>
        <w:ind w:right="13"/>
        <w:rPr>
          <w:szCs w:val="24"/>
        </w:rPr>
      </w:pPr>
      <w:r w:rsidRPr="00911C2B">
        <w:rPr>
          <w:szCs w:val="24"/>
        </w:rPr>
        <w:t xml:space="preserve">2. instructs the CEO to arrange for a Letter of Acceptance and a Contract document to be sent to </w:t>
      </w:r>
      <w:r>
        <w:rPr>
          <w:color w:val="000000" w:themeColor="text1"/>
          <w:szCs w:val="24"/>
        </w:rPr>
        <w:t>Perth Pest Control Pty Ltd</w:t>
      </w:r>
      <w:r w:rsidRPr="00911C2B">
        <w:rPr>
          <w:szCs w:val="24"/>
        </w:rPr>
        <w:t xml:space="preserve">; and </w:t>
      </w:r>
    </w:p>
    <w:p w14:paraId="7B1D4FAA" w14:textId="77777777" w:rsidR="00002C1E" w:rsidRDefault="00002C1E" w:rsidP="00002C1E">
      <w:pPr>
        <w:spacing w:before="0" w:after="0" w:line="240" w:lineRule="auto"/>
        <w:ind w:right="13"/>
        <w:rPr>
          <w:szCs w:val="24"/>
        </w:rPr>
      </w:pPr>
    </w:p>
    <w:p w14:paraId="2E862AB7" w14:textId="77777777" w:rsidR="00002C1E" w:rsidRPr="00002C1E" w:rsidRDefault="00002C1E" w:rsidP="001643E3">
      <w:pPr>
        <w:pStyle w:val="ListParagraph"/>
        <w:numPr>
          <w:ilvl w:val="0"/>
          <w:numId w:val="68"/>
        </w:numPr>
        <w:spacing w:before="0" w:after="0" w:line="240" w:lineRule="auto"/>
        <w:ind w:left="360" w:right="13"/>
        <w:rPr>
          <w:b w:val="0"/>
          <w:bCs/>
          <w:color w:val="auto"/>
          <w:szCs w:val="24"/>
        </w:rPr>
      </w:pPr>
      <w:r w:rsidRPr="00002C1E">
        <w:rPr>
          <w:b w:val="0"/>
          <w:bCs/>
          <w:color w:val="auto"/>
          <w:szCs w:val="24"/>
        </w:rPr>
        <w:t xml:space="preserve">instructs the CEO to arrange for all other quote respondents to be advised of the outcome. </w:t>
      </w:r>
    </w:p>
    <w:p w14:paraId="6C216EFE" w14:textId="77777777" w:rsidR="00002C1E" w:rsidRDefault="00002C1E" w:rsidP="00002C1E">
      <w:pPr>
        <w:spacing w:before="0" w:after="0" w:line="240" w:lineRule="auto"/>
        <w:ind w:right="13"/>
        <w:rPr>
          <w:b/>
          <w:bCs/>
          <w:sz w:val="28"/>
          <w:szCs w:val="28"/>
        </w:rPr>
      </w:pPr>
    </w:p>
    <w:p w14:paraId="59ABEF2C" w14:textId="77777777" w:rsidR="00002C1E" w:rsidRPr="00911C2B" w:rsidRDefault="00002C1E" w:rsidP="00002C1E">
      <w:pPr>
        <w:spacing w:before="0" w:after="0" w:line="240" w:lineRule="auto"/>
        <w:ind w:right="-330"/>
        <w:rPr>
          <w:b/>
          <w:bCs/>
          <w:sz w:val="28"/>
          <w:szCs w:val="28"/>
        </w:rPr>
      </w:pPr>
    </w:p>
    <w:p w14:paraId="34035037" w14:textId="77777777" w:rsidR="00002C1E" w:rsidRPr="00002C1E" w:rsidRDefault="00002C1E" w:rsidP="00002C1E">
      <w:pPr>
        <w:spacing w:before="0" w:after="0" w:line="240" w:lineRule="auto"/>
        <w:ind w:right="-330"/>
        <w:rPr>
          <w:b/>
          <w:bCs/>
          <w:color w:val="002060"/>
          <w:sz w:val="28"/>
          <w:szCs w:val="28"/>
        </w:rPr>
      </w:pPr>
      <w:r w:rsidRPr="00002C1E">
        <w:rPr>
          <w:b/>
          <w:bCs/>
          <w:color w:val="002060"/>
          <w:sz w:val="28"/>
          <w:szCs w:val="28"/>
        </w:rPr>
        <w:t xml:space="preserve">Voting Requirement </w:t>
      </w:r>
    </w:p>
    <w:p w14:paraId="08713CED" w14:textId="77777777" w:rsidR="00002C1E" w:rsidRDefault="00002C1E" w:rsidP="00002C1E">
      <w:pPr>
        <w:spacing w:before="0" w:after="0" w:line="240" w:lineRule="auto"/>
        <w:ind w:right="-330"/>
        <w:rPr>
          <w:szCs w:val="24"/>
        </w:rPr>
      </w:pPr>
    </w:p>
    <w:p w14:paraId="7B3B0A9D" w14:textId="77777777" w:rsidR="00002C1E" w:rsidRPr="00911C2B" w:rsidRDefault="00002C1E" w:rsidP="00002C1E">
      <w:pPr>
        <w:spacing w:before="0" w:after="0" w:line="240" w:lineRule="auto"/>
        <w:ind w:right="-330"/>
        <w:rPr>
          <w:szCs w:val="24"/>
        </w:rPr>
      </w:pPr>
      <w:r w:rsidRPr="00911C2B">
        <w:rPr>
          <w:szCs w:val="24"/>
        </w:rPr>
        <w:t>Absolute Majority.</w:t>
      </w:r>
    </w:p>
    <w:p w14:paraId="231323EB" w14:textId="77777777" w:rsidR="00002C1E" w:rsidRDefault="00002C1E" w:rsidP="00002C1E">
      <w:pPr>
        <w:spacing w:before="0" w:after="0" w:line="240" w:lineRule="auto"/>
        <w:ind w:left="-284" w:right="-330"/>
      </w:pPr>
    </w:p>
    <w:p w14:paraId="3055C404" w14:textId="77777777" w:rsidR="00002C1E" w:rsidRDefault="00002C1E" w:rsidP="00002C1E">
      <w:pPr>
        <w:spacing w:before="0" w:after="0" w:line="240" w:lineRule="auto"/>
        <w:ind w:left="-284" w:right="-330"/>
        <w:rPr>
          <w:bCs/>
          <w:szCs w:val="24"/>
          <w:lang w:val="en-US"/>
        </w:rPr>
      </w:pPr>
    </w:p>
    <w:p w14:paraId="654D9888" w14:textId="77777777" w:rsidR="00002C1E" w:rsidRDefault="00002C1E" w:rsidP="00002C1E">
      <w:pPr>
        <w:spacing w:before="0" w:after="0" w:line="240" w:lineRule="auto"/>
        <w:ind w:left="-284" w:right="-330"/>
        <w:rPr>
          <w:bCs/>
          <w:szCs w:val="24"/>
          <w:lang w:val="en-US"/>
        </w:rPr>
      </w:pPr>
    </w:p>
    <w:p w14:paraId="6CE17365" w14:textId="77777777" w:rsidR="00002C1E" w:rsidRDefault="00002C1E" w:rsidP="00002C1E">
      <w:pPr>
        <w:spacing w:before="0" w:after="0" w:line="240" w:lineRule="auto"/>
        <w:ind w:left="-284" w:right="-330"/>
        <w:rPr>
          <w:bCs/>
          <w:szCs w:val="24"/>
          <w:lang w:val="en-US"/>
        </w:rPr>
      </w:pPr>
    </w:p>
    <w:p w14:paraId="2014C94D" w14:textId="77777777" w:rsidR="00002C1E" w:rsidRDefault="00002C1E" w:rsidP="00002C1E">
      <w:pPr>
        <w:spacing w:before="0" w:after="0" w:line="240" w:lineRule="auto"/>
        <w:ind w:left="-284" w:right="-330"/>
        <w:rPr>
          <w:bCs/>
          <w:szCs w:val="24"/>
          <w:lang w:val="en-US"/>
        </w:rPr>
      </w:pPr>
    </w:p>
    <w:p w14:paraId="587B601E" w14:textId="77777777" w:rsidR="00002C1E" w:rsidRDefault="00002C1E" w:rsidP="00002C1E">
      <w:pPr>
        <w:spacing w:before="0" w:after="0" w:line="240" w:lineRule="auto"/>
        <w:ind w:left="-284" w:right="-330"/>
        <w:rPr>
          <w:bCs/>
          <w:szCs w:val="24"/>
          <w:lang w:val="en-US"/>
        </w:rPr>
      </w:pPr>
    </w:p>
    <w:p w14:paraId="1023543D" w14:textId="77777777" w:rsidR="00002C1E" w:rsidRDefault="00002C1E" w:rsidP="00002C1E">
      <w:pPr>
        <w:spacing w:before="0" w:after="0" w:line="240" w:lineRule="auto"/>
        <w:ind w:left="-284" w:right="-330"/>
        <w:rPr>
          <w:bCs/>
          <w:szCs w:val="24"/>
          <w:lang w:val="en-US"/>
        </w:rPr>
      </w:pPr>
    </w:p>
    <w:p w14:paraId="055EF9B6" w14:textId="77777777" w:rsidR="00002C1E" w:rsidRPr="00002C1E" w:rsidRDefault="00002C1E" w:rsidP="00CB50FB">
      <w:pPr>
        <w:spacing w:before="0" w:after="0" w:line="240" w:lineRule="auto"/>
        <w:ind w:left="-90" w:right="13"/>
        <w:rPr>
          <w:b/>
          <w:color w:val="002060"/>
          <w:sz w:val="28"/>
          <w:szCs w:val="32"/>
          <w:lang w:val="en-US"/>
        </w:rPr>
      </w:pPr>
      <w:r w:rsidRPr="00002C1E">
        <w:rPr>
          <w:b/>
          <w:color w:val="002060"/>
          <w:sz w:val="28"/>
          <w:szCs w:val="32"/>
          <w:lang w:val="en-US"/>
        </w:rPr>
        <w:lastRenderedPageBreak/>
        <w:t xml:space="preserve">Background </w:t>
      </w:r>
    </w:p>
    <w:p w14:paraId="279E6C6C" w14:textId="77777777" w:rsidR="00002C1E" w:rsidRPr="00A3377C" w:rsidRDefault="00002C1E" w:rsidP="00CB50FB">
      <w:pPr>
        <w:spacing w:before="0" w:after="0" w:line="240" w:lineRule="auto"/>
        <w:ind w:left="-90" w:right="13"/>
        <w:rPr>
          <w:b/>
          <w:szCs w:val="24"/>
          <w:lang w:val="en-US"/>
        </w:rPr>
      </w:pPr>
    </w:p>
    <w:p w14:paraId="03B232A5" w14:textId="724CEAC1" w:rsidR="00002C1E" w:rsidRDefault="00002C1E" w:rsidP="00CB50FB">
      <w:pPr>
        <w:spacing w:before="0" w:after="0" w:line="240" w:lineRule="auto"/>
        <w:ind w:left="-90" w:right="13" w:hanging="142"/>
        <w:rPr>
          <w:iCs/>
          <w:szCs w:val="24"/>
        </w:rPr>
      </w:pPr>
      <w:r>
        <w:rPr>
          <w:bCs/>
          <w:szCs w:val="24"/>
          <w:lang w:val="en-US"/>
        </w:rPr>
        <w:t xml:space="preserve">   </w:t>
      </w:r>
      <w:r w:rsidRPr="00F77349">
        <w:rPr>
          <w:iCs/>
          <w:szCs w:val="24"/>
        </w:rPr>
        <w:t xml:space="preserve">The </w:t>
      </w:r>
      <w:proofErr w:type="gramStart"/>
      <w:r>
        <w:rPr>
          <w:iCs/>
          <w:szCs w:val="24"/>
        </w:rPr>
        <w:t>City</w:t>
      </w:r>
      <w:proofErr w:type="gramEnd"/>
      <w:r w:rsidRPr="00F77349">
        <w:rPr>
          <w:iCs/>
          <w:szCs w:val="24"/>
        </w:rPr>
        <w:t xml:space="preserve"> was seeking a suitably experienced Contractor to provide Pest Control services to various public buildings within its boundaries. The buildings accommodate, but are not limited to, Staff Administration, Community and Recreation services, Arts and Craft centres, Works Depots, Public Amenity facilities, Playgrounds, Parks and Reserves.</w:t>
      </w:r>
    </w:p>
    <w:p w14:paraId="664D9B63" w14:textId="77777777" w:rsidR="00002C1E" w:rsidRPr="00F77349" w:rsidRDefault="00002C1E" w:rsidP="00CB50FB">
      <w:pPr>
        <w:spacing w:before="0" w:after="0" w:line="240" w:lineRule="auto"/>
        <w:ind w:left="-90" w:right="13"/>
        <w:rPr>
          <w:iCs/>
          <w:szCs w:val="24"/>
        </w:rPr>
      </w:pPr>
    </w:p>
    <w:p w14:paraId="4A4F0EB0" w14:textId="5008852B" w:rsidR="00002C1E" w:rsidRPr="00A3377C" w:rsidRDefault="00002C1E" w:rsidP="00CB50FB">
      <w:pPr>
        <w:spacing w:before="0" w:after="0" w:line="240" w:lineRule="auto"/>
        <w:ind w:left="-90" w:right="13"/>
        <w:rPr>
          <w:szCs w:val="24"/>
        </w:rPr>
      </w:pPr>
      <w:r w:rsidRPr="00A3377C">
        <w:rPr>
          <w:szCs w:val="24"/>
        </w:rPr>
        <w:t xml:space="preserve">Due to the specialised skills set and equipment requirements needed to undertake this function, the </w:t>
      </w:r>
      <w:proofErr w:type="gramStart"/>
      <w:r w:rsidRPr="00A3377C">
        <w:rPr>
          <w:szCs w:val="24"/>
        </w:rPr>
        <w:t>City</w:t>
      </w:r>
      <w:proofErr w:type="gramEnd"/>
      <w:r w:rsidRPr="00A3377C">
        <w:rPr>
          <w:szCs w:val="24"/>
        </w:rPr>
        <w:t xml:space="preserve"> is required to engage the services of an experienced contractor to undertake such works.</w:t>
      </w:r>
    </w:p>
    <w:p w14:paraId="55F35B17" w14:textId="77777777" w:rsidR="00002C1E" w:rsidRPr="00A3377C" w:rsidRDefault="00002C1E" w:rsidP="00CB50FB">
      <w:pPr>
        <w:spacing w:before="0" w:after="0" w:line="240" w:lineRule="auto"/>
        <w:ind w:left="-90" w:right="13"/>
        <w:rPr>
          <w:szCs w:val="24"/>
        </w:rPr>
      </w:pPr>
    </w:p>
    <w:p w14:paraId="73FA636F" w14:textId="2BE1B87F" w:rsidR="00002C1E" w:rsidRPr="00A3377C" w:rsidRDefault="00002C1E" w:rsidP="00CB50FB">
      <w:pPr>
        <w:spacing w:before="0" w:after="0" w:line="240" w:lineRule="auto"/>
        <w:ind w:left="-90" w:right="13"/>
        <w:rPr>
          <w:szCs w:val="24"/>
        </w:rPr>
      </w:pPr>
      <w:r w:rsidRPr="00A3377C">
        <w:rPr>
          <w:szCs w:val="24"/>
        </w:rPr>
        <w:t xml:space="preserve">The City undertook a request for </w:t>
      </w:r>
      <w:r>
        <w:rPr>
          <w:szCs w:val="24"/>
        </w:rPr>
        <w:t>quotation</w:t>
      </w:r>
      <w:r w:rsidRPr="00A3377C">
        <w:rPr>
          <w:szCs w:val="24"/>
        </w:rPr>
        <w:t xml:space="preserve"> process for the </w:t>
      </w:r>
      <w:r>
        <w:rPr>
          <w:szCs w:val="24"/>
        </w:rPr>
        <w:t xml:space="preserve">Provision </w:t>
      </w:r>
      <w:r w:rsidRPr="00A3377C">
        <w:rPr>
          <w:szCs w:val="24"/>
        </w:rPr>
        <w:t>of</w:t>
      </w:r>
      <w:r>
        <w:rPr>
          <w:szCs w:val="24"/>
        </w:rPr>
        <w:t xml:space="preserve"> Pest Control Services</w:t>
      </w:r>
      <w:r w:rsidRPr="00A3377C">
        <w:rPr>
          <w:szCs w:val="24"/>
        </w:rPr>
        <w:t xml:space="preserve"> via RF</w:t>
      </w:r>
      <w:r>
        <w:rPr>
          <w:szCs w:val="24"/>
        </w:rPr>
        <w:t>Q</w:t>
      </w:r>
      <w:r w:rsidRPr="00A3377C">
        <w:rPr>
          <w:szCs w:val="24"/>
        </w:rPr>
        <w:t xml:space="preserve"> 202</w:t>
      </w:r>
      <w:r>
        <w:rPr>
          <w:szCs w:val="24"/>
        </w:rPr>
        <w:t>3</w:t>
      </w:r>
      <w:r w:rsidRPr="00A3377C">
        <w:rPr>
          <w:szCs w:val="24"/>
        </w:rPr>
        <w:t>-2</w:t>
      </w:r>
      <w:r>
        <w:rPr>
          <w:szCs w:val="24"/>
        </w:rPr>
        <w:t>4</w:t>
      </w:r>
      <w:r w:rsidRPr="00A3377C">
        <w:rPr>
          <w:szCs w:val="24"/>
        </w:rPr>
        <w:t>.</w:t>
      </w:r>
      <w:r>
        <w:rPr>
          <w:szCs w:val="24"/>
        </w:rPr>
        <w:t>19</w:t>
      </w:r>
      <w:r w:rsidRPr="00A3377C">
        <w:rPr>
          <w:szCs w:val="24"/>
        </w:rPr>
        <w:t xml:space="preserve"> during the period </w:t>
      </w:r>
      <w:r>
        <w:rPr>
          <w:szCs w:val="24"/>
        </w:rPr>
        <w:t>from 5</w:t>
      </w:r>
      <w:r w:rsidRPr="00A3377C">
        <w:rPr>
          <w:szCs w:val="24"/>
        </w:rPr>
        <w:t xml:space="preserve">th </w:t>
      </w:r>
      <w:r>
        <w:rPr>
          <w:szCs w:val="24"/>
        </w:rPr>
        <w:t>July</w:t>
      </w:r>
      <w:r w:rsidRPr="00A3377C">
        <w:rPr>
          <w:szCs w:val="24"/>
        </w:rPr>
        <w:t xml:space="preserve"> 202</w:t>
      </w:r>
      <w:r>
        <w:rPr>
          <w:szCs w:val="24"/>
        </w:rPr>
        <w:t>4</w:t>
      </w:r>
      <w:r w:rsidRPr="00A3377C">
        <w:rPr>
          <w:szCs w:val="24"/>
        </w:rPr>
        <w:t xml:space="preserve"> to </w:t>
      </w:r>
      <w:r>
        <w:rPr>
          <w:szCs w:val="24"/>
        </w:rPr>
        <w:t>19th</w:t>
      </w:r>
      <w:r w:rsidRPr="00A3377C">
        <w:rPr>
          <w:szCs w:val="24"/>
        </w:rPr>
        <w:t xml:space="preserve"> </w:t>
      </w:r>
      <w:r>
        <w:rPr>
          <w:szCs w:val="24"/>
        </w:rPr>
        <w:t>July</w:t>
      </w:r>
      <w:r w:rsidRPr="00A3377C">
        <w:rPr>
          <w:szCs w:val="24"/>
        </w:rPr>
        <w:t xml:space="preserve"> 202</w:t>
      </w:r>
      <w:r>
        <w:rPr>
          <w:szCs w:val="24"/>
        </w:rPr>
        <w:t>4 by sending request to a list of nominated suppliers.</w:t>
      </w:r>
      <w:r w:rsidRPr="00A3377C">
        <w:rPr>
          <w:szCs w:val="24"/>
        </w:rPr>
        <w:t xml:space="preserve"> The City received </w:t>
      </w:r>
      <w:r>
        <w:rPr>
          <w:szCs w:val="24"/>
        </w:rPr>
        <w:t>one</w:t>
      </w:r>
      <w:r w:rsidRPr="00A3377C">
        <w:rPr>
          <w:szCs w:val="24"/>
        </w:rPr>
        <w:t xml:space="preserve"> (</w:t>
      </w:r>
      <w:r>
        <w:rPr>
          <w:szCs w:val="24"/>
        </w:rPr>
        <w:t>1</w:t>
      </w:r>
      <w:r w:rsidRPr="00A3377C">
        <w:rPr>
          <w:szCs w:val="24"/>
        </w:rPr>
        <w:t>) submission</w:t>
      </w:r>
      <w:r>
        <w:rPr>
          <w:szCs w:val="24"/>
        </w:rPr>
        <w:t>.</w:t>
      </w:r>
    </w:p>
    <w:p w14:paraId="67C5909C" w14:textId="77777777" w:rsidR="00002C1E" w:rsidRDefault="00002C1E" w:rsidP="00CB50FB">
      <w:pPr>
        <w:spacing w:before="0" w:after="0" w:line="240" w:lineRule="auto"/>
        <w:ind w:left="-90" w:right="13"/>
      </w:pPr>
    </w:p>
    <w:p w14:paraId="2149911B" w14:textId="77777777" w:rsidR="00002C1E" w:rsidRPr="00C1421E" w:rsidRDefault="00002C1E" w:rsidP="00CB50FB">
      <w:pPr>
        <w:spacing w:before="0" w:after="0" w:line="240" w:lineRule="auto"/>
        <w:ind w:left="-90" w:right="13"/>
        <w:rPr>
          <w:b/>
          <w:szCs w:val="24"/>
          <w:lang w:val="en-US"/>
        </w:rPr>
      </w:pPr>
    </w:p>
    <w:p w14:paraId="1E5089E2" w14:textId="77777777" w:rsidR="00002C1E" w:rsidRPr="00002C1E" w:rsidRDefault="00002C1E" w:rsidP="00CB50FB">
      <w:pPr>
        <w:spacing w:before="0" w:after="0" w:line="240" w:lineRule="auto"/>
        <w:ind w:left="-90" w:right="13"/>
        <w:rPr>
          <w:b/>
          <w:color w:val="002060"/>
          <w:sz w:val="28"/>
          <w:szCs w:val="32"/>
          <w:lang w:val="en-US"/>
        </w:rPr>
      </w:pPr>
      <w:r w:rsidRPr="00002C1E">
        <w:rPr>
          <w:b/>
          <w:color w:val="002060"/>
          <w:sz w:val="28"/>
          <w:szCs w:val="32"/>
          <w:lang w:val="en-US"/>
        </w:rPr>
        <w:t>Discussion</w:t>
      </w:r>
    </w:p>
    <w:p w14:paraId="12C66B1C" w14:textId="77777777" w:rsidR="00002C1E" w:rsidRPr="00C1421E" w:rsidRDefault="00002C1E" w:rsidP="00CB50FB">
      <w:pPr>
        <w:spacing w:before="0" w:after="0" w:line="240" w:lineRule="auto"/>
        <w:ind w:left="-90" w:right="13"/>
        <w:rPr>
          <w:szCs w:val="24"/>
          <w:lang w:val="en-US"/>
        </w:rPr>
      </w:pPr>
    </w:p>
    <w:p w14:paraId="6107DA00" w14:textId="0E72E935" w:rsidR="00002C1E" w:rsidRDefault="00002C1E" w:rsidP="00CB50FB">
      <w:pPr>
        <w:spacing w:before="0" w:after="0" w:line="240" w:lineRule="auto"/>
        <w:ind w:left="-90" w:right="13"/>
        <w:rPr>
          <w:szCs w:val="24"/>
        </w:rPr>
      </w:pPr>
      <w:r w:rsidRPr="00E517F1">
        <w:rPr>
          <w:szCs w:val="24"/>
        </w:rPr>
        <w:t xml:space="preserve">After the closure of the Request for Quotation period, the evaluation panel members completed the analysis and evaluation of the submission from </w:t>
      </w:r>
      <w:r>
        <w:rPr>
          <w:color w:val="000000" w:themeColor="text1"/>
          <w:szCs w:val="24"/>
        </w:rPr>
        <w:t>Perth Pest Control Pty Ltd</w:t>
      </w:r>
      <w:r w:rsidRPr="002F534F">
        <w:rPr>
          <w:color w:val="000000" w:themeColor="text1"/>
          <w:szCs w:val="24"/>
        </w:rPr>
        <w:t xml:space="preserve">. </w:t>
      </w:r>
      <w:r w:rsidRPr="002F534F">
        <w:rPr>
          <w:szCs w:val="24"/>
        </w:rPr>
        <w:t>The submission was rated against the following criteria:</w:t>
      </w:r>
    </w:p>
    <w:p w14:paraId="0543211F" w14:textId="77777777" w:rsidR="00002C1E" w:rsidRDefault="00002C1E" w:rsidP="00CB50FB">
      <w:pPr>
        <w:spacing w:before="0" w:after="0" w:line="240" w:lineRule="auto"/>
        <w:ind w:left="-90" w:right="13"/>
        <w:rPr>
          <w:szCs w:val="24"/>
        </w:rPr>
      </w:pPr>
    </w:p>
    <w:p w14:paraId="7B5A640C" w14:textId="77777777" w:rsidR="00002C1E" w:rsidRPr="00002C1E" w:rsidRDefault="00002C1E" w:rsidP="00CB50FB">
      <w:pPr>
        <w:pStyle w:val="ListParagraph"/>
        <w:numPr>
          <w:ilvl w:val="0"/>
          <w:numId w:val="69"/>
        </w:numPr>
        <w:spacing w:before="0" w:after="0" w:line="240" w:lineRule="auto"/>
        <w:ind w:left="360" w:right="13"/>
        <w:rPr>
          <w:b w:val="0"/>
          <w:bCs/>
          <w:color w:val="auto"/>
          <w:szCs w:val="24"/>
          <w:lang w:val="en-US"/>
        </w:rPr>
      </w:pPr>
      <w:r w:rsidRPr="00002C1E">
        <w:rPr>
          <w:b w:val="0"/>
          <w:bCs/>
          <w:color w:val="auto"/>
          <w:szCs w:val="24"/>
        </w:rPr>
        <w:t xml:space="preserve">Relevant Experience (30%) </w:t>
      </w:r>
    </w:p>
    <w:p w14:paraId="55BD0CA1" w14:textId="77777777" w:rsidR="00002C1E" w:rsidRPr="00002C1E" w:rsidRDefault="00002C1E" w:rsidP="00CB50FB">
      <w:pPr>
        <w:pStyle w:val="ListParagraph"/>
        <w:numPr>
          <w:ilvl w:val="0"/>
          <w:numId w:val="69"/>
        </w:numPr>
        <w:spacing w:before="0" w:after="0" w:line="240" w:lineRule="auto"/>
        <w:ind w:left="360" w:right="13"/>
        <w:rPr>
          <w:b w:val="0"/>
          <w:bCs/>
          <w:color w:val="auto"/>
          <w:szCs w:val="24"/>
          <w:lang w:val="en-US"/>
        </w:rPr>
      </w:pPr>
      <w:r w:rsidRPr="00002C1E">
        <w:rPr>
          <w:b w:val="0"/>
          <w:bCs/>
          <w:color w:val="auto"/>
          <w:szCs w:val="24"/>
        </w:rPr>
        <w:t xml:space="preserve">Key Personnel Skills and Experience (20%) </w:t>
      </w:r>
    </w:p>
    <w:p w14:paraId="509A6876" w14:textId="77777777" w:rsidR="00002C1E" w:rsidRPr="00002C1E" w:rsidRDefault="00002C1E" w:rsidP="00CB50FB">
      <w:pPr>
        <w:pStyle w:val="ListParagraph"/>
        <w:numPr>
          <w:ilvl w:val="0"/>
          <w:numId w:val="69"/>
        </w:numPr>
        <w:spacing w:before="0" w:after="0" w:line="240" w:lineRule="auto"/>
        <w:ind w:left="360" w:right="13"/>
        <w:rPr>
          <w:b w:val="0"/>
          <w:bCs/>
          <w:color w:val="auto"/>
          <w:szCs w:val="24"/>
          <w:lang w:val="en-US"/>
        </w:rPr>
      </w:pPr>
      <w:r w:rsidRPr="00002C1E">
        <w:rPr>
          <w:b w:val="0"/>
          <w:bCs/>
          <w:color w:val="auto"/>
          <w:szCs w:val="24"/>
        </w:rPr>
        <w:t>Respondents Resources (30%)</w:t>
      </w:r>
    </w:p>
    <w:p w14:paraId="4EA646E4" w14:textId="77777777" w:rsidR="00002C1E" w:rsidRPr="00002C1E" w:rsidRDefault="00002C1E" w:rsidP="00CB50FB">
      <w:pPr>
        <w:pStyle w:val="ListParagraph"/>
        <w:numPr>
          <w:ilvl w:val="0"/>
          <w:numId w:val="69"/>
        </w:numPr>
        <w:spacing w:before="0" w:after="0" w:line="240" w:lineRule="auto"/>
        <w:ind w:left="360" w:right="13"/>
        <w:rPr>
          <w:b w:val="0"/>
          <w:bCs/>
          <w:color w:val="auto"/>
          <w:szCs w:val="24"/>
          <w:lang w:val="en-US"/>
        </w:rPr>
      </w:pPr>
      <w:r w:rsidRPr="00002C1E">
        <w:rPr>
          <w:b w:val="0"/>
          <w:bCs/>
          <w:color w:val="auto"/>
          <w:szCs w:val="24"/>
        </w:rPr>
        <w:t>Demonstrated understanding (20%)</w:t>
      </w:r>
    </w:p>
    <w:p w14:paraId="5BFA725E" w14:textId="77777777" w:rsidR="00002C1E" w:rsidRPr="00961D90" w:rsidRDefault="00002C1E" w:rsidP="00CB50FB">
      <w:pPr>
        <w:pStyle w:val="ListParagraph"/>
        <w:spacing w:before="0" w:after="0" w:line="240" w:lineRule="auto"/>
        <w:ind w:left="-90" w:right="13"/>
        <w:rPr>
          <w:szCs w:val="24"/>
          <w:lang w:val="en-US"/>
        </w:rPr>
      </w:pPr>
    </w:p>
    <w:p w14:paraId="32025C50" w14:textId="6969551E" w:rsidR="00002C1E" w:rsidRPr="00961D90" w:rsidRDefault="00002C1E" w:rsidP="00CB50FB">
      <w:pPr>
        <w:spacing w:before="0" w:after="0" w:line="240" w:lineRule="auto"/>
        <w:ind w:left="-90" w:right="13"/>
        <w:rPr>
          <w:szCs w:val="24"/>
        </w:rPr>
      </w:pPr>
      <w:r w:rsidRPr="00961D90">
        <w:rPr>
          <w:szCs w:val="24"/>
        </w:rPr>
        <w:t xml:space="preserve">Upon completion of the evaluation the Panel nominated </w:t>
      </w:r>
      <w:r>
        <w:rPr>
          <w:color w:val="000000" w:themeColor="text1"/>
          <w:szCs w:val="24"/>
        </w:rPr>
        <w:t>Perth Pest Control Pty Ltd</w:t>
      </w:r>
      <w:r w:rsidRPr="00961D90">
        <w:rPr>
          <w:color w:val="000000" w:themeColor="text1"/>
          <w:szCs w:val="24"/>
        </w:rPr>
        <w:t xml:space="preserve"> as </w:t>
      </w:r>
      <w:r w:rsidRPr="00961D90">
        <w:rPr>
          <w:szCs w:val="24"/>
        </w:rPr>
        <w:t>the preferred Contractor</w:t>
      </w:r>
      <w:r w:rsidRPr="0029421A">
        <w:rPr>
          <w:szCs w:val="24"/>
        </w:rPr>
        <w:t xml:space="preserve">. As </w:t>
      </w:r>
      <w:r>
        <w:rPr>
          <w:szCs w:val="24"/>
        </w:rPr>
        <w:t>per their submission</w:t>
      </w:r>
      <w:r w:rsidRPr="0029421A">
        <w:rPr>
          <w:szCs w:val="24"/>
        </w:rPr>
        <w:t xml:space="preserve"> </w:t>
      </w:r>
      <w:r>
        <w:rPr>
          <w:szCs w:val="24"/>
        </w:rPr>
        <w:t>Perth Pest Control Pty Ltd</w:t>
      </w:r>
      <w:r w:rsidRPr="0029421A">
        <w:rPr>
          <w:b/>
          <w:bCs/>
          <w:szCs w:val="24"/>
        </w:rPr>
        <w:t xml:space="preserve"> </w:t>
      </w:r>
      <w:r w:rsidRPr="0029421A">
        <w:rPr>
          <w:szCs w:val="24"/>
        </w:rPr>
        <w:t>demonstrated that they have the resources and relevant experience to perform the requirements of the contract to a high standard. They currently perform very similar services for other local authorities in the Perth Metropolitan region and can guarantee availability within an acceptable timeframe.</w:t>
      </w:r>
    </w:p>
    <w:p w14:paraId="1F9C2C93" w14:textId="77777777" w:rsidR="00002C1E" w:rsidRPr="00C1421E" w:rsidRDefault="00002C1E" w:rsidP="00CB50FB">
      <w:pPr>
        <w:pStyle w:val="ListParagraph"/>
        <w:spacing w:before="0" w:after="0" w:line="240" w:lineRule="auto"/>
        <w:ind w:left="-90" w:right="13"/>
        <w:rPr>
          <w:szCs w:val="24"/>
          <w:lang w:val="en-US"/>
        </w:rPr>
      </w:pPr>
    </w:p>
    <w:p w14:paraId="4566D021" w14:textId="77777777" w:rsidR="00002C1E" w:rsidRPr="00002C1E" w:rsidRDefault="00002C1E" w:rsidP="00CB50FB">
      <w:pPr>
        <w:spacing w:before="0" w:after="0" w:line="240" w:lineRule="auto"/>
        <w:ind w:left="-90" w:right="13"/>
        <w:rPr>
          <w:b/>
          <w:color w:val="002060"/>
          <w:sz w:val="28"/>
          <w:szCs w:val="32"/>
          <w:lang w:val="en-US"/>
        </w:rPr>
      </w:pPr>
      <w:r w:rsidRPr="00002C1E">
        <w:rPr>
          <w:b/>
          <w:color w:val="002060"/>
          <w:sz w:val="28"/>
          <w:szCs w:val="32"/>
          <w:lang w:val="en-US"/>
        </w:rPr>
        <w:t>Consultation</w:t>
      </w:r>
    </w:p>
    <w:p w14:paraId="144B5BD5" w14:textId="77777777" w:rsidR="00002C1E" w:rsidRPr="00C1421E" w:rsidRDefault="00002C1E" w:rsidP="00CB50FB">
      <w:pPr>
        <w:spacing w:before="0" w:after="0" w:line="240" w:lineRule="auto"/>
        <w:ind w:left="-90" w:right="13"/>
        <w:rPr>
          <w:b/>
          <w:szCs w:val="24"/>
          <w:lang w:val="en-US"/>
        </w:rPr>
      </w:pPr>
    </w:p>
    <w:p w14:paraId="2A0EA5B0" w14:textId="77777777" w:rsidR="00002C1E" w:rsidRPr="00C1421E" w:rsidRDefault="00002C1E" w:rsidP="00CB50FB">
      <w:pPr>
        <w:spacing w:before="0" w:after="0" w:line="240" w:lineRule="auto"/>
        <w:ind w:left="-90" w:right="13"/>
        <w:rPr>
          <w:szCs w:val="24"/>
          <w:lang w:val="en-US"/>
        </w:rPr>
      </w:pPr>
      <w:r>
        <w:rPr>
          <w:szCs w:val="24"/>
          <w:lang w:val="en-US"/>
        </w:rPr>
        <w:t>Not required</w:t>
      </w:r>
    </w:p>
    <w:p w14:paraId="0EF72A55" w14:textId="77777777" w:rsidR="00002C1E" w:rsidRPr="00C1421E" w:rsidRDefault="00002C1E" w:rsidP="00CB50FB">
      <w:pPr>
        <w:spacing w:before="0" w:after="0" w:line="240" w:lineRule="auto"/>
        <w:ind w:left="-90" w:right="13"/>
        <w:rPr>
          <w:szCs w:val="24"/>
          <w:lang w:val="en-US"/>
        </w:rPr>
      </w:pPr>
    </w:p>
    <w:p w14:paraId="3B1FA6BE" w14:textId="77777777" w:rsidR="00002C1E" w:rsidRPr="00C1421E" w:rsidRDefault="00002C1E" w:rsidP="00CB50FB">
      <w:pPr>
        <w:spacing w:before="0" w:after="0" w:line="240" w:lineRule="auto"/>
        <w:ind w:left="-90" w:right="13"/>
        <w:rPr>
          <w:szCs w:val="24"/>
          <w:lang w:val="en-US"/>
        </w:rPr>
      </w:pPr>
    </w:p>
    <w:p w14:paraId="484C92C7" w14:textId="77777777" w:rsidR="00002C1E" w:rsidRPr="00002C1E" w:rsidRDefault="00002C1E" w:rsidP="00CB50FB">
      <w:pPr>
        <w:spacing w:before="0" w:after="0" w:line="240" w:lineRule="auto"/>
        <w:ind w:left="-90" w:right="13"/>
        <w:rPr>
          <w:b/>
          <w:color w:val="002060"/>
          <w:sz w:val="28"/>
          <w:szCs w:val="32"/>
          <w:lang w:val="en-US"/>
        </w:rPr>
      </w:pPr>
      <w:r w:rsidRPr="00002C1E">
        <w:rPr>
          <w:b/>
          <w:color w:val="002060"/>
          <w:sz w:val="28"/>
          <w:szCs w:val="32"/>
          <w:lang w:val="en-US"/>
        </w:rPr>
        <w:t>Strategic Implications</w:t>
      </w:r>
    </w:p>
    <w:p w14:paraId="3CA7A845" w14:textId="77777777" w:rsidR="00002C1E" w:rsidRPr="00C1421E" w:rsidRDefault="00002C1E" w:rsidP="00CB50FB">
      <w:pPr>
        <w:spacing w:before="0" w:after="0" w:line="240" w:lineRule="auto"/>
        <w:ind w:left="-90" w:right="13"/>
        <w:rPr>
          <w:szCs w:val="24"/>
          <w:highlight w:val="red"/>
          <w:lang w:val="en-US"/>
        </w:rPr>
      </w:pPr>
    </w:p>
    <w:p w14:paraId="06EF3FF4" w14:textId="77777777" w:rsidR="00002C1E" w:rsidRPr="00C1421E" w:rsidRDefault="00002C1E" w:rsidP="00CB50FB">
      <w:pPr>
        <w:spacing w:before="0" w:after="0" w:line="240" w:lineRule="auto"/>
        <w:ind w:left="-90" w:right="13"/>
        <w:rPr>
          <w:szCs w:val="24"/>
          <w:lang w:val="en-US"/>
        </w:rPr>
      </w:pPr>
      <w:r w:rsidRPr="00C1421E">
        <w:rPr>
          <w:szCs w:val="24"/>
          <w:lang w:val="en-US"/>
        </w:rPr>
        <w:t xml:space="preserve">This item relates to the following elements from the City’s Strategic Community Plan. </w:t>
      </w:r>
    </w:p>
    <w:p w14:paraId="237521CC" w14:textId="77777777" w:rsidR="00002C1E" w:rsidRPr="00C1421E" w:rsidRDefault="00002C1E" w:rsidP="00CB50FB">
      <w:pPr>
        <w:spacing w:before="0" w:after="0" w:line="240" w:lineRule="auto"/>
        <w:ind w:left="-90" w:right="13"/>
        <w:rPr>
          <w:szCs w:val="24"/>
          <w:lang w:val="en-US"/>
        </w:rPr>
      </w:pPr>
    </w:p>
    <w:p w14:paraId="5F9E64C0" w14:textId="77777777" w:rsidR="00002C1E" w:rsidRPr="00C1421E" w:rsidRDefault="00002C1E" w:rsidP="00CB50FB">
      <w:pPr>
        <w:spacing w:before="0" w:after="0" w:line="240" w:lineRule="auto"/>
        <w:ind w:left="-90" w:right="13"/>
        <w:rPr>
          <w:b/>
          <w:color w:val="323E4F" w:themeColor="text2" w:themeShade="BF"/>
          <w:szCs w:val="24"/>
          <w:lang w:val="en-US"/>
        </w:rPr>
      </w:pPr>
    </w:p>
    <w:p w14:paraId="5A8C0B31" w14:textId="77777777" w:rsidR="00002C1E" w:rsidRPr="00C1421E" w:rsidRDefault="00002C1E" w:rsidP="00CB50FB">
      <w:pPr>
        <w:spacing w:before="0" w:after="0" w:line="240" w:lineRule="auto"/>
        <w:ind w:left="-90" w:right="13"/>
        <w:rPr>
          <w:szCs w:val="24"/>
          <w:lang w:val="en-US"/>
        </w:rPr>
      </w:pPr>
      <w:r w:rsidRPr="00002C1E">
        <w:rPr>
          <w:b/>
          <w:color w:val="002060"/>
          <w:szCs w:val="24"/>
          <w:lang w:val="en-US"/>
        </w:rPr>
        <w:t>Vision</w:t>
      </w:r>
      <w:r w:rsidRPr="00C1421E">
        <w:rPr>
          <w:szCs w:val="24"/>
          <w:lang w:val="en-US"/>
        </w:rPr>
        <w:t xml:space="preserve"> </w:t>
      </w:r>
      <w:r w:rsidRPr="00C1421E">
        <w:rPr>
          <w:szCs w:val="24"/>
        </w:rPr>
        <w:tab/>
      </w:r>
      <w:r w:rsidRPr="00C1421E">
        <w:rPr>
          <w:szCs w:val="24"/>
        </w:rPr>
        <w:tab/>
      </w:r>
      <w:r w:rsidRPr="00C1421E">
        <w:rPr>
          <w:szCs w:val="24"/>
          <w:lang w:val="en-US"/>
        </w:rPr>
        <w:t>Our city will be an environmentally sensitive, beautiful and inclusive place.</w:t>
      </w:r>
    </w:p>
    <w:p w14:paraId="499630CA" w14:textId="77777777" w:rsidR="00002C1E" w:rsidRPr="00C1421E" w:rsidRDefault="00002C1E" w:rsidP="00CB50FB">
      <w:pPr>
        <w:spacing w:before="0" w:after="0" w:line="240" w:lineRule="auto"/>
        <w:ind w:left="-90" w:right="13"/>
        <w:rPr>
          <w:szCs w:val="24"/>
          <w:lang w:val="en-US"/>
        </w:rPr>
      </w:pPr>
    </w:p>
    <w:p w14:paraId="21DA94FE" w14:textId="77777777" w:rsidR="00002C1E" w:rsidRDefault="00002C1E" w:rsidP="00CB50FB">
      <w:pPr>
        <w:spacing w:before="0" w:after="0" w:line="240" w:lineRule="auto"/>
        <w:ind w:left="-90" w:right="13"/>
        <w:rPr>
          <w:bCs/>
          <w:szCs w:val="24"/>
          <w:lang w:val="en-US"/>
        </w:rPr>
      </w:pPr>
      <w:r w:rsidRPr="00002C1E">
        <w:rPr>
          <w:b/>
          <w:color w:val="002060"/>
          <w:szCs w:val="24"/>
          <w:lang w:val="en-US"/>
        </w:rPr>
        <w:t>Values</w:t>
      </w:r>
      <w:r w:rsidRPr="00C1421E">
        <w:rPr>
          <w:bCs/>
          <w:szCs w:val="24"/>
          <w:lang w:val="en-US"/>
        </w:rPr>
        <w:tab/>
      </w:r>
      <w:r w:rsidRPr="00C1421E">
        <w:rPr>
          <w:bCs/>
          <w:szCs w:val="24"/>
          <w:lang w:val="en-US"/>
        </w:rPr>
        <w:tab/>
      </w:r>
    </w:p>
    <w:p w14:paraId="5992A56B" w14:textId="77777777" w:rsidR="00002C1E" w:rsidRDefault="00002C1E" w:rsidP="00CB50FB">
      <w:pPr>
        <w:spacing w:before="0" w:after="0" w:line="240" w:lineRule="auto"/>
        <w:ind w:left="-90" w:right="13"/>
        <w:rPr>
          <w:bCs/>
          <w:szCs w:val="24"/>
          <w:lang w:val="en-US"/>
        </w:rPr>
      </w:pPr>
    </w:p>
    <w:p w14:paraId="69E0EF35" w14:textId="77777777" w:rsidR="00002C1E" w:rsidRDefault="00002C1E" w:rsidP="00CB50FB">
      <w:pPr>
        <w:spacing w:before="0" w:after="0" w:line="240" w:lineRule="auto"/>
        <w:ind w:left="-90" w:right="13"/>
        <w:rPr>
          <w:b/>
          <w:szCs w:val="24"/>
          <w:lang w:val="en-US"/>
        </w:rPr>
      </w:pPr>
      <w:r w:rsidRPr="00C1421E">
        <w:rPr>
          <w:b/>
          <w:szCs w:val="24"/>
          <w:lang w:val="en-US"/>
        </w:rPr>
        <w:t xml:space="preserve">Healthy and Safe </w:t>
      </w:r>
    </w:p>
    <w:p w14:paraId="7545AF53" w14:textId="77777777" w:rsidR="00002C1E" w:rsidRPr="00C1421E" w:rsidRDefault="00002C1E" w:rsidP="00CB50FB">
      <w:pPr>
        <w:spacing w:before="0" w:after="0" w:line="240" w:lineRule="auto"/>
        <w:ind w:left="-90" w:right="13"/>
        <w:rPr>
          <w:bCs/>
          <w:szCs w:val="24"/>
          <w:lang w:val="en-US"/>
        </w:rPr>
      </w:pPr>
    </w:p>
    <w:p w14:paraId="0D63F2A6" w14:textId="77777777" w:rsidR="00002C1E" w:rsidRPr="00C1421E" w:rsidRDefault="00002C1E" w:rsidP="00CB50FB">
      <w:pPr>
        <w:spacing w:before="0" w:after="0" w:line="240" w:lineRule="auto"/>
        <w:ind w:left="-90" w:right="13"/>
        <w:rPr>
          <w:bCs/>
          <w:szCs w:val="24"/>
          <w:lang w:val="en-US"/>
        </w:rPr>
      </w:pPr>
      <w:r w:rsidRPr="00C1421E">
        <w:rPr>
          <w:bCs/>
          <w:szCs w:val="24"/>
          <w:lang w:val="en-US"/>
        </w:rPr>
        <w:t xml:space="preserve">Our </w:t>
      </w:r>
      <w:proofErr w:type="gramStart"/>
      <w:r w:rsidRPr="00C1421E">
        <w:rPr>
          <w:bCs/>
          <w:szCs w:val="24"/>
          <w:lang w:val="en-US"/>
        </w:rPr>
        <w:t>City</w:t>
      </w:r>
      <w:proofErr w:type="gramEnd"/>
      <w:r w:rsidRPr="00C1421E">
        <w:rPr>
          <w:bCs/>
          <w:szCs w:val="24"/>
          <w:lang w:val="en-US"/>
        </w:rPr>
        <w:t xml:space="preserve"> has clean, safe neighborhoods where public health is protected and promoted.</w:t>
      </w:r>
    </w:p>
    <w:p w14:paraId="4E608892" w14:textId="77777777" w:rsidR="00002C1E" w:rsidRPr="00C1421E" w:rsidRDefault="00002C1E" w:rsidP="00CB50FB">
      <w:pPr>
        <w:spacing w:before="0" w:after="0" w:line="240" w:lineRule="auto"/>
        <w:ind w:left="-90" w:right="13"/>
        <w:rPr>
          <w:bCs/>
          <w:szCs w:val="24"/>
          <w:lang w:val="en-US"/>
        </w:rPr>
      </w:pPr>
    </w:p>
    <w:p w14:paraId="686420B4" w14:textId="77777777" w:rsidR="00002C1E" w:rsidRDefault="00002C1E" w:rsidP="00CB50FB">
      <w:pPr>
        <w:spacing w:before="0" w:after="0" w:line="240" w:lineRule="auto"/>
        <w:ind w:left="-90" w:right="13"/>
        <w:rPr>
          <w:b/>
          <w:szCs w:val="24"/>
          <w:lang w:val="en-US"/>
        </w:rPr>
      </w:pPr>
      <w:r w:rsidRPr="00C1421E">
        <w:rPr>
          <w:b/>
          <w:szCs w:val="24"/>
          <w:lang w:val="en-US"/>
        </w:rPr>
        <w:t>High standard of services</w:t>
      </w:r>
    </w:p>
    <w:p w14:paraId="64478729" w14:textId="77777777" w:rsidR="00002C1E" w:rsidRPr="00C1421E" w:rsidRDefault="00002C1E" w:rsidP="00CB50FB">
      <w:pPr>
        <w:spacing w:before="0" w:after="0" w:line="240" w:lineRule="auto"/>
        <w:ind w:left="-90" w:right="13"/>
        <w:rPr>
          <w:b/>
          <w:szCs w:val="24"/>
          <w:lang w:val="en-US"/>
        </w:rPr>
      </w:pPr>
    </w:p>
    <w:p w14:paraId="27190DB5" w14:textId="77777777" w:rsidR="00002C1E" w:rsidRPr="00C1421E" w:rsidRDefault="00002C1E" w:rsidP="00CB50FB">
      <w:pPr>
        <w:spacing w:before="0" w:after="0" w:line="240" w:lineRule="auto"/>
        <w:ind w:left="-90" w:right="13"/>
        <w:rPr>
          <w:bCs/>
          <w:szCs w:val="24"/>
          <w:lang w:val="en-US"/>
        </w:rPr>
      </w:pPr>
      <w:r w:rsidRPr="00C1421E">
        <w:rPr>
          <w:bCs/>
          <w:szCs w:val="24"/>
          <w:lang w:val="en-US"/>
        </w:rPr>
        <w:t>We have local services delivered to a high standard that take the needs of our diverse community into account.</w:t>
      </w:r>
    </w:p>
    <w:p w14:paraId="072F9C1E" w14:textId="77777777" w:rsidR="00002C1E" w:rsidRDefault="00002C1E" w:rsidP="00CB50FB">
      <w:pPr>
        <w:spacing w:before="0" w:after="0" w:line="240" w:lineRule="auto"/>
        <w:ind w:left="-90" w:right="13"/>
        <w:rPr>
          <w:bCs/>
          <w:szCs w:val="24"/>
          <w:lang w:val="en-US"/>
        </w:rPr>
      </w:pPr>
    </w:p>
    <w:p w14:paraId="4884E9B0" w14:textId="77777777" w:rsidR="00002C1E" w:rsidRDefault="00002C1E" w:rsidP="00CB50FB">
      <w:pPr>
        <w:spacing w:before="0" w:after="0" w:line="240" w:lineRule="auto"/>
        <w:ind w:left="-90" w:right="13"/>
        <w:rPr>
          <w:b/>
          <w:szCs w:val="24"/>
          <w:lang w:val="en-US"/>
        </w:rPr>
      </w:pPr>
      <w:r w:rsidRPr="00C1421E">
        <w:rPr>
          <w:b/>
          <w:szCs w:val="24"/>
          <w:lang w:val="en-US"/>
        </w:rPr>
        <w:t>Great Governance and Civic Leadership</w:t>
      </w:r>
    </w:p>
    <w:p w14:paraId="2E05E705" w14:textId="77777777" w:rsidR="00002C1E" w:rsidRPr="00C1421E" w:rsidRDefault="00002C1E" w:rsidP="00CB50FB">
      <w:pPr>
        <w:spacing w:before="0" w:after="0" w:line="240" w:lineRule="auto"/>
        <w:ind w:left="-90" w:right="13"/>
        <w:rPr>
          <w:b/>
          <w:szCs w:val="24"/>
          <w:lang w:val="en-US"/>
        </w:rPr>
      </w:pPr>
    </w:p>
    <w:p w14:paraId="337C7BBD" w14:textId="77777777" w:rsidR="00002C1E" w:rsidRPr="00C1421E" w:rsidRDefault="00002C1E" w:rsidP="00CB50FB">
      <w:pPr>
        <w:spacing w:before="0" w:after="0" w:line="240" w:lineRule="auto"/>
        <w:ind w:left="-90" w:right="13"/>
        <w:rPr>
          <w:bCs/>
          <w:szCs w:val="24"/>
          <w:lang w:val="en-US"/>
        </w:rPr>
      </w:pPr>
      <w:r w:rsidRPr="00C1421E">
        <w:rPr>
          <w:bCs/>
          <w:szCs w:val="24"/>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49A3E218" w14:textId="77777777" w:rsidR="00002C1E" w:rsidRPr="00C1421E" w:rsidRDefault="00002C1E" w:rsidP="00CB50FB">
      <w:pPr>
        <w:spacing w:before="0" w:after="0" w:line="240" w:lineRule="auto"/>
        <w:ind w:left="-90" w:right="13"/>
        <w:rPr>
          <w:bCs/>
          <w:szCs w:val="24"/>
          <w:lang w:val="en-US"/>
        </w:rPr>
      </w:pPr>
    </w:p>
    <w:p w14:paraId="2F2583CB" w14:textId="77777777" w:rsidR="00002C1E" w:rsidRPr="00C1421E" w:rsidRDefault="00002C1E" w:rsidP="00CB50FB">
      <w:pPr>
        <w:spacing w:before="0" w:after="0" w:line="240" w:lineRule="auto"/>
        <w:ind w:left="-90" w:right="13"/>
        <w:rPr>
          <w:bCs/>
          <w:szCs w:val="24"/>
          <w:lang w:val="en-US"/>
        </w:rPr>
      </w:pPr>
    </w:p>
    <w:p w14:paraId="4D3DCAC0" w14:textId="77777777" w:rsidR="00002C1E" w:rsidRDefault="00002C1E" w:rsidP="00CB50FB">
      <w:pPr>
        <w:spacing w:before="0" w:after="0" w:line="240" w:lineRule="auto"/>
        <w:ind w:left="-90" w:right="13" w:hanging="153"/>
        <w:rPr>
          <w:b/>
          <w:szCs w:val="24"/>
          <w:lang w:val="en-US"/>
        </w:rPr>
      </w:pPr>
      <w:r w:rsidRPr="00C1421E">
        <w:rPr>
          <w:b/>
          <w:szCs w:val="24"/>
          <w:lang w:val="en-US"/>
        </w:rPr>
        <w:t>Easy to Get Around</w:t>
      </w:r>
    </w:p>
    <w:p w14:paraId="569816F1" w14:textId="77777777" w:rsidR="00002C1E" w:rsidRPr="00C1421E" w:rsidRDefault="00002C1E" w:rsidP="00CB50FB">
      <w:pPr>
        <w:spacing w:before="0" w:after="0" w:line="240" w:lineRule="auto"/>
        <w:ind w:left="-90" w:right="13" w:hanging="153"/>
        <w:rPr>
          <w:b/>
          <w:szCs w:val="24"/>
          <w:lang w:val="en-US"/>
        </w:rPr>
      </w:pPr>
    </w:p>
    <w:p w14:paraId="23B50AAC" w14:textId="77777777" w:rsidR="00002C1E" w:rsidRPr="00C1421E" w:rsidRDefault="00002C1E" w:rsidP="00CB50FB">
      <w:pPr>
        <w:spacing w:before="0" w:after="0" w:line="240" w:lineRule="auto"/>
        <w:ind w:left="-90" w:right="13"/>
        <w:rPr>
          <w:bCs/>
          <w:szCs w:val="24"/>
          <w:lang w:val="en-US"/>
        </w:rPr>
      </w:pPr>
      <w:r w:rsidRPr="00C1421E">
        <w:rPr>
          <w:bCs/>
          <w:szCs w:val="24"/>
          <w:lang w:val="en-US"/>
        </w:rPr>
        <w:t xml:space="preserve">We strive for our </w:t>
      </w:r>
      <w:proofErr w:type="gramStart"/>
      <w:r w:rsidRPr="00C1421E">
        <w:rPr>
          <w:bCs/>
          <w:szCs w:val="24"/>
          <w:lang w:val="en-US"/>
        </w:rPr>
        <w:t>City</w:t>
      </w:r>
      <w:proofErr w:type="gramEnd"/>
      <w:r w:rsidRPr="00C1421E">
        <w:rPr>
          <w:bCs/>
          <w:szCs w:val="24"/>
          <w:lang w:val="en-US"/>
        </w:rPr>
        <w:t xml:space="preserve"> to be easy to get around by preferred mode of travel, whether by car, public transport, cycle or foot.</w:t>
      </w:r>
    </w:p>
    <w:p w14:paraId="73672A45" w14:textId="77777777" w:rsidR="00002C1E" w:rsidRPr="00C1421E" w:rsidRDefault="00002C1E" w:rsidP="00CB50FB">
      <w:pPr>
        <w:spacing w:before="0" w:after="0" w:line="240" w:lineRule="auto"/>
        <w:ind w:left="-90" w:right="13"/>
        <w:rPr>
          <w:bCs/>
          <w:szCs w:val="24"/>
          <w:lang w:val="en-US"/>
        </w:rPr>
      </w:pPr>
    </w:p>
    <w:p w14:paraId="57CD8556" w14:textId="77777777" w:rsidR="00002C1E" w:rsidRPr="00DF213B" w:rsidRDefault="00002C1E" w:rsidP="00CB50FB">
      <w:pPr>
        <w:spacing w:before="0" w:after="0" w:line="240" w:lineRule="auto"/>
        <w:ind w:left="-90" w:right="13"/>
        <w:rPr>
          <w:b/>
          <w:bCs/>
          <w:szCs w:val="24"/>
          <w:lang w:val="en-US"/>
        </w:rPr>
      </w:pPr>
      <w:r w:rsidRPr="00DF213B">
        <w:rPr>
          <w:rFonts w:eastAsia="Acumin Pro"/>
          <w:b/>
          <w:bCs/>
          <w:szCs w:val="24"/>
          <w:lang w:val="en-US"/>
        </w:rPr>
        <w:t>Priority</w:t>
      </w:r>
      <w:r w:rsidRPr="00DF213B">
        <w:rPr>
          <w:b/>
          <w:bCs/>
          <w:szCs w:val="24"/>
          <w:lang w:val="en-US"/>
        </w:rPr>
        <w:t xml:space="preserve"> Area</w:t>
      </w:r>
    </w:p>
    <w:p w14:paraId="02812038" w14:textId="77777777" w:rsidR="00002C1E" w:rsidRPr="00DF213B" w:rsidRDefault="00002C1E" w:rsidP="00CB50FB">
      <w:pPr>
        <w:spacing w:before="0" w:after="0" w:line="240" w:lineRule="auto"/>
        <w:ind w:left="-90" w:right="13"/>
        <w:rPr>
          <w:b/>
          <w:szCs w:val="24"/>
          <w:lang w:val="en-US"/>
        </w:rPr>
      </w:pPr>
    </w:p>
    <w:p w14:paraId="2EBDAE01" w14:textId="77777777" w:rsidR="00002C1E" w:rsidRPr="00DF213B" w:rsidRDefault="00002C1E" w:rsidP="00CB50FB">
      <w:pPr>
        <w:pStyle w:val="ListParagraph"/>
        <w:numPr>
          <w:ilvl w:val="0"/>
          <w:numId w:val="66"/>
        </w:numPr>
        <w:spacing w:before="0" w:after="0" w:line="240" w:lineRule="auto"/>
        <w:ind w:left="540" w:right="13" w:hanging="567"/>
        <w:rPr>
          <w:b w:val="0"/>
          <w:bCs/>
          <w:color w:val="auto"/>
          <w:szCs w:val="24"/>
          <w:lang w:val="en-US"/>
        </w:rPr>
      </w:pPr>
      <w:r w:rsidRPr="00DF213B">
        <w:rPr>
          <w:b w:val="0"/>
          <w:bCs/>
          <w:color w:val="auto"/>
          <w:szCs w:val="24"/>
          <w:lang w:val="en-US"/>
        </w:rPr>
        <w:t>Renewal of community infrastructure such as roads, footpaths, community and sports facilities</w:t>
      </w:r>
    </w:p>
    <w:p w14:paraId="3DC935E8" w14:textId="77777777" w:rsidR="00002C1E" w:rsidRDefault="00002C1E" w:rsidP="00CB50FB">
      <w:pPr>
        <w:spacing w:before="0" w:after="0" w:line="240" w:lineRule="auto"/>
        <w:ind w:left="-90" w:right="13"/>
        <w:rPr>
          <w:b/>
          <w:szCs w:val="24"/>
          <w:lang w:val="en-US"/>
        </w:rPr>
      </w:pPr>
    </w:p>
    <w:p w14:paraId="6B25D215" w14:textId="77777777" w:rsidR="00002C1E" w:rsidRPr="00C1421E" w:rsidRDefault="00002C1E" w:rsidP="00CB50FB">
      <w:pPr>
        <w:spacing w:before="0" w:after="0" w:line="240" w:lineRule="auto"/>
        <w:ind w:left="-90" w:right="13"/>
        <w:rPr>
          <w:bCs/>
          <w:szCs w:val="24"/>
          <w:lang w:val="en-US"/>
        </w:rPr>
      </w:pPr>
    </w:p>
    <w:p w14:paraId="24F95070" w14:textId="77777777" w:rsidR="00002C1E" w:rsidRPr="00DF213B" w:rsidRDefault="00002C1E" w:rsidP="00CB50FB">
      <w:pPr>
        <w:spacing w:before="0" w:after="0" w:line="240" w:lineRule="auto"/>
        <w:ind w:left="-90" w:right="13"/>
        <w:rPr>
          <w:b/>
          <w:color w:val="002060"/>
          <w:sz w:val="28"/>
          <w:szCs w:val="32"/>
          <w:lang w:val="en-US"/>
        </w:rPr>
      </w:pPr>
      <w:r w:rsidRPr="00DF213B">
        <w:rPr>
          <w:b/>
          <w:color w:val="002060"/>
          <w:sz w:val="28"/>
          <w:szCs w:val="32"/>
          <w:lang w:val="en-US"/>
        </w:rPr>
        <w:t>Budget/Financial Implications</w:t>
      </w:r>
    </w:p>
    <w:p w14:paraId="0B8FA63E" w14:textId="77777777" w:rsidR="00002C1E" w:rsidRPr="00607460" w:rsidRDefault="00002C1E" w:rsidP="00CB50FB">
      <w:pPr>
        <w:spacing w:before="0" w:after="0" w:line="240" w:lineRule="auto"/>
        <w:ind w:left="-90" w:right="13"/>
        <w:rPr>
          <w:b/>
          <w:szCs w:val="24"/>
          <w:highlight w:val="yellow"/>
          <w:lang w:val="en-US"/>
        </w:rPr>
      </w:pPr>
    </w:p>
    <w:p w14:paraId="20E94BED" w14:textId="77777777" w:rsidR="00002C1E" w:rsidRPr="00A022B2" w:rsidRDefault="00002C1E" w:rsidP="00CB50FB">
      <w:pPr>
        <w:spacing w:before="0" w:after="0" w:line="240" w:lineRule="auto"/>
        <w:ind w:left="-90" w:right="13"/>
        <w:rPr>
          <w:rFonts w:eastAsia="Times New Roman"/>
          <w:szCs w:val="24"/>
        </w:rPr>
      </w:pPr>
      <w:r w:rsidRPr="00607460">
        <w:rPr>
          <w:szCs w:val="24"/>
        </w:rPr>
        <w:t xml:space="preserve">  The works </w:t>
      </w:r>
      <w:r>
        <w:rPr>
          <w:szCs w:val="24"/>
        </w:rPr>
        <w:t>undertaken</w:t>
      </w:r>
      <w:r w:rsidRPr="00607460">
        <w:rPr>
          <w:szCs w:val="24"/>
        </w:rPr>
        <w:t xml:space="preserve"> by this contract </w:t>
      </w:r>
      <w:r>
        <w:rPr>
          <w:szCs w:val="24"/>
        </w:rPr>
        <w:t xml:space="preserve">will be covered </w:t>
      </w:r>
      <w:r w:rsidRPr="002A382D">
        <w:rPr>
          <w:szCs w:val="24"/>
        </w:rPr>
        <w:t>by the</w:t>
      </w:r>
      <w:r w:rsidRPr="002A382D">
        <w:rPr>
          <w:rFonts w:eastAsia="Times New Roman"/>
          <w:szCs w:val="24"/>
        </w:rPr>
        <w:t xml:space="preserve"> building maintenance budget. </w:t>
      </w:r>
      <w:r w:rsidRPr="00A022B2">
        <w:rPr>
          <w:rFonts w:eastAsia="Times New Roman"/>
          <w:szCs w:val="24"/>
        </w:rPr>
        <w:t xml:space="preserve">The historic and projected costs for pest control services in the </w:t>
      </w:r>
      <w:proofErr w:type="gramStart"/>
      <w:r w:rsidRPr="00A022B2">
        <w:rPr>
          <w:rFonts w:eastAsia="Times New Roman"/>
          <w:szCs w:val="24"/>
        </w:rPr>
        <w:t>City</w:t>
      </w:r>
      <w:proofErr w:type="gramEnd"/>
      <w:r w:rsidRPr="00A022B2">
        <w:rPr>
          <w:rFonts w:eastAsia="Times New Roman"/>
          <w:szCs w:val="24"/>
        </w:rPr>
        <w:t xml:space="preserve"> are:</w:t>
      </w:r>
    </w:p>
    <w:p w14:paraId="31128DCD" w14:textId="77777777" w:rsidR="00002C1E" w:rsidRDefault="00002C1E" w:rsidP="00CB50FB">
      <w:pPr>
        <w:spacing w:before="0" w:after="0" w:line="240" w:lineRule="auto"/>
        <w:ind w:left="-90" w:right="13"/>
        <w:rPr>
          <w:rFonts w:eastAsia="Times New Roman"/>
          <w:color w:val="000000"/>
        </w:rPr>
      </w:pPr>
    </w:p>
    <w:tbl>
      <w:tblPr>
        <w:tblStyle w:val="TableGrid6"/>
        <w:tblW w:w="0" w:type="auto"/>
        <w:tblInd w:w="-284" w:type="dxa"/>
        <w:tblLook w:val="04A0" w:firstRow="1" w:lastRow="0" w:firstColumn="1" w:lastColumn="0" w:noHBand="0" w:noVBand="1"/>
      </w:tblPr>
      <w:tblGrid>
        <w:gridCol w:w="5521"/>
        <w:gridCol w:w="4250"/>
      </w:tblGrid>
      <w:tr w:rsidR="00002C1E" w:rsidRPr="00476B9F" w14:paraId="55BE8354" w14:textId="77777777" w:rsidTr="006073F7">
        <w:tc>
          <w:tcPr>
            <w:tcW w:w="5521" w:type="dxa"/>
            <w:tcBorders>
              <w:top w:val="single" w:sz="4" w:space="0" w:color="auto"/>
              <w:left w:val="single" w:sz="4" w:space="0" w:color="auto"/>
              <w:bottom w:val="single" w:sz="4" w:space="0" w:color="auto"/>
              <w:right w:val="single" w:sz="4" w:space="0" w:color="auto"/>
            </w:tcBorders>
            <w:hideMark/>
          </w:tcPr>
          <w:p w14:paraId="2FD6CEFC" w14:textId="77777777" w:rsidR="00002C1E" w:rsidRPr="00476B9F" w:rsidRDefault="00002C1E" w:rsidP="00CB50FB">
            <w:pPr>
              <w:spacing w:before="0" w:after="0"/>
              <w:ind w:left="-90" w:right="13"/>
              <w:rPr>
                <w:rFonts w:eastAsia="Times New Roman"/>
                <w:b/>
                <w:bCs/>
                <w:color w:val="000000"/>
                <w:szCs w:val="24"/>
              </w:rPr>
            </w:pPr>
            <w:r w:rsidRPr="00476B9F">
              <w:rPr>
                <w:rFonts w:eastAsia="Times New Roman"/>
                <w:b/>
                <w:bCs/>
                <w:color w:val="000000"/>
                <w:szCs w:val="24"/>
              </w:rPr>
              <w:t>Financial Year</w:t>
            </w:r>
          </w:p>
        </w:tc>
        <w:tc>
          <w:tcPr>
            <w:tcW w:w="4250" w:type="dxa"/>
            <w:tcBorders>
              <w:top w:val="single" w:sz="4" w:space="0" w:color="auto"/>
              <w:left w:val="single" w:sz="4" w:space="0" w:color="auto"/>
              <w:bottom w:val="single" w:sz="4" w:space="0" w:color="auto"/>
              <w:right w:val="single" w:sz="4" w:space="0" w:color="auto"/>
            </w:tcBorders>
            <w:hideMark/>
          </w:tcPr>
          <w:p w14:paraId="5ECF6765" w14:textId="77777777" w:rsidR="00002C1E" w:rsidRPr="00476B9F" w:rsidRDefault="00002C1E" w:rsidP="00CB50FB">
            <w:pPr>
              <w:spacing w:before="0" w:after="0"/>
              <w:ind w:left="-90" w:right="13"/>
              <w:jc w:val="center"/>
              <w:rPr>
                <w:rFonts w:eastAsia="Times New Roman"/>
                <w:b/>
                <w:bCs/>
                <w:color w:val="000000"/>
                <w:szCs w:val="24"/>
              </w:rPr>
            </w:pPr>
            <w:r w:rsidRPr="00476B9F">
              <w:rPr>
                <w:rFonts w:eastAsia="Times New Roman"/>
                <w:b/>
                <w:bCs/>
                <w:color w:val="000000"/>
                <w:szCs w:val="24"/>
              </w:rPr>
              <w:t>Annual Cost</w:t>
            </w:r>
            <w:r>
              <w:rPr>
                <w:rFonts w:eastAsia="Times New Roman"/>
                <w:b/>
                <w:bCs/>
                <w:color w:val="000000"/>
                <w:szCs w:val="24"/>
              </w:rPr>
              <w:t>, ex GST</w:t>
            </w:r>
          </w:p>
        </w:tc>
      </w:tr>
      <w:tr w:rsidR="00002C1E" w:rsidRPr="00476B9F" w14:paraId="4077BC7C" w14:textId="77777777" w:rsidTr="006073F7">
        <w:tc>
          <w:tcPr>
            <w:tcW w:w="5521" w:type="dxa"/>
            <w:tcBorders>
              <w:top w:val="single" w:sz="4" w:space="0" w:color="auto"/>
              <w:left w:val="single" w:sz="4" w:space="0" w:color="auto"/>
              <w:bottom w:val="single" w:sz="4" w:space="0" w:color="auto"/>
              <w:right w:val="single" w:sz="4" w:space="0" w:color="auto"/>
            </w:tcBorders>
            <w:hideMark/>
          </w:tcPr>
          <w:p w14:paraId="08C10E1A" w14:textId="77777777" w:rsidR="00002C1E" w:rsidRPr="00476B9F" w:rsidRDefault="00002C1E" w:rsidP="00CB50FB">
            <w:pPr>
              <w:spacing w:before="0" w:after="0"/>
              <w:ind w:left="-90" w:right="13"/>
              <w:rPr>
                <w:rFonts w:eastAsia="Times New Roman"/>
                <w:color w:val="000000"/>
                <w:szCs w:val="24"/>
              </w:rPr>
            </w:pPr>
            <w:r w:rsidRPr="00476B9F">
              <w:rPr>
                <w:rFonts w:eastAsia="Times New Roman"/>
                <w:color w:val="000000"/>
                <w:szCs w:val="24"/>
              </w:rPr>
              <w:t>2020-21</w:t>
            </w:r>
          </w:p>
        </w:tc>
        <w:tc>
          <w:tcPr>
            <w:tcW w:w="4250" w:type="dxa"/>
            <w:tcBorders>
              <w:top w:val="single" w:sz="4" w:space="0" w:color="auto"/>
              <w:left w:val="single" w:sz="4" w:space="0" w:color="auto"/>
              <w:bottom w:val="single" w:sz="4" w:space="0" w:color="auto"/>
              <w:right w:val="single" w:sz="4" w:space="0" w:color="auto"/>
            </w:tcBorders>
            <w:hideMark/>
          </w:tcPr>
          <w:p w14:paraId="7146B417" w14:textId="77777777" w:rsidR="00002C1E" w:rsidRPr="00476B9F" w:rsidRDefault="00002C1E" w:rsidP="00CB50FB">
            <w:pPr>
              <w:spacing w:before="0" w:after="0"/>
              <w:ind w:left="-90" w:right="13"/>
              <w:jc w:val="center"/>
              <w:rPr>
                <w:rFonts w:eastAsia="Times New Roman"/>
                <w:color w:val="000000"/>
                <w:szCs w:val="24"/>
              </w:rPr>
            </w:pPr>
            <w:r w:rsidRPr="00476B9F">
              <w:rPr>
                <w:rFonts w:eastAsia="Times New Roman"/>
                <w:color w:val="000000"/>
                <w:szCs w:val="24"/>
              </w:rPr>
              <w:t>$</w:t>
            </w:r>
            <w:r>
              <w:rPr>
                <w:rFonts w:eastAsia="Times New Roman"/>
                <w:color w:val="000000"/>
                <w:szCs w:val="24"/>
              </w:rPr>
              <w:t>22,040</w:t>
            </w:r>
          </w:p>
        </w:tc>
      </w:tr>
      <w:tr w:rsidR="00002C1E" w:rsidRPr="00476B9F" w14:paraId="368A87B9" w14:textId="77777777" w:rsidTr="006073F7">
        <w:tc>
          <w:tcPr>
            <w:tcW w:w="5521" w:type="dxa"/>
            <w:tcBorders>
              <w:top w:val="single" w:sz="4" w:space="0" w:color="auto"/>
              <w:left w:val="single" w:sz="4" w:space="0" w:color="auto"/>
              <w:bottom w:val="single" w:sz="4" w:space="0" w:color="auto"/>
              <w:right w:val="single" w:sz="4" w:space="0" w:color="auto"/>
            </w:tcBorders>
            <w:hideMark/>
          </w:tcPr>
          <w:p w14:paraId="4C86AAB3" w14:textId="77777777" w:rsidR="00002C1E" w:rsidRPr="00476B9F" w:rsidRDefault="00002C1E" w:rsidP="00CB50FB">
            <w:pPr>
              <w:spacing w:before="0" w:after="0"/>
              <w:ind w:left="-90" w:right="13"/>
              <w:rPr>
                <w:rFonts w:eastAsia="Times New Roman"/>
                <w:color w:val="000000"/>
                <w:szCs w:val="24"/>
              </w:rPr>
            </w:pPr>
            <w:r w:rsidRPr="00476B9F">
              <w:rPr>
                <w:rFonts w:eastAsia="Times New Roman"/>
                <w:color w:val="000000"/>
                <w:szCs w:val="24"/>
              </w:rPr>
              <w:t>2021-22</w:t>
            </w:r>
          </w:p>
        </w:tc>
        <w:tc>
          <w:tcPr>
            <w:tcW w:w="4250" w:type="dxa"/>
            <w:tcBorders>
              <w:top w:val="single" w:sz="4" w:space="0" w:color="auto"/>
              <w:left w:val="single" w:sz="4" w:space="0" w:color="auto"/>
              <w:bottom w:val="single" w:sz="4" w:space="0" w:color="auto"/>
              <w:right w:val="single" w:sz="4" w:space="0" w:color="auto"/>
            </w:tcBorders>
            <w:hideMark/>
          </w:tcPr>
          <w:p w14:paraId="654F8412" w14:textId="77777777" w:rsidR="00002C1E" w:rsidRPr="00476B9F" w:rsidRDefault="00002C1E" w:rsidP="00CB50FB">
            <w:pPr>
              <w:spacing w:before="0" w:after="0"/>
              <w:ind w:left="-90" w:right="13"/>
              <w:jc w:val="center"/>
              <w:rPr>
                <w:rFonts w:eastAsia="Times New Roman"/>
                <w:color w:val="000000"/>
                <w:szCs w:val="24"/>
              </w:rPr>
            </w:pPr>
            <w:r w:rsidRPr="00476B9F">
              <w:rPr>
                <w:rFonts w:eastAsia="Times New Roman"/>
                <w:color w:val="000000"/>
                <w:szCs w:val="24"/>
              </w:rPr>
              <w:t>$</w:t>
            </w:r>
            <w:r>
              <w:rPr>
                <w:rFonts w:eastAsia="Times New Roman"/>
                <w:color w:val="000000"/>
                <w:szCs w:val="24"/>
              </w:rPr>
              <w:t>22,040</w:t>
            </w:r>
          </w:p>
        </w:tc>
      </w:tr>
      <w:tr w:rsidR="00002C1E" w:rsidRPr="00476B9F" w14:paraId="3A573971" w14:textId="77777777" w:rsidTr="006073F7">
        <w:tc>
          <w:tcPr>
            <w:tcW w:w="5521" w:type="dxa"/>
            <w:tcBorders>
              <w:top w:val="single" w:sz="4" w:space="0" w:color="auto"/>
              <w:left w:val="single" w:sz="4" w:space="0" w:color="auto"/>
              <w:bottom w:val="single" w:sz="4" w:space="0" w:color="auto"/>
              <w:right w:val="single" w:sz="4" w:space="0" w:color="auto"/>
            </w:tcBorders>
            <w:hideMark/>
          </w:tcPr>
          <w:p w14:paraId="7B858E3C" w14:textId="77777777" w:rsidR="00002C1E" w:rsidRPr="00476B9F" w:rsidRDefault="00002C1E" w:rsidP="00CB50FB">
            <w:pPr>
              <w:spacing w:before="0" w:after="0"/>
              <w:ind w:left="-90" w:right="13"/>
              <w:rPr>
                <w:rFonts w:eastAsia="Times New Roman"/>
                <w:color w:val="000000"/>
                <w:szCs w:val="24"/>
              </w:rPr>
            </w:pPr>
            <w:r w:rsidRPr="00476B9F">
              <w:rPr>
                <w:rFonts w:eastAsia="Times New Roman"/>
                <w:color w:val="000000"/>
                <w:szCs w:val="24"/>
              </w:rPr>
              <w:t>2022-23</w:t>
            </w:r>
          </w:p>
        </w:tc>
        <w:tc>
          <w:tcPr>
            <w:tcW w:w="4250" w:type="dxa"/>
            <w:tcBorders>
              <w:top w:val="single" w:sz="4" w:space="0" w:color="auto"/>
              <w:left w:val="single" w:sz="4" w:space="0" w:color="auto"/>
              <w:bottom w:val="single" w:sz="4" w:space="0" w:color="auto"/>
              <w:right w:val="single" w:sz="4" w:space="0" w:color="auto"/>
            </w:tcBorders>
            <w:hideMark/>
          </w:tcPr>
          <w:p w14:paraId="4DAE7F52" w14:textId="77777777" w:rsidR="00002C1E" w:rsidRPr="00476B9F" w:rsidRDefault="00002C1E" w:rsidP="00CB50FB">
            <w:pPr>
              <w:spacing w:before="0" w:after="0"/>
              <w:ind w:left="-90" w:right="13"/>
              <w:jc w:val="center"/>
              <w:rPr>
                <w:rFonts w:eastAsia="Times New Roman"/>
                <w:color w:val="000000"/>
                <w:szCs w:val="24"/>
              </w:rPr>
            </w:pPr>
            <w:r w:rsidRPr="00476B9F">
              <w:rPr>
                <w:rFonts w:eastAsia="Times New Roman"/>
                <w:color w:val="000000"/>
                <w:szCs w:val="24"/>
              </w:rPr>
              <w:t>$</w:t>
            </w:r>
            <w:r>
              <w:rPr>
                <w:rFonts w:eastAsia="Times New Roman"/>
                <w:color w:val="000000"/>
                <w:szCs w:val="24"/>
              </w:rPr>
              <w:t>22,040</w:t>
            </w:r>
          </w:p>
        </w:tc>
      </w:tr>
      <w:tr w:rsidR="00002C1E" w:rsidRPr="00476B9F" w14:paraId="274B410F" w14:textId="77777777" w:rsidTr="006073F7">
        <w:tc>
          <w:tcPr>
            <w:tcW w:w="5521" w:type="dxa"/>
            <w:tcBorders>
              <w:top w:val="single" w:sz="4" w:space="0" w:color="auto"/>
              <w:left w:val="single" w:sz="4" w:space="0" w:color="auto"/>
              <w:bottom w:val="single" w:sz="4" w:space="0" w:color="auto"/>
              <w:right w:val="single" w:sz="4" w:space="0" w:color="auto"/>
            </w:tcBorders>
            <w:hideMark/>
          </w:tcPr>
          <w:p w14:paraId="3F4376EC" w14:textId="77777777" w:rsidR="00002C1E" w:rsidRPr="00476B9F" w:rsidRDefault="00002C1E" w:rsidP="00CB50FB">
            <w:pPr>
              <w:spacing w:before="0" w:after="0"/>
              <w:ind w:left="-90" w:right="13"/>
              <w:rPr>
                <w:rFonts w:eastAsia="Times New Roman"/>
                <w:color w:val="000000"/>
                <w:szCs w:val="24"/>
              </w:rPr>
            </w:pPr>
            <w:r w:rsidRPr="00476B9F">
              <w:rPr>
                <w:rFonts w:eastAsia="Times New Roman"/>
                <w:color w:val="000000"/>
                <w:szCs w:val="24"/>
              </w:rPr>
              <w:t>Average Annual</w:t>
            </w:r>
          </w:p>
        </w:tc>
        <w:tc>
          <w:tcPr>
            <w:tcW w:w="4250" w:type="dxa"/>
            <w:tcBorders>
              <w:top w:val="single" w:sz="4" w:space="0" w:color="auto"/>
              <w:left w:val="single" w:sz="4" w:space="0" w:color="auto"/>
              <w:bottom w:val="single" w:sz="4" w:space="0" w:color="auto"/>
              <w:right w:val="single" w:sz="4" w:space="0" w:color="auto"/>
            </w:tcBorders>
            <w:hideMark/>
          </w:tcPr>
          <w:p w14:paraId="1A361188" w14:textId="77777777" w:rsidR="00002C1E" w:rsidRPr="00476B9F" w:rsidRDefault="00002C1E" w:rsidP="00CB50FB">
            <w:pPr>
              <w:spacing w:before="0" w:after="0"/>
              <w:ind w:left="-90" w:right="13"/>
              <w:jc w:val="center"/>
              <w:rPr>
                <w:rFonts w:eastAsia="Times New Roman"/>
                <w:color w:val="000000"/>
                <w:szCs w:val="24"/>
              </w:rPr>
            </w:pPr>
            <w:r w:rsidRPr="00476B9F">
              <w:rPr>
                <w:rFonts w:eastAsia="Times New Roman"/>
                <w:color w:val="000000"/>
                <w:szCs w:val="24"/>
              </w:rPr>
              <w:t>$</w:t>
            </w:r>
            <w:r>
              <w:rPr>
                <w:rFonts w:eastAsia="Times New Roman"/>
                <w:color w:val="000000"/>
                <w:szCs w:val="24"/>
              </w:rPr>
              <w:t>22,040</w:t>
            </w:r>
          </w:p>
        </w:tc>
      </w:tr>
      <w:tr w:rsidR="00002C1E" w:rsidRPr="00476B9F" w14:paraId="271CA2C9" w14:textId="77777777" w:rsidTr="006073F7">
        <w:tc>
          <w:tcPr>
            <w:tcW w:w="5521" w:type="dxa"/>
            <w:tcBorders>
              <w:top w:val="single" w:sz="4" w:space="0" w:color="auto"/>
              <w:left w:val="single" w:sz="4" w:space="0" w:color="auto"/>
              <w:bottom w:val="single" w:sz="4" w:space="0" w:color="auto"/>
              <w:right w:val="single" w:sz="4" w:space="0" w:color="auto"/>
            </w:tcBorders>
            <w:hideMark/>
          </w:tcPr>
          <w:p w14:paraId="0D0BAE33" w14:textId="77777777" w:rsidR="00002C1E" w:rsidRPr="00476B9F" w:rsidRDefault="00002C1E" w:rsidP="00CB50FB">
            <w:pPr>
              <w:spacing w:before="0" w:after="0"/>
              <w:ind w:left="-90" w:right="13"/>
              <w:rPr>
                <w:rFonts w:eastAsia="Times New Roman"/>
                <w:color w:val="000000"/>
                <w:szCs w:val="24"/>
              </w:rPr>
            </w:pPr>
            <w:r w:rsidRPr="00476B9F">
              <w:rPr>
                <w:rFonts w:eastAsia="Times New Roman"/>
                <w:color w:val="000000"/>
                <w:szCs w:val="24"/>
              </w:rPr>
              <w:t xml:space="preserve">Projected initial </w:t>
            </w:r>
            <w:proofErr w:type="gramStart"/>
            <w:r w:rsidRPr="00476B9F">
              <w:rPr>
                <w:rFonts w:eastAsia="Times New Roman"/>
                <w:color w:val="000000"/>
                <w:szCs w:val="24"/>
              </w:rPr>
              <w:t>3 year</w:t>
            </w:r>
            <w:proofErr w:type="gramEnd"/>
            <w:r w:rsidRPr="00476B9F">
              <w:rPr>
                <w:rFonts w:eastAsia="Times New Roman"/>
                <w:color w:val="000000"/>
                <w:szCs w:val="24"/>
              </w:rPr>
              <w:t xml:space="preserve"> total</w:t>
            </w:r>
          </w:p>
        </w:tc>
        <w:tc>
          <w:tcPr>
            <w:tcW w:w="4250" w:type="dxa"/>
            <w:tcBorders>
              <w:top w:val="single" w:sz="4" w:space="0" w:color="auto"/>
              <w:left w:val="single" w:sz="4" w:space="0" w:color="auto"/>
              <w:bottom w:val="single" w:sz="4" w:space="0" w:color="auto"/>
              <w:right w:val="single" w:sz="4" w:space="0" w:color="auto"/>
            </w:tcBorders>
            <w:hideMark/>
          </w:tcPr>
          <w:p w14:paraId="14269486" w14:textId="77777777" w:rsidR="00002C1E" w:rsidRPr="00476B9F" w:rsidRDefault="00002C1E" w:rsidP="00CB50FB">
            <w:pPr>
              <w:spacing w:before="0" w:after="0"/>
              <w:ind w:left="-90" w:right="13"/>
              <w:jc w:val="center"/>
              <w:rPr>
                <w:rFonts w:eastAsia="Times New Roman"/>
                <w:color w:val="000000"/>
                <w:szCs w:val="24"/>
              </w:rPr>
            </w:pPr>
            <w:r w:rsidRPr="00476B9F">
              <w:rPr>
                <w:rFonts w:eastAsia="Times New Roman"/>
                <w:color w:val="000000"/>
                <w:szCs w:val="24"/>
              </w:rPr>
              <w:t>$</w:t>
            </w:r>
            <w:r>
              <w:rPr>
                <w:rFonts w:eastAsia="Times New Roman"/>
                <w:color w:val="000000"/>
                <w:szCs w:val="24"/>
              </w:rPr>
              <w:t>76,035</w:t>
            </w:r>
          </w:p>
        </w:tc>
      </w:tr>
      <w:tr w:rsidR="00002C1E" w:rsidRPr="00476B9F" w14:paraId="3039D59E" w14:textId="77777777" w:rsidTr="006073F7">
        <w:tc>
          <w:tcPr>
            <w:tcW w:w="5521" w:type="dxa"/>
            <w:tcBorders>
              <w:top w:val="single" w:sz="4" w:space="0" w:color="auto"/>
              <w:left w:val="single" w:sz="4" w:space="0" w:color="auto"/>
              <w:bottom w:val="single" w:sz="4" w:space="0" w:color="auto"/>
              <w:right w:val="single" w:sz="4" w:space="0" w:color="auto"/>
            </w:tcBorders>
            <w:hideMark/>
          </w:tcPr>
          <w:p w14:paraId="109DC526" w14:textId="77777777" w:rsidR="00002C1E" w:rsidRPr="00476B9F" w:rsidRDefault="00002C1E" w:rsidP="00CB50FB">
            <w:pPr>
              <w:spacing w:before="0" w:after="0"/>
              <w:ind w:left="-90" w:right="13"/>
              <w:rPr>
                <w:rFonts w:eastAsia="Times New Roman"/>
                <w:color w:val="000000"/>
                <w:szCs w:val="24"/>
              </w:rPr>
            </w:pPr>
            <w:r w:rsidRPr="00476B9F">
              <w:rPr>
                <w:rFonts w:eastAsia="Times New Roman"/>
                <w:color w:val="000000"/>
                <w:szCs w:val="24"/>
              </w:rPr>
              <w:t xml:space="preserve">Projected contract with </w:t>
            </w:r>
            <w:proofErr w:type="gramStart"/>
            <w:r w:rsidRPr="00476B9F">
              <w:rPr>
                <w:rFonts w:eastAsia="Times New Roman"/>
                <w:color w:val="000000"/>
                <w:szCs w:val="24"/>
              </w:rPr>
              <w:t>2 year</w:t>
            </w:r>
            <w:proofErr w:type="gramEnd"/>
            <w:r w:rsidRPr="00476B9F">
              <w:rPr>
                <w:rFonts w:eastAsia="Times New Roman"/>
                <w:color w:val="000000"/>
                <w:szCs w:val="24"/>
              </w:rPr>
              <w:t xml:space="preserve"> extension total</w:t>
            </w:r>
          </w:p>
        </w:tc>
        <w:tc>
          <w:tcPr>
            <w:tcW w:w="4250" w:type="dxa"/>
            <w:tcBorders>
              <w:top w:val="single" w:sz="4" w:space="0" w:color="auto"/>
              <w:left w:val="single" w:sz="4" w:space="0" w:color="auto"/>
              <w:bottom w:val="single" w:sz="4" w:space="0" w:color="auto"/>
              <w:right w:val="single" w:sz="4" w:space="0" w:color="auto"/>
            </w:tcBorders>
            <w:hideMark/>
          </w:tcPr>
          <w:p w14:paraId="0FA10B43" w14:textId="77777777" w:rsidR="00002C1E" w:rsidRPr="00476B9F" w:rsidRDefault="00002C1E" w:rsidP="00CB50FB">
            <w:pPr>
              <w:spacing w:before="0" w:after="0"/>
              <w:ind w:left="-90" w:right="13"/>
              <w:jc w:val="center"/>
              <w:rPr>
                <w:rFonts w:eastAsia="Times New Roman"/>
                <w:color w:val="000000"/>
                <w:szCs w:val="24"/>
              </w:rPr>
            </w:pPr>
            <w:r w:rsidRPr="00476B9F">
              <w:rPr>
                <w:rFonts w:eastAsia="Times New Roman"/>
                <w:color w:val="000000"/>
                <w:szCs w:val="24"/>
              </w:rPr>
              <w:t>$</w:t>
            </w:r>
            <w:r>
              <w:rPr>
                <w:rFonts w:eastAsia="Times New Roman"/>
                <w:color w:val="000000"/>
                <w:szCs w:val="24"/>
              </w:rPr>
              <w:t>126,725</w:t>
            </w:r>
          </w:p>
        </w:tc>
      </w:tr>
    </w:tbl>
    <w:p w14:paraId="35C4E4CB" w14:textId="77777777" w:rsidR="00002C1E" w:rsidRDefault="00002C1E" w:rsidP="00CB50FB">
      <w:pPr>
        <w:spacing w:before="0" w:after="0" w:line="240" w:lineRule="auto"/>
        <w:ind w:left="-90" w:right="13"/>
        <w:rPr>
          <w:szCs w:val="24"/>
          <w:highlight w:val="yellow"/>
          <w:lang w:val="en-US"/>
        </w:rPr>
      </w:pPr>
    </w:p>
    <w:p w14:paraId="5D8A03C8" w14:textId="77777777" w:rsidR="00002C1E" w:rsidRPr="00DF213B" w:rsidRDefault="00002C1E" w:rsidP="00CB50FB">
      <w:pPr>
        <w:spacing w:before="0" w:after="0" w:line="240" w:lineRule="auto"/>
        <w:ind w:left="-90" w:right="13"/>
        <w:rPr>
          <w:color w:val="002060"/>
          <w:szCs w:val="24"/>
          <w:highlight w:val="yellow"/>
          <w:lang w:val="en-US"/>
        </w:rPr>
      </w:pPr>
    </w:p>
    <w:p w14:paraId="12BFE6CD" w14:textId="77777777" w:rsidR="00002C1E" w:rsidRPr="00DF213B" w:rsidRDefault="00002C1E" w:rsidP="00CB50FB">
      <w:pPr>
        <w:spacing w:before="0" w:after="0" w:line="240" w:lineRule="auto"/>
        <w:ind w:left="-90" w:right="13"/>
        <w:rPr>
          <w:b/>
          <w:color w:val="002060"/>
          <w:sz w:val="28"/>
          <w:szCs w:val="32"/>
          <w:lang w:val="en-US"/>
        </w:rPr>
      </w:pPr>
      <w:r w:rsidRPr="00DF213B">
        <w:rPr>
          <w:b/>
          <w:color w:val="002060"/>
          <w:sz w:val="28"/>
          <w:szCs w:val="32"/>
          <w:lang w:val="en-US"/>
        </w:rPr>
        <w:t>Legislative and Policy Implications</w:t>
      </w:r>
    </w:p>
    <w:p w14:paraId="67060376" w14:textId="77777777" w:rsidR="00002C1E" w:rsidRDefault="00002C1E" w:rsidP="00CB50FB">
      <w:pPr>
        <w:spacing w:before="0" w:after="0" w:line="240" w:lineRule="auto"/>
        <w:ind w:left="-90" w:right="13"/>
        <w:rPr>
          <w:b/>
          <w:color w:val="323E4F" w:themeColor="text2" w:themeShade="BF"/>
          <w:sz w:val="28"/>
          <w:szCs w:val="32"/>
          <w:lang w:val="en-US"/>
        </w:rPr>
      </w:pPr>
    </w:p>
    <w:p w14:paraId="6CBFC086" w14:textId="77777777" w:rsidR="00002C1E" w:rsidRPr="00BA36E4" w:rsidRDefault="00000000" w:rsidP="00CB50FB">
      <w:pPr>
        <w:spacing w:before="0" w:after="0" w:line="240" w:lineRule="auto"/>
        <w:ind w:left="-90" w:right="13"/>
      </w:pPr>
      <w:hyperlink r:id="rId26" w:history="1">
        <w:r w:rsidR="00002C1E" w:rsidRPr="00BA36E4">
          <w:rPr>
            <w:rStyle w:val="Hyperlink"/>
          </w:rPr>
          <w:t>Procurement of Good and Services Council Policy.docx (sharepoint.com)</w:t>
        </w:r>
      </w:hyperlink>
    </w:p>
    <w:p w14:paraId="1349BBC9" w14:textId="77777777" w:rsidR="00002C1E" w:rsidRPr="00BA36E4" w:rsidRDefault="00000000" w:rsidP="00CB50FB">
      <w:pPr>
        <w:spacing w:before="0" w:after="0" w:line="240" w:lineRule="auto"/>
        <w:ind w:left="-90" w:right="13"/>
        <w:rPr>
          <w:rFonts w:eastAsia="Calibri"/>
          <w:szCs w:val="24"/>
        </w:rPr>
      </w:pPr>
      <w:hyperlink r:id="rId27" w:history="1">
        <w:r w:rsidR="00002C1E" w:rsidRPr="00BA36E4">
          <w:rPr>
            <w:rFonts w:eastAsia="Calibri"/>
            <w:color w:val="0000FF"/>
            <w:szCs w:val="24"/>
            <w:u w:val="single"/>
          </w:rPr>
          <w:t>Local Government (Functions and General) Regulations 1996</w:t>
        </w:r>
      </w:hyperlink>
      <w:r w:rsidR="00002C1E" w:rsidRPr="00BA36E4">
        <w:rPr>
          <w:rFonts w:eastAsia="Calibri"/>
          <w:szCs w:val="24"/>
        </w:rPr>
        <w:t xml:space="preserve"> </w:t>
      </w:r>
    </w:p>
    <w:p w14:paraId="0EB5BF1A" w14:textId="77777777" w:rsidR="00002C1E" w:rsidRDefault="00002C1E" w:rsidP="00CB50FB">
      <w:pPr>
        <w:spacing w:before="0" w:after="0" w:line="240" w:lineRule="auto"/>
        <w:ind w:left="-90" w:right="13"/>
        <w:rPr>
          <w:b/>
          <w:color w:val="323E4F" w:themeColor="text2" w:themeShade="BF"/>
          <w:sz w:val="28"/>
          <w:szCs w:val="32"/>
        </w:rPr>
      </w:pPr>
    </w:p>
    <w:p w14:paraId="3727462A" w14:textId="77777777" w:rsidR="00DF213B" w:rsidRDefault="00DF213B" w:rsidP="00CB50FB">
      <w:pPr>
        <w:spacing w:before="0" w:after="0" w:line="240" w:lineRule="auto"/>
        <w:ind w:left="-90" w:right="13"/>
        <w:rPr>
          <w:b/>
          <w:color w:val="323E4F" w:themeColor="text2" w:themeShade="BF"/>
          <w:sz w:val="28"/>
          <w:szCs w:val="32"/>
        </w:rPr>
      </w:pPr>
    </w:p>
    <w:p w14:paraId="4BBF9D84" w14:textId="77777777" w:rsidR="00DF213B" w:rsidRPr="00BA36E4" w:rsidRDefault="00DF213B" w:rsidP="00CB50FB">
      <w:pPr>
        <w:spacing w:before="0" w:after="0" w:line="240" w:lineRule="auto"/>
        <w:ind w:left="-90" w:right="13"/>
        <w:rPr>
          <w:b/>
          <w:color w:val="323E4F" w:themeColor="text2" w:themeShade="BF"/>
          <w:sz w:val="28"/>
          <w:szCs w:val="32"/>
        </w:rPr>
      </w:pPr>
    </w:p>
    <w:p w14:paraId="22580017" w14:textId="3E5DA125" w:rsidR="00002C1E" w:rsidRPr="00DF213B" w:rsidRDefault="00002C1E" w:rsidP="00CB50FB">
      <w:pPr>
        <w:spacing w:before="0" w:after="0" w:line="240" w:lineRule="auto"/>
        <w:ind w:left="-90" w:right="13"/>
        <w:rPr>
          <w:b/>
          <w:color w:val="1F4E79" w:themeColor="accent1" w:themeShade="80"/>
          <w:sz w:val="28"/>
          <w:szCs w:val="32"/>
          <w:lang w:val="en-US"/>
        </w:rPr>
      </w:pPr>
      <w:r w:rsidRPr="00DF213B">
        <w:rPr>
          <w:b/>
          <w:color w:val="002060"/>
          <w:sz w:val="28"/>
          <w:szCs w:val="32"/>
          <w:lang w:val="en-US"/>
        </w:rPr>
        <w:lastRenderedPageBreak/>
        <w:t>Decision Implications</w:t>
      </w:r>
    </w:p>
    <w:p w14:paraId="250834AB" w14:textId="77777777" w:rsidR="00002C1E" w:rsidRDefault="00002C1E" w:rsidP="00CB50FB">
      <w:pPr>
        <w:spacing w:before="0" w:after="0" w:line="240" w:lineRule="auto"/>
        <w:ind w:left="-90" w:right="13"/>
        <w:rPr>
          <w:b/>
          <w:szCs w:val="24"/>
          <w:lang w:val="en-US"/>
        </w:rPr>
      </w:pPr>
    </w:p>
    <w:p w14:paraId="46D95472" w14:textId="77777777" w:rsidR="00002C1E" w:rsidRPr="002669A5" w:rsidRDefault="00002C1E" w:rsidP="00CB50FB">
      <w:pPr>
        <w:spacing w:before="0" w:after="0" w:line="240" w:lineRule="auto"/>
        <w:ind w:left="-90" w:right="13"/>
        <w:rPr>
          <w:szCs w:val="24"/>
        </w:rPr>
      </w:pPr>
      <w:r w:rsidRPr="002669A5">
        <w:rPr>
          <w:szCs w:val="24"/>
        </w:rPr>
        <w:t xml:space="preserve">If Council endorses the recommendation, City staffs can make progress to proceed with the procurement process and carry out the </w:t>
      </w:r>
      <w:r>
        <w:rPr>
          <w:szCs w:val="24"/>
        </w:rPr>
        <w:t>pest control services</w:t>
      </w:r>
      <w:r w:rsidRPr="002669A5">
        <w:rPr>
          <w:szCs w:val="24"/>
        </w:rPr>
        <w:t xml:space="preserve"> as planned.</w:t>
      </w:r>
    </w:p>
    <w:p w14:paraId="1A896877" w14:textId="77777777" w:rsidR="00002C1E" w:rsidRPr="002669A5" w:rsidRDefault="00002C1E" w:rsidP="00CB50FB">
      <w:pPr>
        <w:spacing w:before="0" w:after="0" w:line="240" w:lineRule="auto"/>
        <w:ind w:left="-90" w:right="13"/>
        <w:rPr>
          <w:szCs w:val="24"/>
        </w:rPr>
      </w:pPr>
    </w:p>
    <w:p w14:paraId="247968E9" w14:textId="77777777" w:rsidR="00002C1E" w:rsidRPr="002669A5" w:rsidRDefault="00002C1E" w:rsidP="00CB50FB">
      <w:pPr>
        <w:spacing w:before="0" w:after="0" w:line="240" w:lineRule="auto"/>
        <w:ind w:left="-90" w:right="13"/>
        <w:rPr>
          <w:b/>
          <w:szCs w:val="24"/>
          <w:lang w:val="en-US"/>
        </w:rPr>
      </w:pPr>
      <w:r w:rsidRPr="002669A5">
        <w:rPr>
          <w:szCs w:val="24"/>
        </w:rPr>
        <w:t>If Council doesn’t endorse the recommendation, then the planned works will be postponed</w:t>
      </w:r>
      <w:r>
        <w:rPr>
          <w:szCs w:val="24"/>
        </w:rPr>
        <w:t xml:space="preserve">. </w:t>
      </w:r>
    </w:p>
    <w:p w14:paraId="60BA77A7" w14:textId="77777777" w:rsidR="00002C1E" w:rsidRPr="00C1421E" w:rsidRDefault="00002C1E" w:rsidP="00CB50FB">
      <w:pPr>
        <w:spacing w:before="0" w:after="0" w:line="240" w:lineRule="auto"/>
        <w:ind w:left="-90" w:right="13"/>
        <w:rPr>
          <w:szCs w:val="24"/>
        </w:rPr>
      </w:pPr>
    </w:p>
    <w:p w14:paraId="6C8D26AB" w14:textId="77777777" w:rsidR="00002C1E" w:rsidRPr="00C1421E" w:rsidRDefault="00002C1E" w:rsidP="00CB50FB">
      <w:pPr>
        <w:spacing w:before="0" w:after="0" w:line="240" w:lineRule="auto"/>
        <w:ind w:left="-90" w:right="13"/>
        <w:rPr>
          <w:szCs w:val="24"/>
        </w:rPr>
      </w:pPr>
    </w:p>
    <w:p w14:paraId="7E1168A0" w14:textId="77777777" w:rsidR="00002C1E" w:rsidRPr="00DF213B" w:rsidRDefault="00002C1E" w:rsidP="00CB50FB">
      <w:pPr>
        <w:spacing w:before="0" w:after="0" w:line="240" w:lineRule="auto"/>
        <w:ind w:left="-90" w:right="13"/>
        <w:rPr>
          <w:b/>
          <w:color w:val="002060"/>
          <w:sz w:val="28"/>
          <w:szCs w:val="32"/>
          <w:lang w:val="en-US"/>
        </w:rPr>
      </w:pPr>
      <w:r w:rsidRPr="00DF213B">
        <w:rPr>
          <w:b/>
          <w:color w:val="002060"/>
          <w:sz w:val="28"/>
          <w:szCs w:val="32"/>
          <w:lang w:val="en-US"/>
        </w:rPr>
        <w:t>Conclusion</w:t>
      </w:r>
    </w:p>
    <w:p w14:paraId="7CE7C1B9" w14:textId="77777777" w:rsidR="00002C1E" w:rsidRPr="00C1421E" w:rsidRDefault="00002C1E" w:rsidP="00CB50FB">
      <w:pPr>
        <w:spacing w:before="0" w:after="0" w:line="240" w:lineRule="auto"/>
        <w:ind w:left="-90" w:right="13"/>
        <w:rPr>
          <w:bCs/>
          <w:szCs w:val="24"/>
          <w:lang w:val="en-US"/>
        </w:rPr>
      </w:pPr>
    </w:p>
    <w:p w14:paraId="61FFE34C" w14:textId="77777777" w:rsidR="00002C1E" w:rsidRDefault="00002C1E" w:rsidP="00CB50FB">
      <w:pPr>
        <w:spacing w:before="0" w:after="0" w:line="240" w:lineRule="auto"/>
        <w:ind w:left="-90" w:right="13"/>
        <w:rPr>
          <w:szCs w:val="24"/>
        </w:rPr>
      </w:pPr>
      <w:r w:rsidRPr="002669A5">
        <w:rPr>
          <w:szCs w:val="24"/>
        </w:rPr>
        <w:t xml:space="preserve">By endorsing the officer recommendation, a contractor will be appointed to provide the required services to enable the City to deliver the ongoing improvements associated with </w:t>
      </w:r>
      <w:r>
        <w:rPr>
          <w:szCs w:val="24"/>
        </w:rPr>
        <w:t>provision of pest control services</w:t>
      </w:r>
      <w:r w:rsidRPr="002669A5">
        <w:rPr>
          <w:szCs w:val="24"/>
        </w:rPr>
        <w:t>. If Council doesn’t endorse the recommendation, then the planned works will be postponed</w:t>
      </w:r>
      <w:r w:rsidRPr="00487244">
        <w:rPr>
          <w:szCs w:val="24"/>
        </w:rPr>
        <w:t xml:space="preserve"> </w:t>
      </w:r>
      <w:r>
        <w:rPr>
          <w:szCs w:val="24"/>
        </w:rPr>
        <w:t>affecting the safety and efficiency in various environments as pest control services contribute to a safer environment.</w:t>
      </w:r>
    </w:p>
    <w:p w14:paraId="30BFB5A6" w14:textId="77777777" w:rsidR="00002C1E" w:rsidRDefault="00002C1E" w:rsidP="00CB50FB">
      <w:pPr>
        <w:spacing w:before="0" w:after="0" w:line="240" w:lineRule="auto"/>
        <w:ind w:left="-90" w:right="13"/>
        <w:rPr>
          <w:szCs w:val="24"/>
        </w:rPr>
      </w:pPr>
    </w:p>
    <w:p w14:paraId="45A86F61" w14:textId="77777777" w:rsidR="00002C1E" w:rsidRPr="00DF213B" w:rsidRDefault="00002C1E" w:rsidP="00CB50FB">
      <w:pPr>
        <w:spacing w:before="0" w:after="0" w:line="240" w:lineRule="auto"/>
        <w:ind w:left="-90" w:right="13"/>
        <w:rPr>
          <w:bCs/>
          <w:color w:val="002060"/>
          <w:szCs w:val="24"/>
        </w:rPr>
      </w:pPr>
    </w:p>
    <w:p w14:paraId="69C5C06A" w14:textId="77777777" w:rsidR="00002C1E" w:rsidRPr="00DF213B" w:rsidRDefault="00002C1E" w:rsidP="00CB50FB">
      <w:pPr>
        <w:spacing w:before="0" w:after="0" w:line="240" w:lineRule="auto"/>
        <w:ind w:left="-90" w:right="13"/>
        <w:rPr>
          <w:b/>
          <w:color w:val="002060"/>
          <w:sz w:val="28"/>
          <w:szCs w:val="32"/>
          <w:lang w:val="en-US"/>
        </w:rPr>
      </w:pPr>
      <w:r w:rsidRPr="00DF213B">
        <w:rPr>
          <w:b/>
          <w:color w:val="002060"/>
          <w:sz w:val="28"/>
          <w:szCs w:val="32"/>
          <w:lang w:val="en-US"/>
        </w:rPr>
        <w:t>Further Information</w:t>
      </w:r>
    </w:p>
    <w:p w14:paraId="62739D17" w14:textId="77777777" w:rsidR="00002C1E" w:rsidRPr="00C1421E" w:rsidRDefault="00002C1E" w:rsidP="00CB50FB">
      <w:pPr>
        <w:spacing w:before="0" w:after="0" w:line="240" w:lineRule="auto"/>
        <w:ind w:left="-90" w:right="13"/>
        <w:rPr>
          <w:b/>
          <w:szCs w:val="24"/>
          <w:lang w:val="en-US"/>
        </w:rPr>
      </w:pPr>
    </w:p>
    <w:p w14:paraId="085E5B7E" w14:textId="77777777" w:rsidR="00002C1E" w:rsidRPr="00C1421E" w:rsidRDefault="00002C1E" w:rsidP="00CB50FB">
      <w:pPr>
        <w:spacing w:before="0" w:after="0" w:line="240" w:lineRule="auto"/>
        <w:ind w:left="-90" w:right="13"/>
        <w:rPr>
          <w:bCs/>
          <w:szCs w:val="24"/>
        </w:rPr>
      </w:pPr>
      <w:r>
        <w:rPr>
          <w:bCs/>
          <w:szCs w:val="24"/>
          <w:lang w:val="en-US"/>
        </w:rPr>
        <w:t>Nil.</w:t>
      </w:r>
    </w:p>
    <w:p w14:paraId="3523454B" w14:textId="1FB66357" w:rsidR="00002C1E" w:rsidRDefault="00002C1E" w:rsidP="00CB50FB">
      <w:pPr>
        <w:spacing w:before="0" w:after="120"/>
        <w:ind w:left="-90" w:right="13"/>
        <w:jc w:val="left"/>
      </w:pPr>
      <w:r>
        <w:br w:type="page"/>
      </w:r>
    </w:p>
    <w:p w14:paraId="4E942810" w14:textId="4B3E72D1" w:rsidR="00581489" w:rsidRPr="00581489" w:rsidRDefault="00B5721D" w:rsidP="00975270">
      <w:pPr>
        <w:pStyle w:val="Heading1"/>
        <w:numPr>
          <w:ilvl w:val="0"/>
          <w:numId w:val="9"/>
        </w:numPr>
        <w:spacing w:before="0" w:after="0"/>
        <w:ind w:left="0"/>
      </w:pPr>
      <w:bookmarkStart w:id="50" w:name="_Toc174029414"/>
      <w:r>
        <w:lastRenderedPageBreak/>
        <w:t>Reports by the Chief Executive Officer</w:t>
      </w:r>
      <w:bookmarkStart w:id="51" w:name="_Toc256000077"/>
      <w:bookmarkEnd w:id="48"/>
      <w:bookmarkEnd w:id="50"/>
    </w:p>
    <w:p w14:paraId="73A6CCE0" w14:textId="420A08EA" w:rsidR="00621E17" w:rsidRPr="0081797B" w:rsidRDefault="00862E8E" w:rsidP="00975270">
      <w:pPr>
        <w:pStyle w:val="Heading2"/>
        <w:numPr>
          <w:ilvl w:val="1"/>
          <w:numId w:val="9"/>
        </w:numPr>
      </w:pPr>
      <w:bookmarkStart w:id="52" w:name="_Toc174029415"/>
      <w:r w:rsidRPr="00B322D4">
        <w:rPr>
          <w:rFonts w:eastAsia="Times New Roman" w:cs="Arial"/>
          <w:bCs/>
          <w:szCs w:val="28"/>
        </w:rPr>
        <w:t>CEO</w:t>
      </w:r>
      <w:bookmarkEnd w:id="51"/>
      <w:r w:rsidR="00914B33">
        <w:rPr>
          <w:rFonts w:eastAsia="Times New Roman" w:cs="Arial"/>
          <w:bCs/>
          <w:szCs w:val="28"/>
        </w:rPr>
        <w:t xml:space="preserve">32.08.24 </w:t>
      </w:r>
      <w:r w:rsidR="00914B33" w:rsidRPr="00914B33">
        <w:rPr>
          <w:rFonts w:eastAsia="Times New Roman" w:cs="Arial"/>
          <w:bCs/>
          <w:szCs w:val="28"/>
        </w:rPr>
        <w:t>Outstanding Council Resolutions</w:t>
      </w:r>
      <w:bookmarkEnd w:id="52"/>
    </w:p>
    <w:tbl>
      <w:tblPr>
        <w:tblStyle w:val="TableGrid"/>
        <w:tblW w:w="9640" w:type="dxa"/>
        <w:tblInd w:w="-289" w:type="dxa"/>
        <w:tblLook w:val="04A0" w:firstRow="1" w:lastRow="0" w:firstColumn="1" w:lastColumn="0" w:noHBand="0" w:noVBand="1"/>
      </w:tblPr>
      <w:tblGrid>
        <w:gridCol w:w="2349"/>
        <w:gridCol w:w="7291"/>
      </w:tblGrid>
      <w:tr w:rsidR="00621E17" w:rsidRPr="00F07FF3" w14:paraId="0D52C6D1" w14:textId="77777777">
        <w:tc>
          <w:tcPr>
            <w:tcW w:w="2349" w:type="dxa"/>
            <w:tcBorders>
              <w:top w:val="single" w:sz="4" w:space="0" w:color="auto"/>
              <w:left w:val="single" w:sz="4" w:space="0" w:color="auto"/>
              <w:bottom w:val="single" w:sz="4" w:space="0" w:color="auto"/>
              <w:right w:val="single" w:sz="4" w:space="0" w:color="auto"/>
            </w:tcBorders>
            <w:hideMark/>
          </w:tcPr>
          <w:p w14:paraId="610E99CB" w14:textId="77777777" w:rsidR="00621E17" w:rsidRPr="00AE1259" w:rsidRDefault="00621E17" w:rsidP="00621E17">
            <w:pPr>
              <w:spacing w:before="0" w:after="0"/>
              <w:ind w:right="110"/>
              <w:rPr>
                <w:rFonts w:eastAsia="Calibri"/>
                <w:b/>
                <w:color w:val="002060"/>
                <w:szCs w:val="24"/>
              </w:rPr>
            </w:pPr>
            <w:r w:rsidRPr="00AE1259">
              <w:rPr>
                <w:rFonts w:eastAsia="Calibri"/>
                <w:b/>
                <w:color w:val="002060"/>
                <w:szCs w:val="24"/>
              </w:rPr>
              <w:t>Meeting &amp; Date</w:t>
            </w:r>
          </w:p>
        </w:tc>
        <w:tc>
          <w:tcPr>
            <w:tcW w:w="7291" w:type="dxa"/>
            <w:tcBorders>
              <w:top w:val="single" w:sz="4" w:space="0" w:color="auto"/>
              <w:left w:val="single" w:sz="4" w:space="0" w:color="auto"/>
              <w:bottom w:val="single" w:sz="4" w:space="0" w:color="auto"/>
              <w:right w:val="single" w:sz="4" w:space="0" w:color="auto"/>
            </w:tcBorders>
            <w:hideMark/>
          </w:tcPr>
          <w:p w14:paraId="082EFAA8" w14:textId="77777777" w:rsidR="00621E17" w:rsidRPr="00F07FF3" w:rsidRDefault="00621E17" w:rsidP="00621E17">
            <w:pPr>
              <w:spacing w:before="0" w:after="0"/>
              <w:ind w:right="39"/>
              <w:rPr>
                <w:rFonts w:eastAsia="Calibri"/>
                <w:szCs w:val="24"/>
              </w:rPr>
            </w:pPr>
            <w:r w:rsidRPr="00F07FF3">
              <w:rPr>
                <w:rFonts w:eastAsia="Calibri"/>
                <w:szCs w:val="24"/>
              </w:rPr>
              <w:t xml:space="preserve">Council Meeting – </w:t>
            </w:r>
            <w:r>
              <w:rPr>
                <w:rFonts w:eastAsia="Calibri"/>
                <w:szCs w:val="24"/>
              </w:rPr>
              <w:t>27 August</w:t>
            </w:r>
            <w:r w:rsidRPr="00F07FF3">
              <w:rPr>
                <w:rFonts w:eastAsia="Calibri"/>
                <w:szCs w:val="24"/>
              </w:rPr>
              <w:t xml:space="preserve"> 2024</w:t>
            </w:r>
          </w:p>
        </w:tc>
      </w:tr>
      <w:tr w:rsidR="00621E17" w:rsidRPr="00F07FF3" w14:paraId="6B2F2F16" w14:textId="77777777">
        <w:tc>
          <w:tcPr>
            <w:tcW w:w="2349" w:type="dxa"/>
            <w:tcBorders>
              <w:top w:val="single" w:sz="4" w:space="0" w:color="auto"/>
              <w:left w:val="single" w:sz="4" w:space="0" w:color="auto"/>
              <w:bottom w:val="single" w:sz="4" w:space="0" w:color="auto"/>
              <w:right w:val="single" w:sz="4" w:space="0" w:color="auto"/>
            </w:tcBorders>
            <w:hideMark/>
          </w:tcPr>
          <w:p w14:paraId="3BA1F3DA" w14:textId="77777777" w:rsidR="00621E17" w:rsidRPr="00AE1259" w:rsidRDefault="00621E17" w:rsidP="00621E17">
            <w:pPr>
              <w:spacing w:before="0" w:after="0"/>
              <w:ind w:right="110"/>
              <w:rPr>
                <w:rFonts w:eastAsia="Calibri"/>
                <w:b/>
                <w:color w:val="002060"/>
                <w:szCs w:val="24"/>
              </w:rPr>
            </w:pPr>
            <w:r w:rsidRPr="00AE1259">
              <w:rPr>
                <w:rFonts w:eastAsia="Calibri"/>
                <w:b/>
                <w:color w:val="002060"/>
                <w:szCs w:val="24"/>
              </w:rPr>
              <w:t>Applicant</w:t>
            </w:r>
          </w:p>
        </w:tc>
        <w:tc>
          <w:tcPr>
            <w:tcW w:w="7291" w:type="dxa"/>
            <w:tcBorders>
              <w:top w:val="single" w:sz="4" w:space="0" w:color="auto"/>
              <w:left w:val="single" w:sz="4" w:space="0" w:color="auto"/>
              <w:bottom w:val="single" w:sz="4" w:space="0" w:color="auto"/>
              <w:right w:val="single" w:sz="4" w:space="0" w:color="auto"/>
            </w:tcBorders>
            <w:hideMark/>
          </w:tcPr>
          <w:p w14:paraId="4F14C750" w14:textId="77777777" w:rsidR="00621E17" w:rsidRPr="00F07FF3" w:rsidRDefault="00621E17" w:rsidP="00621E17">
            <w:pPr>
              <w:spacing w:before="0" w:after="0"/>
              <w:ind w:right="39"/>
              <w:rPr>
                <w:rFonts w:eastAsia="Calibri"/>
                <w:szCs w:val="24"/>
              </w:rPr>
            </w:pPr>
            <w:r w:rsidRPr="00F07FF3">
              <w:rPr>
                <w:rFonts w:eastAsia="Calibri"/>
                <w:szCs w:val="24"/>
              </w:rPr>
              <w:t>City of Nedlands</w:t>
            </w:r>
          </w:p>
        </w:tc>
      </w:tr>
      <w:tr w:rsidR="00621E17" w:rsidRPr="00F07FF3" w14:paraId="5BF3D203" w14:textId="77777777">
        <w:tc>
          <w:tcPr>
            <w:tcW w:w="2349" w:type="dxa"/>
            <w:tcBorders>
              <w:top w:val="single" w:sz="4" w:space="0" w:color="auto"/>
              <w:left w:val="single" w:sz="4" w:space="0" w:color="auto"/>
              <w:bottom w:val="single" w:sz="4" w:space="0" w:color="auto"/>
              <w:right w:val="single" w:sz="4" w:space="0" w:color="auto"/>
            </w:tcBorders>
            <w:hideMark/>
          </w:tcPr>
          <w:p w14:paraId="0C2E55D5" w14:textId="77777777" w:rsidR="00621E17" w:rsidRPr="00AE1259" w:rsidRDefault="00621E17" w:rsidP="00621E17">
            <w:pPr>
              <w:spacing w:before="0" w:after="0"/>
              <w:ind w:right="110"/>
              <w:rPr>
                <w:rFonts w:eastAsia="Calibri"/>
                <w:b/>
                <w:bCs/>
                <w:color w:val="002060"/>
                <w:szCs w:val="24"/>
              </w:rPr>
            </w:pPr>
            <w:r w:rsidRPr="00AE1259">
              <w:rPr>
                <w:rFonts w:eastAsia="Calibri"/>
                <w:b/>
                <w:bCs/>
                <w:color w:val="002060"/>
                <w:szCs w:val="24"/>
              </w:rPr>
              <w:t xml:space="preserve">Employee Disclosure under section 5.70 Local Government Act 1995 </w:t>
            </w:r>
          </w:p>
        </w:tc>
        <w:tc>
          <w:tcPr>
            <w:tcW w:w="7291" w:type="dxa"/>
            <w:tcBorders>
              <w:top w:val="single" w:sz="4" w:space="0" w:color="auto"/>
              <w:left w:val="single" w:sz="4" w:space="0" w:color="auto"/>
              <w:bottom w:val="single" w:sz="4" w:space="0" w:color="auto"/>
              <w:right w:val="single" w:sz="4" w:space="0" w:color="auto"/>
            </w:tcBorders>
          </w:tcPr>
          <w:p w14:paraId="689F8326" w14:textId="77777777" w:rsidR="00621E17" w:rsidRPr="00F07FF3" w:rsidRDefault="00621E17" w:rsidP="00621E17">
            <w:pPr>
              <w:tabs>
                <w:tab w:val="left" w:pos="720"/>
                <w:tab w:val="left" w:pos="879"/>
              </w:tabs>
              <w:spacing w:before="0" w:after="0"/>
              <w:ind w:right="39"/>
              <w:rPr>
                <w:rFonts w:eastAsia="Times New Roman"/>
                <w:szCs w:val="24"/>
              </w:rPr>
            </w:pPr>
          </w:p>
          <w:p w14:paraId="4A77408A" w14:textId="77777777" w:rsidR="00621E17" w:rsidRPr="00F07FF3" w:rsidRDefault="00621E17" w:rsidP="00621E17">
            <w:pPr>
              <w:tabs>
                <w:tab w:val="left" w:pos="720"/>
                <w:tab w:val="left" w:pos="879"/>
              </w:tabs>
              <w:spacing w:before="0" w:after="0"/>
              <w:ind w:right="39"/>
              <w:rPr>
                <w:rFonts w:eastAsia="Times New Roman"/>
                <w:szCs w:val="24"/>
              </w:rPr>
            </w:pPr>
            <w:r w:rsidRPr="00F07FF3">
              <w:rPr>
                <w:rFonts w:eastAsia="Times New Roman"/>
                <w:szCs w:val="24"/>
              </w:rPr>
              <w:t>No officer involved in the preparation of this report has a declarable interest.</w:t>
            </w:r>
          </w:p>
        </w:tc>
      </w:tr>
      <w:tr w:rsidR="00621E17" w:rsidRPr="00F07FF3" w14:paraId="4E57A6A2" w14:textId="77777777">
        <w:tc>
          <w:tcPr>
            <w:tcW w:w="2349" w:type="dxa"/>
            <w:tcBorders>
              <w:top w:val="single" w:sz="4" w:space="0" w:color="auto"/>
              <w:left w:val="single" w:sz="4" w:space="0" w:color="auto"/>
              <w:bottom w:val="single" w:sz="4" w:space="0" w:color="auto"/>
              <w:right w:val="single" w:sz="4" w:space="0" w:color="auto"/>
            </w:tcBorders>
            <w:hideMark/>
          </w:tcPr>
          <w:p w14:paraId="33CC9BCD" w14:textId="77777777" w:rsidR="00621E17" w:rsidRPr="00AE1259" w:rsidRDefault="00621E17" w:rsidP="00621E17">
            <w:pPr>
              <w:spacing w:before="0" w:after="0"/>
              <w:ind w:right="110"/>
              <w:rPr>
                <w:rFonts w:eastAsia="Calibri"/>
                <w:b/>
                <w:color w:val="002060"/>
                <w:szCs w:val="24"/>
              </w:rPr>
            </w:pPr>
            <w:r w:rsidRPr="00AE1259">
              <w:rPr>
                <w:rFonts w:eastAsia="Calibri"/>
                <w:b/>
                <w:color w:val="002060"/>
                <w:szCs w:val="24"/>
              </w:rPr>
              <w:t>Report Author</w:t>
            </w:r>
          </w:p>
        </w:tc>
        <w:tc>
          <w:tcPr>
            <w:tcW w:w="7291" w:type="dxa"/>
            <w:tcBorders>
              <w:top w:val="single" w:sz="4" w:space="0" w:color="auto"/>
              <w:left w:val="single" w:sz="4" w:space="0" w:color="auto"/>
              <w:bottom w:val="single" w:sz="4" w:space="0" w:color="auto"/>
              <w:right w:val="single" w:sz="4" w:space="0" w:color="auto"/>
            </w:tcBorders>
            <w:hideMark/>
          </w:tcPr>
          <w:p w14:paraId="4B81D1BA" w14:textId="77777777" w:rsidR="00621E17" w:rsidRPr="00F07FF3" w:rsidRDefault="00621E17" w:rsidP="00621E17">
            <w:pPr>
              <w:spacing w:before="0" w:after="0"/>
              <w:ind w:right="39"/>
              <w:rPr>
                <w:rFonts w:eastAsia="Calibri"/>
                <w:szCs w:val="24"/>
              </w:rPr>
            </w:pPr>
            <w:r w:rsidRPr="00F07FF3">
              <w:rPr>
                <w:rFonts w:eastAsia="Calibri"/>
                <w:szCs w:val="24"/>
              </w:rPr>
              <w:t>Libby Kania – Coordinator Governance and Risk</w:t>
            </w:r>
          </w:p>
        </w:tc>
      </w:tr>
      <w:tr w:rsidR="00621E17" w:rsidRPr="00F07FF3" w14:paraId="76557442" w14:textId="77777777">
        <w:tc>
          <w:tcPr>
            <w:tcW w:w="2349" w:type="dxa"/>
            <w:tcBorders>
              <w:top w:val="single" w:sz="4" w:space="0" w:color="auto"/>
              <w:left w:val="single" w:sz="4" w:space="0" w:color="auto"/>
              <w:bottom w:val="single" w:sz="4" w:space="0" w:color="auto"/>
              <w:right w:val="single" w:sz="4" w:space="0" w:color="auto"/>
            </w:tcBorders>
            <w:hideMark/>
          </w:tcPr>
          <w:p w14:paraId="13A07B6E" w14:textId="77777777" w:rsidR="00621E17" w:rsidRPr="00AE1259" w:rsidRDefault="00621E17" w:rsidP="00621E17">
            <w:pPr>
              <w:spacing w:before="0" w:after="0"/>
              <w:ind w:right="110"/>
              <w:rPr>
                <w:rFonts w:eastAsia="Calibri"/>
                <w:b/>
                <w:color w:val="002060"/>
                <w:szCs w:val="24"/>
              </w:rPr>
            </w:pPr>
            <w:r w:rsidRPr="00AE1259">
              <w:rPr>
                <w:rFonts w:eastAsia="Calibri"/>
                <w:b/>
                <w:color w:val="002060"/>
                <w:szCs w:val="24"/>
              </w:rPr>
              <w:t>Director/CEO</w:t>
            </w:r>
          </w:p>
        </w:tc>
        <w:tc>
          <w:tcPr>
            <w:tcW w:w="7291" w:type="dxa"/>
            <w:tcBorders>
              <w:top w:val="single" w:sz="4" w:space="0" w:color="auto"/>
              <w:left w:val="single" w:sz="4" w:space="0" w:color="auto"/>
              <w:bottom w:val="single" w:sz="4" w:space="0" w:color="auto"/>
              <w:right w:val="single" w:sz="4" w:space="0" w:color="auto"/>
            </w:tcBorders>
            <w:hideMark/>
          </w:tcPr>
          <w:p w14:paraId="0EABF7FE" w14:textId="77777777" w:rsidR="00621E17" w:rsidRPr="00F07FF3" w:rsidRDefault="00621E17" w:rsidP="00621E17">
            <w:pPr>
              <w:spacing w:before="0" w:after="0"/>
              <w:ind w:right="39"/>
              <w:rPr>
                <w:rFonts w:eastAsia="Calibri"/>
                <w:szCs w:val="24"/>
              </w:rPr>
            </w:pPr>
            <w:r>
              <w:rPr>
                <w:rFonts w:eastAsia="Calibri"/>
                <w:szCs w:val="24"/>
              </w:rPr>
              <w:t>Keri Shannon</w:t>
            </w:r>
            <w:r w:rsidRPr="00F07FF3">
              <w:rPr>
                <w:rFonts w:eastAsia="Calibri"/>
                <w:szCs w:val="24"/>
              </w:rPr>
              <w:t xml:space="preserve"> – </w:t>
            </w:r>
            <w:r>
              <w:rPr>
                <w:rFonts w:eastAsia="Calibri"/>
                <w:szCs w:val="24"/>
              </w:rPr>
              <w:t>Chief Executive Officer</w:t>
            </w:r>
          </w:p>
        </w:tc>
      </w:tr>
      <w:tr w:rsidR="00621E17" w:rsidRPr="00F07FF3" w14:paraId="1B6898B5" w14:textId="77777777">
        <w:tc>
          <w:tcPr>
            <w:tcW w:w="2349" w:type="dxa"/>
            <w:tcBorders>
              <w:top w:val="single" w:sz="4" w:space="0" w:color="auto"/>
              <w:left w:val="single" w:sz="4" w:space="0" w:color="auto"/>
              <w:bottom w:val="single" w:sz="4" w:space="0" w:color="auto"/>
              <w:right w:val="single" w:sz="4" w:space="0" w:color="auto"/>
            </w:tcBorders>
            <w:hideMark/>
          </w:tcPr>
          <w:p w14:paraId="4759EF87" w14:textId="77777777" w:rsidR="00621E17" w:rsidRPr="00AE1259" w:rsidRDefault="00621E17" w:rsidP="00621E17">
            <w:pPr>
              <w:spacing w:before="0" w:after="0"/>
              <w:ind w:right="110"/>
              <w:rPr>
                <w:rFonts w:eastAsia="Calibri"/>
                <w:b/>
                <w:color w:val="002060"/>
                <w:szCs w:val="24"/>
              </w:rPr>
            </w:pPr>
            <w:r w:rsidRPr="00AE1259">
              <w:rPr>
                <w:rFonts w:eastAsia="Calibri"/>
                <w:b/>
                <w:color w:val="002060"/>
                <w:szCs w:val="24"/>
              </w:rPr>
              <w:t>Attachments</w:t>
            </w:r>
          </w:p>
        </w:tc>
        <w:tc>
          <w:tcPr>
            <w:tcW w:w="7291" w:type="dxa"/>
            <w:tcBorders>
              <w:top w:val="single" w:sz="4" w:space="0" w:color="auto"/>
              <w:left w:val="single" w:sz="4" w:space="0" w:color="auto"/>
              <w:bottom w:val="single" w:sz="4" w:space="0" w:color="auto"/>
              <w:right w:val="single" w:sz="4" w:space="0" w:color="auto"/>
            </w:tcBorders>
            <w:hideMark/>
          </w:tcPr>
          <w:p w14:paraId="6046E914" w14:textId="3FE2FDAB" w:rsidR="00621E17" w:rsidRPr="00F07FF3" w:rsidRDefault="00621E17" w:rsidP="00975270">
            <w:pPr>
              <w:numPr>
                <w:ilvl w:val="0"/>
                <w:numId w:val="21"/>
              </w:numPr>
              <w:spacing w:before="0" w:after="0"/>
              <w:ind w:left="426" w:right="39" w:hanging="426"/>
              <w:rPr>
                <w:rFonts w:eastAsia="Calibri"/>
                <w:szCs w:val="24"/>
                <w:lang w:val="en-US"/>
              </w:rPr>
            </w:pPr>
            <w:r w:rsidRPr="00F07FF3">
              <w:rPr>
                <w:rFonts w:eastAsia="Calibri"/>
                <w:szCs w:val="24"/>
                <w:lang w:val="en-US"/>
              </w:rPr>
              <w:t>Register of Outstanding Council Resolutions</w:t>
            </w:r>
            <w:r w:rsidR="004550F6">
              <w:rPr>
                <w:rFonts w:eastAsia="Calibri"/>
                <w:szCs w:val="24"/>
                <w:lang w:val="en-US"/>
              </w:rPr>
              <w:t xml:space="preserve"> </w:t>
            </w:r>
          </w:p>
        </w:tc>
      </w:tr>
    </w:tbl>
    <w:p w14:paraId="16B71593" w14:textId="77777777" w:rsidR="00621E17" w:rsidRPr="00F07FF3" w:rsidRDefault="00621E17" w:rsidP="00621E17">
      <w:pPr>
        <w:spacing w:before="0" w:after="0" w:line="240" w:lineRule="auto"/>
        <w:ind w:right="-330"/>
        <w:rPr>
          <w:rFonts w:eastAsia="Calibri"/>
          <w:b/>
          <w:szCs w:val="24"/>
          <w:lang w:val="en-US"/>
        </w:rPr>
      </w:pPr>
    </w:p>
    <w:p w14:paraId="08C35643" w14:textId="77777777" w:rsidR="00621E17" w:rsidRPr="00F07FF3" w:rsidRDefault="00621E17" w:rsidP="00AE1259">
      <w:pPr>
        <w:spacing w:before="0" w:after="0" w:line="240" w:lineRule="auto"/>
        <w:ind w:left="-284" w:right="-330"/>
        <w:rPr>
          <w:rFonts w:eastAsia="Calibri"/>
          <w:b/>
          <w:szCs w:val="24"/>
          <w:lang w:val="en-US"/>
        </w:rPr>
      </w:pPr>
    </w:p>
    <w:p w14:paraId="48D1021C" w14:textId="77777777" w:rsidR="00621E17" w:rsidRPr="00AE1259" w:rsidRDefault="00621E17" w:rsidP="00961EAE">
      <w:pPr>
        <w:spacing w:before="0" w:after="0" w:line="240" w:lineRule="auto"/>
        <w:ind w:right="103"/>
        <w:rPr>
          <w:rFonts w:eastAsia="Calibri"/>
          <w:b/>
          <w:color w:val="002060"/>
          <w:sz w:val="28"/>
          <w:szCs w:val="32"/>
          <w:lang w:val="en-US"/>
        </w:rPr>
      </w:pPr>
      <w:r w:rsidRPr="00AE1259">
        <w:rPr>
          <w:rFonts w:eastAsia="Calibri"/>
          <w:b/>
          <w:color w:val="002060"/>
          <w:sz w:val="28"/>
          <w:szCs w:val="32"/>
          <w:lang w:val="en-US"/>
        </w:rPr>
        <w:t>Purpose</w:t>
      </w:r>
    </w:p>
    <w:p w14:paraId="154AC7BD" w14:textId="77777777" w:rsidR="00621E17" w:rsidRPr="00F07FF3" w:rsidRDefault="00621E17" w:rsidP="00961EAE">
      <w:pPr>
        <w:spacing w:before="0" w:after="0" w:line="240" w:lineRule="auto"/>
        <w:ind w:right="103"/>
        <w:rPr>
          <w:rFonts w:eastAsia="Calibri"/>
          <w:b/>
          <w:szCs w:val="24"/>
          <w:lang w:val="en-US"/>
        </w:rPr>
      </w:pPr>
    </w:p>
    <w:p w14:paraId="70DD4FC9" w14:textId="77777777" w:rsidR="00621E17" w:rsidRPr="00F07FF3" w:rsidRDefault="00621E17" w:rsidP="00961EAE">
      <w:pPr>
        <w:spacing w:before="0" w:after="0" w:line="240" w:lineRule="auto"/>
        <w:ind w:right="103"/>
        <w:rPr>
          <w:rFonts w:eastAsia="Calibri"/>
          <w:b/>
          <w:szCs w:val="24"/>
          <w:lang w:val="en-US"/>
        </w:rPr>
      </w:pPr>
      <w:r w:rsidRPr="00F07FF3">
        <w:rPr>
          <w:rFonts w:eastAsia="Calibri"/>
          <w:szCs w:val="24"/>
          <w:lang w:val="en-US"/>
        </w:rPr>
        <w:t>For Council to consider the Register of Outstanding Council Resolutions (OCR) and the actions taken by Administration in progressing these items.</w:t>
      </w:r>
    </w:p>
    <w:p w14:paraId="754ABFB6" w14:textId="77777777" w:rsidR="00621E17" w:rsidRPr="00F07FF3" w:rsidRDefault="00621E17" w:rsidP="00961EAE">
      <w:pPr>
        <w:spacing w:before="0" w:after="0" w:line="240" w:lineRule="auto"/>
        <w:ind w:right="103"/>
        <w:rPr>
          <w:rFonts w:eastAsia="Calibri"/>
          <w:b/>
          <w:szCs w:val="24"/>
          <w:lang w:val="en-US"/>
        </w:rPr>
      </w:pPr>
    </w:p>
    <w:p w14:paraId="4FA9A652" w14:textId="77777777" w:rsidR="00621E17" w:rsidRPr="00F07FF3" w:rsidRDefault="00621E17" w:rsidP="00961EAE">
      <w:pPr>
        <w:spacing w:before="0" w:after="0" w:line="240" w:lineRule="auto"/>
        <w:ind w:right="103"/>
        <w:rPr>
          <w:rFonts w:eastAsia="Calibri"/>
          <w:b/>
          <w:szCs w:val="24"/>
          <w:lang w:val="en-US"/>
        </w:rPr>
      </w:pPr>
    </w:p>
    <w:p w14:paraId="3A5E85B6" w14:textId="77777777" w:rsidR="00621E17" w:rsidRPr="00AE1259" w:rsidRDefault="00621E17" w:rsidP="00961EAE">
      <w:pPr>
        <w:spacing w:before="0" w:after="0" w:line="240" w:lineRule="auto"/>
        <w:ind w:right="103"/>
        <w:rPr>
          <w:rFonts w:eastAsia="Calibri"/>
          <w:b/>
          <w:color w:val="002060"/>
          <w:sz w:val="28"/>
          <w:szCs w:val="32"/>
          <w:lang w:val="en-US"/>
        </w:rPr>
      </w:pPr>
      <w:r w:rsidRPr="00AE1259">
        <w:rPr>
          <w:rFonts w:eastAsia="Calibri"/>
          <w:b/>
          <w:color w:val="002060"/>
          <w:sz w:val="28"/>
          <w:szCs w:val="32"/>
          <w:lang w:val="en-US"/>
        </w:rPr>
        <w:t>Recommendation</w:t>
      </w:r>
    </w:p>
    <w:p w14:paraId="573C5C80" w14:textId="77777777" w:rsidR="00621E17" w:rsidRPr="00F07FF3" w:rsidRDefault="00621E17" w:rsidP="00961EAE">
      <w:pPr>
        <w:spacing w:before="0" w:after="0" w:line="240" w:lineRule="auto"/>
        <w:ind w:right="103"/>
        <w:rPr>
          <w:rFonts w:eastAsia="Calibri"/>
          <w:b/>
          <w:color w:val="244061"/>
          <w:szCs w:val="24"/>
          <w:lang w:val="en-US"/>
        </w:rPr>
      </w:pPr>
    </w:p>
    <w:p w14:paraId="41B57BFB" w14:textId="77777777" w:rsidR="00621E17" w:rsidRPr="00F07FF3" w:rsidRDefault="00621E17" w:rsidP="00961EAE">
      <w:pPr>
        <w:spacing w:before="0" w:after="0" w:line="240" w:lineRule="auto"/>
        <w:ind w:right="103"/>
        <w:rPr>
          <w:rFonts w:eastAsia="Calibri"/>
          <w:b/>
          <w:color w:val="244061"/>
          <w:szCs w:val="24"/>
          <w:lang w:val="en-US"/>
        </w:rPr>
      </w:pPr>
      <w:r w:rsidRPr="00AE1259">
        <w:rPr>
          <w:rFonts w:eastAsia="Calibri"/>
          <w:b/>
          <w:color w:val="002060"/>
          <w:szCs w:val="24"/>
          <w:lang w:val="en-US"/>
        </w:rPr>
        <w:t>That Council receives the Register of Outstanding Council Resolutions dated August 2024</w:t>
      </w:r>
      <w:r w:rsidRPr="00F07FF3">
        <w:rPr>
          <w:rFonts w:eastAsia="Calibri"/>
          <w:b/>
          <w:color w:val="244061"/>
          <w:szCs w:val="24"/>
          <w:lang w:val="en-US"/>
        </w:rPr>
        <w:t>.</w:t>
      </w:r>
    </w:p>
    <w:p w14:paraId="6A623215" w14:textId="77777777" w:rsidR="00621E17" w:rsidRPr="00F07FF3" w:rsidRDefault="00621E17" w:rsidP="00961EAE">
      <w:pPr>
        <w:spacing w:before="0" w:after="0" w:line="240" w:lineRule="auto"/>
        <w:ind w:right="103"/>
        <w:rPr>
          <w:rFonts w:eastAsia="Calibri"/>
          <w:b/>
          <w:color w:val="244061"/>
          <w:szCs w:val="24"/>
          <w:lang w:val="en-US"/>
        </w:rPr>
      </w:pPr>
    </w:p>
    <w:p w14:paraId="54285107" w14:textId="77777777" w:rsidR="00621E17" w:rsidRPr="00F07FF3" w:rsidRDefault="00621E17" w:rsidP="00961EAE">
      <w:pPr>
        <w:spacing w:before="0" w:after="0" w:line="240" w:lineRule="auto"/>
        <w:ind w:right="103"/>
        <w:rPr>
          <w:rFonts w:eastAsia="Calibri"/>
          <w:b/>
          <w:szCs w:val="24"/>
          <w:lang w:val="en-US"/>
        </w:rPr>
      </w:pPr>
    </w:p>
    <w:p w14:paraId="29B96DFC" w14:textId="77777777" w:rsidR="00621E17" w:rsidRPr="00AE1259" w:rsidRDefault="00621E17" w:rsidP="00961EAE">
      <w:pPr>
        <w:spacing w:before="0" w:after="0" w:line="240" w:lineRule="auto"/>
        <w:ind w:right="103"/>
        <w:rPr>
          <w:rFonts w:eastAsia="Calibri"/>
          <w:b/>
          <w:color w:val="002060"/>
          <w:sz w:val="28"/>
          <w:szCs w:val="32"/>
          <w:lang w:val="en-US"/>
        </w:rPr>
      </w:pPr>
      <w:r w:rsidRPr="00AE1259">
        <w:rPr>
          <w:rFonts w:eastAsia="Calibri"/>
          <w:b/>
          <w:color w:val="002060"/>
          <w:sz w:val="28"/>
          <w:szCs w:val="32"/>
          <w:lang w:val="en-US"/>
        </w:rPr>
        <w:t>Voting Requirement</w:t>
      </w:r>
    </w:p>
    <w:p w14:paraId="49BD1A5D" w14:textId="77777777" w:rsidR="00621E17" w:rsidRPr="00F07FF3" w:rsidRDefault="00621E17" w:rsidP="00961EAE">
      <w:pPr>
        <w:spacing w:before="0" w:after="0" w:line="240" w:lineRule="auto"/>
        <w:ind w:right="103"/>
        <w:rPr>
          <w:rFonts w:eastAsia="Calibri"/>
          <w:color w:val="000000"/>
          <w:szCs w:val="24"/>
          <w:lang w:val="en-GB"/>
        </w:rPr>
      </w:pPr>
    </w:p>
    <w:p w14:paraId="76A93600" w14:textId="77777777" w:rsidR="00621E17" w:rsidRPr="00F07FF3" w:rsidRDefault="00621E17" w:rsidP="00961EAE">
      <w:pPr>
        <w:spacing w:before="0" w:after="0" w:line="240" w:lineRule="auto"/>
        <w:ind w:right="103"/>
        <w:rPr>
          <w:rFonts w:eastAsia="Calibri"/>
          <w:color w:val="000000"/>
          <w:szCs w:val="24"/>
          <w:lang w:val="en-GB"/>
        </w:rPr>
      </w:pPr>
      <w:r w:rsidRPr="00F07FF3">
        <w:rPr>
          <w:rFonts w:eastAsia="Calibri"/>
          <w:color w:val="000000"/>
          <w:szCs w:val="24"/>
          <w:lang w:val="en-GB"/>
        </w:rPr>
        <w:t xml:space="preserve">Simple Majority. </w:t>
      </w:r>
    </w:p>
    <w:p w14:paraId="5489A47F" w14:textId="77777777" w:rsidR="00621E17" w:rsidRDefault="00621E17" w:rsidP="00961EAE">
      <w:pPr>
        <w:spacing w:before="0" w:after="0" w:line="240" w:lineRule="auto"/>
        <w:ind w:right="103"/>
        <w:rPr>
          <w:rFonts w:eastAsia="Calibri"/>
          <w:bCs/>
          <w:szCs w:val="24"/>
          <w:lang w:val="en-US"/>
        </w:rPr>
      </w:pPr>
    </w:p>
    <w:p w14:paraId="3F7877C6" w14:textId="77777777" w:rsidR="00621E17" w:rsidRPr="00F07FF3" w:rsidRDefault="00621E17" w:rsidP="00961EAE">
      <w:pPr>
        <w:spacing w:before="0" w:after="0" w:line="240" w:lineRule="auto"/>
        <w:ind w:right="103"/>
        <w:rPr>
          <w:rFonts w:eastAsia="Calibri"/>
          <w:bCs/>
          <w:szCs w:val="24"/>
          <w:lang w:val="en-US"/>
        </w:rPr>
      </w:pPr>
    </w:p>
    <w:p w14:paraId="0B97C664" w14:textId="77777777" w:rsidR="00621E17" w:rsidRPr="00AE1259" w:rsidRDefault="00621E17" w:rsidP="00961EAE">
      <w:pPr>
        <w:spacing w:before="0" w:after="0" w:line="240" w:lineRule="auto"/>
        <w:ind w:right="103"/>
        <w:rPr>
          <w:rFonts w:eastAsia="Calibri"/>
          <w:b/>
          <w:color w:val="002060"/>
          <w:sz w:val="28"/>
          <w:szCs w:val="32"/>
          <w:lang w:val="en-US"/>
        </w:rPr>
      </w:pPr>
      <w:r w:rsidRPr="00AE1259">
        <w:rPr>
          <w:rFonts w:eastAsia="Calibri"/>
          <w:b/>
          <w:color w:val="002060"/>
          <w:sz w:val="28"/>
          <w:szCs w:val="32"/>
          <w:lang w:val="en-US"/>
        </w:rPr>
        <w:t xml:space="preserve">Background </w:t>
      </w:r>
    </w:p>
    <w:p w14:paraId="58A2AD8A" w14:textId="77777777" w:rsidR="00621E17" w:rsidRPr="00F07FF3" w:rsidRDefault="00621E17" w:rsidP="00961EAE">
      <w:pPr>
        <w:spacing w:before="0" w:after="0" w:line="240" w:lineRule="auto"/>
        <w:ind w:right="103"/>
        <w:rPr>
          <w:rFonts w:eastAsia="Calibri"/>
          <w:b/>
          <w:szCs w:val="24"/>
          <w:lang w:val="en-US"/>
        </w:rPr>
      </w:pPr>
    </w:p>
    <w:p w14:paraId="73E85E59" w14:textId="77777777" w:rsidR="00621E17" w:rsidRPr="00F07FF3" w:rsidRDefault="00621E17" w:rsidP="00961EAE">
      <w:pPr>
        <w:spacing w:before="0" w:after="0" w:line="240" w:lineRule="auto"/>
        <w:ind w:right="103"/>
        <w:rPr>
          <w:rFonts w:eastAsia="Calibri"/>
          <w:bCs/>
          <w:szCs w:val="24"/>
          <w:lang w:val="en-US"/>
        </w:rPr>
      </w:pPr>
      <w:proofErr w:type="gramStart"/>
      <w:r w:rsidRPr="00F07FF3">
        <w:rPr>
          <w:rFonts w:eastAsia="Calibri"/>
          <w:bCs/>
          <w:szCs w:val="24"/>
          <w:lang w:val="en-US"/>
        </w:rPr>
        <w:t>Council</w:t>
      </w:r>
      <w:proofErr w:type="gramEnd"/>
      <w:r w:rsidRPr="00F07FF3">
        <w:rPr>
          <w:rFonts w:eastAsia="Calibri"/>
          <w:bCs/>
          <w:szCs w:val="24"/>
          <w:lang w:val="en-US"/>
        </w:rPr>
        <w:t xml:space="preserve"> has requested that all Outstanding Council Resolutions be tabled </w:t>
      </w:r>
      <w:proofErr w:type="gramStart"/>
      <w:r w:rsidRPr="00F07FF3">
        <w:rPr>
          <w:rFonts w:eastAsia="Calibri"/>
          <w:bCs/>
          <w:szCs w:val="24"/>
          <w:lang w:val="en-US"/>
        </w:rPr>
        <w:t>on a monthly basis</w:t>
      </w:r>
      <w:proofErr w:type="gramEnd"/>
      <w:r w:rsidRPr="00F07FF3">
        <w:rPr>
          <w:rFonts w:eastAsia="Calibri"/>
          <w:bCs/>
          <w:szCs w:val="24"/>
          <w:lang w:val="en-US"/>
        </w:rPr>
        <w:t xml:space="preserve"> at the OCM.</w:t>
      </w:r>
    </w:p>
    <w:p w14:paraId="347866A8" w14:textId="77777777" w:rsidR="00621E17" w:rsidRDefault="00621E17" w:rsidP="00961EAE">
      <w:pPr>
        <w:spacing w:before="0" w:after="0" w:line="240" w:lineRule="auto"/>
        <w:ind w:right="103"/>
        <w:rPr>
          <w:rFonts w:eastAsia="Calibri"/>
          <w:b/>
          <w:szCs w:val="24"/>
          <w:lang w:val="en-US"/>
        </w:rPr>
      </w:pPr>
    </w:p>
    <w:p w14:paraId="0A070B48" w14:textId="77777777" w:rsidR="00621E17" w:rsidRPr="00F07FF3" w:rsidRDefault="00621E17" w:rsidP="00961EAE">
      <w:pPr>
        <w:spacing w:before="0" w:after="0" w:line="240" w:lineRule="auto"/>
        <w:ind w:right="103"/>
        <w:rPr>
          <w:rFonts w:eastAsia="Calibri"/>
          <w:b/>
          <w:szCs w:val="24"/>
          <w:lang w:val="en-US"/>
        </w:rPr>
      </w:pPr>
    </w:p>
    <w:p w14:paraId="4B48913D" w14:textId="77777777" w:rsidR="00621E17" w:rsidRPr="00AE1259" w:rsidRDefault="00621E17" w:rsidP="00961EAE">
      <w:pPr>
        <w:spacing w:before="0" w:after="0" w:line="240" w:lineRule="auto"/>
        <w:ind w:right="103"/>
        <w:rPr>
          <w:rFonts w:eastAsia="Calibri"/>
          <w:b/>
          <w:color w:val="002060"/>
          <w:sz w:val="28"/>
          <w:szCs w:val="32"/>
          <w:lang w:val="en-US"/>
        </w:rPr>
      </w:pPr>
      <w:r w:rsidRPr="00AE1259">
        <w:rPr>
          <w:rFonts w:eastAsia="Calibri"/>
          <w:b/>
          <w:color w:val="002060"/>
          <w:sz w:val="28"/>
          <w:szCs w:val="32"/>
          <w:lang w:val="en-US"/>
        </w:rPr>
        <w:t>Discussion</w:t>
      </w:r>
    </w:p>
    <w:p w14:paraId="39F8A0F6" w14:textId="77777777" w:rsidR="00621E17" w:rsidRPr="00F07FF3" w:rsidRDefault="00621E17" w:rsidP="00961EAE">
      <w:pPr>
        <w:spacing w:before="0" w:after="0" w:line="240" w:lineRule="auto"/>
        <w:ind w:right="103"/>
        <w:rPr>
          <w:rFonts w:eastAsia="Calibri"/>
          <w:szCs w:val="24"/>
          <w:lang w:val="en-US"/>
        </w:rPr>
      </w:pPr>
    </w:p>
    <w:p w14:paraId="1243C201" w14:textId="77777777" w:rsidR="00621E17" w:rsidRPr="00F07FF3" w:rsidRDefault="00621E17" w:rsidP="00961EAE">
      <w:pPr>
        <w:spacing w:before="0" w:after="0" w:line="240" w:lineRule="auto"/>
        <w:ind w:right="103"/>
        <w:rPr>
          <w:rFonts w:eastAsia="Calibri"/>
          <w:szCs w:val="24"/>
          <w:lang w:val="en-GB"/>
        </w:rPr>
      </w:pPr>
      <w:r w:rsidRPr="00F07FF3">
        <w:rPr>
          <w:rFonts w:eastAsia="Calibri"/>
          <w:szCs w:val="24"/>
          <w:lang w:val="en-GB"/>
        </w:rPr>
        <w:t>Attached to the Council report is the register of OCRs for Council’s noting and consideration.</w:t>
      </w:r>
    </w:p>
    <w:p w14:paraId="4C766286" w14:textId="77777777" w:rsidR="00621E17" w:rsidRPr="00F07FF3" w:rsidRDefault="00621E17" w:rsidP="00961EAE">
      <w:pPr>
        <w:spacing w:before="0" w:after="0" w:line="240" w:lineRule="auto"/>
        <w:ind w:right="103"/>
        <w:rPr>
          <w:rFonts w:eastAsia="Calibri"/>
          <w:szCs w:val="24"/>
          <w:lang w:val="en-GB"/>
        </w:rPr>
      </w:pPr>
    </w:p>
    <w:p w14:paraId="74AE976D" w14:textId="77777777" w:rsidR="00621E17" w:rsidRPr="00F07FF3" w:rsidRDefault="00621E17" w:rsidP="00961EAE">
      <w:pPr>
        <w:spacing w:before="0" w:after="0" w:line="240" w:lineRule="auto"/>
        <w:ind w:right="103"/>
        <w:rPr>
          <w:rFonts w:eastAsia="Calibri"/>
          <w:szCs w:val="24"/>
          <w:lang w:val="en-GB"/>
        </w:rPr>
      </w:pPr>
      <w:r w:rsidRPr="00F07FF3">
        <w:rPr>
          <w:rFonts w:eastAsia="Calibri"/>
          <w:szCs w:val="24"/>
          <w:lang w:val="en-GB"/>
        </w:rPr>
        <w:t>The report has been updated by officers when required.</w:t>
      </w:r>
    </w:p>
    <w:p w14:paraId="68F42E40" w14:textId="77777777" w:rsidR="00621E17" w:rsidRPr="00F07FF3" w:rsidRDefault="00621E17" w:rsidP="00961EAE">
      <w:pPr>
        <w:spacing w:before="0" w:after="0" w:line="240" w:lineRule="auto"/>
        <w:ind w:right="103"/>
        <w:rPr>
          <w:rFonts w:eastAsia="Calibri"/>
          <w:szCs w:val="24"/>
          <w:lang w:val="en-US"/>
        </w:rPr>
      </w:pPr>
    </w:p>
    <w:p w14:paraId="7A9F3E9D" w14:textId="77777777" w:rsidR="00621E17" w:rsidRPr="00F07FF3" w:rsidRDefault="00621E17" w:rsidP="00961EAE">
      <w:pPr>
        <w:spacing w:before="0" w:after="0" w:line="240" w:lineRule="auto"/>
        <w:ind w:right="103"/>
        <w:rPr>
          <w:rFonts w:eastAsia="Calibri"/>
          <w:szCs w:val="24"/>
        </w:rPr>
      </w:pPr>
      <w:r w:rsidRPr="00F07FF3">
        <w:rPr>
          <w:rFonts w:eastAsia="Calibri"/>
          <w:szCs w:val="24"/>
        </w:rPr>
        <w:lastRenderedPageBreak/>
        <w:t>Information will be periodically provided to Councillors on previous resolutions of Council that:</w:t>
      </w:r>
    </w:p>
    <w:p w14:paraId="7C2D1A99" w14:textId="77777777" w:rsidR="00621E17" w:rsidRPr="00F07FF3" w:rsidRDefault="00621E17" w:rsidP="00961EAE">
      <w:pPr>
        <w:numPr>
          <w:ilvl w:val="0"/>
          <w:numId w:val="22"/>
        </w:numPr>
        <w:spacing w:before="0" w:after="0" w:line="240" w:lineRule="auto"/>
        <w:ind w:left="0" w:right="103"/>
        <w:contextualSpacing/>
        <w:rPr>
          <w:rFonts w:eastAsia="Calibri"/>
          <w:szCs w:val="24"/>
        </w:rPr>
      </w:pPr>
      <w:r w:rsidRPr="00F07FF3">
        <w:rPr>
          <w:rFonts w:eastAsia="Calibri"/>
          <w:szCs w:val="24"/>
        </w:rPr>
        <w:t xml:space="preserve">have been completed since the last update and </w:t>
      </w:r>
    </w:p>
    <w:p w14:paraId="696256B7" w14:textId="77777777" w:rsidR="00621E17" w:rsidRPr="00F07FF3" w:rsidRDefault="00621E17" w:rsidP="00961EAE">
      <w:pPr>
        <w:numPr>
          <w:ilvl w:val="0"/>
          <w:numId w:val="22"/>
        </w:numPr>
        <w:spacing w:before="0" w:after="0" w:line="240" w:lineRule="auto"/>
        <w:ind w:left="0" w:right="103"/>
        <w:contextualSpacing/>
        <w:rPr>
          <w:rFonts w:eastAsia="Calibri"/>
          <w:szCs w:val="24"/>
        </w:rPr>
      </w:pPr>
      <w:r w:rsidRPr="00F07FF3">
        <w:rPr>
          <w:rFonts w:eastAsia="Calibri"/>
          <w:szCs w:val="24"/>
        </w:rPr>
        <w:t>have not yet been fully implemented. Reasons for any delays or unforeseen challenges are included.</w:t>
      </w:r>
    </w:p>
    <w:p w14:paraId="7CA5A37C" w14:textId="77777777" w:rsidR="00621E17" w:rsidRPr="00F07FF3" w:rsidRDefault="00621E17" w:rsidP="00961EAE">
      <w:pPr>
        <w:spacing w:before="0" w:after="0" w:line="240" w:lineRule="auto"/>
        <w:ind w:right="103"/>
        <w:rPr>
          <w:rFonts w:eastAsia="Calibri"/>
          <w:szCs w:val="24"/>
        </w:rPr>
      </w:pPr>
    </w:p>
    <w:p w14:paraId="797DD9A8" w14:textId="77777777" w:rsidR="00621E17" w:rsidRPr="00F07FF3" w:rsidRDefault="00621E17" w:rsidP="00961EAE">
      <w:pPr>
        <w:spacing w:before="0" w:after="0" w:line="240" w:lineRule="auto"/>
        <w:ind w:right="103"/>
        <w:rPr>
          <w:rFonts w:eastAsia="Calibri"/>
          <w:szCs w:val="24"/>
          <w:lang w:val="en-US"/>
        </w:rPr>
      </w:pPr>
      <w:r w:rsidRPr="00F07FF3">
        <w:rPr>
          <w:rFonts w:eastAsia="Calibri"/>
          <w:szCs w:val="24"/>
        </w:rPr>
        <w:t xml:space="preserve">Councillors </w:t>
      </w:r>
      <w:proofErr w:type="gramStart"/>
      <w:r w:rsidRPr="00F07FF3">
        <w:rPr>
          <w:rFonts w:eastAsia="Calibri"/>
          <w:szCs w:val="24"/>
        </w:rPr>
        <w:t>are able to</w:t>
      </w:r>
      <w:proofErr w:type="gramEnd"/>
      <w:r w:rsidRPr="00F07FF3">
        <w:rPr>
          <w:rFonts w:eastAsia="Calibri"/>
          <w:szCs w:val="24"/>
        </w:rPr>
        <w:t xml:space="preserve"> seek an update on any particular project or resolution outside of the reporting period, by contacting the CEO directly for information or by referring to the information on the Councillor portal.</w:t>
      </w:r>
    </w:p>
    <w:p w14:paraId="6C140DEC" w14:textId="77777777" w:rsidR="00621E17" w:rsidRPr="00F07FF3" w:rsidRDefault="00621E17" w:rsidP="00961EAE">
      <w:pPr>
        <w:spacing w:before="0" w:after="0" w:line="240" w:lineRule="auto"/>
        <w:ind w:right="103"/>
        <w:rPr>
          <w:rFonts w:eastAsia="Calibri"/>
          <w:szCs w:val="24"/>
          <w:lang w:val="en-US"/>
        </w:rPr>
      </w:pPr>
    </w:p>
    <w:p w14:paraId="5866F55E" w14:textId="77777777" w:rsidR="00621E17" w:rsidRPr="00F07FF3" w:rsidRDefault="00621E17" w:rsidP="00961EAE">
      <w:pPr>
        <w:spacing w:before="0" w:after="0" w:line="240" w:lineRule="auto"/>
        <w:ind w:right="103"/>
        <w:rPr>
          <w:rFonts w:eastAsia="Calibri"/>
          <w:szCs w:val="24"/>
          <w:lang w:val="en-US"/>
        </w:rPr>
      </w:pPr>
    </w:p>
    <w:p w14:paraId="00E000E0" w14:textId="77777777" w:rsidR="00621E17" w:rsidRPr="00AE1259" w:rsidRDefault="00621E17" w:rsidP="00961EAE">
      <w:pPr>
        <w:spacing w:before="0" w:after="0" w:line="240" w:lineRule="auto"/>
        <w:ind w:right="103"/>
        <w:rPr>
          <w:rFonts w:eastAsia="Calibri"/>
          <w:b/>
          <w:color w:val="002060"/>
          <w:sz w:val="28"/>
          <w:szCs w:val="32"/>
          <w:lang w:val="en-US"/>
        </w:rPr>
      </w:pPr>
      <w:r w:rsidRPr="00AE1259">
        <w:rPr>
          <w:rFonts w:eastAsia="Calibri"/>
          <w:b/>
          <w:color w:val="002060"/>
          <w:sz w:val="28"/>
          <w:szCs w:val="32"/>
          <w:lang w:val="en-US"/>
        </w:rPr>
        <w:t>Consultation</w:t>
      </w:r>
    </w:p>
    <w:p w14:paraId="2C8E502B" w14:textId="77777777" w:rsidR="00621E17" w:rsidRPr="00F07FF3" w:rsidRDefault="00621E17" w:rsidP="00961EAE">
      <w:pPr>
        <w:spacing w:before="0" w:after="0" w:line="240" w:lineRule="auto"/>
        <w:ind w:right="103"/>
        <w:rPr>
          <w:rFonts w:eastAsia="Calibri"/>
          <w:b/>
          <w:szCs w:val="24"/>
          <w:lang w:val="en-US"/>
        </w:rPr>
      </w:pPr>
    </w:p>
    <w:p w14:paraId="6AA63D56" w14:textId="77777777" w:rsidR="00621E17" w:rsidRPr="00F07FF3" w:rsidRDefault="00621E17" w:rsidP="00961EAE">
      <w:pPr>
        <w:spacing w:before="0" w:after="0" w:line="240" w:lineRule="auto"/>
        <w:ind w:right="103"/>
        <w:rPr>
          <w:rFonts w:eastAsia="Calibri"/>
          <w:szCs w:val="24"/>
          <w:lang w:val="en-US"/>
        </w:rPr>
      </w:pPr>
      <w:r w:rsidRPr="00F07FF3">
        <w:rPr>
          <w:rFonts w:eastAsia="Calibri"/>
          <w:szCs w:val="24"/>
          <w:lang w:val="en-US"/>
        </w:rPr>
        <w:t>Nil.</w:t>
      </w:r>
    </w:p>
    <w:p w14:paraId="068C0F09" w14:textId="77777777" w:rsidR="00621E17" w:rsidRPr="00F07FF3" w:rsidRDefault="00621E17" w:rsidP="00961EAE">
      <w:pPr>
        <w:spacing w:before="0" w:after="0" w:line="240" w:lineRule="auto"/>
        <w:ind w:right="103"/>
        <w:rPr>
          <w:rFonts w:eastAsia="Calibri"/>
          <w:szCs w:val="24"/>
          <w:lang w:val="en-US"/>
        </w:rPr>
      </w:pPr>
    </w:p>
    <w:p w14:paraId="46296E96" w14:textId="77777777" w:rsidR="00621E17" w:rsidRPr="00F07FF3" w:rsidRDefault="00621E17" w:rsidP="00961EAE">
      <w:pPr>
        <w:spacing w:before="0" w:after="0" w:line="240" w:lineRule="auto"/>
        <w:ind w:right="103"/>
        <w:rPr>
          <w:rFonts w:eastAsia="Calibri"/>
          <w:szCs w:val="24"/>
          <w:lang w:val="en-US"/>
        </w:rPr>
      </w:pPr>
    </w:p>
    <w:p w14:paraId="3E8451AD" w14:textId="77777777" w:rsidR="00621E17" w:rsidRPr="00AE1259" w:rsidRDefault="00621E17" w:rsidP="00961EAE">
      <w:pPr>
        <w:spacing w:before="0" w:after="0" w:line="240" w:lineRule="auto"/>
        <w:ind w:right="103"/>
        <w:rPr>
          <w:rFonts w:eastAsia="Calibri"/>
          <w:b/>
          <w:color w:val="002060"/>
          <w:sz w:val="28"/>
          <w:szCs w:val="32"/>
          <w:lang w:val="en-US"/>
        </w:rPr>
      </w:pPr>
      <w:r w:rsidRPr="00AE1259">
        <w:rPr>
          <w:rFonts w:eastAsia="Calibri"/>
          <w:b/>
          <w:color w:val="002060"/>
          <w:sz w:val="28"/>
          <w:szCs w:val="32"/>
          <w:lang w:val="en-US"/>
        </w:rPr>
        <w:t>Strategic Implications</w:t>
      </w:r>
    </w:p>
    <w:p w14:paraId="753E23E0" w14:textId="77777777" w:rsidR="00621E17" w:rsidRPr="00F07FF3" w:rsidRDefault="00621E17" w:rsidP="00961EAE">
      <w:pPr>
        <w:spacing w:before="0" w:after="0" w:line="240" w:lineRule="auto"/>
        <w:ind w:right="103"/>
        <w:rPr>
          <w:rFonts w:eastAsia="Calibri"/>
          <w:b/>
          <w:color w:val="244061"/>
          <w:sz w:val="28"/>
          <w:szCs w:val="32"/>
          <w:lang w:val="en-US"/>
        </w:rPr>
      </w:pPr>
    </w:p>
    <w:p w14:paraId="6BF333E5" w14:textId="77777777" w:rsidR="00621E17" w:rsidRPr="00F07FF3" w:rsidRDefault="00621E17" w:rsidP="00961EAE">
      <w:pPr>
        <w:spacing w:before="0" w:after="0" w:line="240" w:lineRule="auto"/>
        <w:ind w:right="103"/>
        <w:rPr>
          <w:rFonts w:eastAsia="Calibri"/>
          <w:szCs w:val="24"/>
          <w:lang w:val="en-US"/>
        </w:rPr>
      </w:pPr>
      <w:r w:rsidRPr="00F07FF3">
        <w:rPr>
          <w:rFonts w:eastAsia="Calibri"/>
          <w:szCs w:val="24"/>
          <w:lang w:val="en-US"/>
        </w:rPr>
        <w:t>This item is strategically aligned to the City of Nedlands Council Plan 202</w:t>
      </w:r>
      <w:r>
        <w:rPr>
          <w:rFonts w:eastAsia="Calibri"/>
          <w:szCs w:val="24"/>
          <w:lang w:val="en-US"/>
        </w:rPr>
        <w:t>3</w:t>
      </w:r>
      <w:r w:rsidRPr="00F07FF3">
        <w:rPr>
          <w:rFonts w:eastAsia="Calibri"/>
          <w:szCs w:val="24"/>
          <w:lang w:val="en-US"/>
        </w:rPr>
        <w:t>-</w:t>
      </w:r>
      <w:r>
        <w:rPr>
          <w:rFonts w:eastAsia="Calibri"/>
          <w:szCs w:val="24"/>
          <w:lang w:val="en-US"/>
        </w:rPr>
        <w:t>3</w:t>
      </w:r>
      <w:r w:rsidRPr="00F07FF3">
        <w:rPr>
          <w:rFonts w:eastAsia="Calibri"/>
          <w:szCs w:val="24"/>
          <w:lang w:val="en-US"/>
        </w:rPr>
        <w:t>3 vision and desired outcomes as follows:</w:t>
      </w:r>
    </w:p>
    <w:p w14:paraId="6C1ACB34" w14:textId="77777777" w:rsidR="00621E17" w:rsidRPr="00F07FF3" w:rsidRDefault="00621E17" w:rsidP="00961EAE">
      <w:pPr>
        <w:spacing w:before="0" w:after="0" w:line="240" w:lineRule="auto"/>
        <w:ind w:right="103"/>
        <w:rPr>
          <w:rFonts w:eastAsia="Calibri"/>
          <w:szCs w:val="24"/>
          <w:lang w:val="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621E17" w:rsidRPr="00F07FF3" w14:paraId="2CD383A6" w14:textId="77777777">
        <w:tc>
          <w:tcPr>
            <w:tcW w:w="1697" w:type="dxa"/>
          </w:tcPr>
          <w:p w14:paraId="5AF28333" w14:textId="77777777" w:rsidR="00621E17" w:rsidRPr="00F07FF3" w:rsidRDefault="00621E17" w:rsidP="00961EAE">
            <w:pPr>
              <w:spacing w:before="0" w:after="0"/>
              <w:ind w:right="103"/>
              <w:rPr>
                <w:rFonts w:eastAsia="Calibri"/>
                <w:b/>
                <w:bCs/>
                <w:szCs w:val="24"/>
                <w:lang w:val="en-US"/>
              </w:rPr>
            </w:pPr>
            <w:r w:rsidRPr="00F07FF3">
              <w:rPr>
                <w:rFonts w:eastAsia="Calibri"/>
                <w:b/>
                <w:bCs/>
                <w:szCs w:val="24"/>
              </w:rPr>
              <w:t>Vision</w:t>
            </w:r>
          </w:p>
        </w:tc>
        <w:tc>
          <w:tcPr>
            <w:tcW w:w="7654" w:type="dxa"/>
          </w:tcPr>
          <w:p w14:paraId="24A0185E" w14:textId="77777777" w:rsidR="00621E17" w:rsidRPr="00F07FF3" w:rsidRDefault="00621E17" w:rsidP="00961EAE">
            <w:pPr>
              <w:spacing w:before="0" w:after="0"/>
              <w:ind w:right="103"/>
              <w:rPr>
                <w:rFonts w:eastAsia="Calibri"/>
                <w:b/>
                <w:bCs/>
                <w:szCs w:val="24"/>
                <w:lang w:val="en-US"/>
              </w:rPr>
            </w:pPr>
            <w:r w:rsidRPr="00F07FF3">
              <w:rPr>
                <w:rFonts w:eastAsia="Calibri"/>
                <w:b/>
                <w:bCs/>
                <w:szCs w:val="24"/>
              </w:rPr>
              <w:t>Sustainable and responsible for a bright future</w:t>
            </w:r>
          </w:p>
        </w:tc>
      </w:tr>
    </w:tbl>
    <w:p w14:paraId="496E454E" w14:textId="77777777" w:rsidR="00621E17" w:rsidRPr="00F07FF3" w:rsidRDefault="00621E17" w:rsidP="00961EAE">
      <w:pPr>
        <w:spacing w:before="0" w:after="0" w:line="240" w:lineRule="auto"/>
        <w:ind w:right="103"/>
        <w:rPr>
          <w:rFonts w:eastAsia="Calibri"/>
          <w:b/>
          <w:bCs/>
          <w:color w:val="244061"/>
          <w:sz w:val="28"/>
          <w:szCs w:val="28"/>
          <w:lang w:val="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621E17" w:rsidRPr="00F07FF3" w14:paraId="091F394A" w14:textId="77777777">
        <w:tc>
          <w:tcPr>
            <w:tcW w:w="1697" w:type="dxa"/>
          </w:tcPr>
          <w:p w14:paraId="26659E8C" w14:textId="77777777" w:rsidR="00621E17" w:rsidRPr="00F07FF3" w:rsidRDefault="00621E17" w:rsidP="00961EAE">
            <w:pPr>
              <w:spacing w:before="0" w:after="0"/>
              <w:ind w:right="103"/>
              <w:rPr>
                <w:rFonts w:eastAsia="Calibri"/>
                <w:b/>
                <w:bCs/>
                <w:szCs w:val="24"/>
                <w:lang w:val="en-US"/>
              </w:rPr>
            </w:pPr>
            <w:r w:rsidRPr="00F07FF3">
              <w:rPr>
                <w:rFonts w:eastAsia="Calibri"/>
                <w:b/>
                <w:bCs/>
                <w:szCs w:val="24"/>
                <w:lang w:val="en-US"/>
              </w:rPr>
              <w:t>Pillar</w:t>
            </w:r>
          </w:p>
        </w:tc>
        <w:tc>
          <w:tcPr>
            <w:tcW w:w="7654" w:type="dxa"/>
          </w:tcPr>
          <w:p w14:paraId="23803934" w14:textId="77777777" w:rsidR="00621E17" w:rsidRPr="00F07FF3" w:rsidRDefault="00621E17" w:rsidP="00961EAE">
            <w:pPr>
              <w:spacing w:before="0" w:after="0"/>
              <w:ind w:right="103"/>
              <w:rPr>
                <w:rFonts w:eastAsia="Calibri"/>
                <w:b/>
                <w:bCs/>
                <w:szCs w:val="24"/>
                <w:lang w:val="en-US"/>
              </w:rPr>
            </w:pPr>
            <w:r w:rsidRPr="00F07FF3">
              <w:rPr>
                <w:rFonts w:eastAsia="Calibri"/>
                <w:b/>
                <w:bCs/>
                <w:szCs w:val="24"/>
                <w:lang w:val="en-US"/>
              </w:rPr>
              <w:t>Performance</w:t>
            </w:r>
          </w:p>
        </w:tc>
      </w:tr>
      <w:tr w:rsidR="00621E17" w:rsidRPr="00F07FF3" w14:paraId="26F16C75" w14:textId="77777777">
        <w:tc>
          <w:tcPr>
            <w:tcW w:w="1697" w:type="dxa"/>
          </w:tcPr>
          <w:p w14:paraId="0DE5849B" w14:textId="77777777" w:rsidR="00621E17" w:rsidRPr="00F07FF3" w:rsidRDefault="00621E17" w:rsidP="00961EAE">
            <w:pPr>
              <w:spacing w:before="0" w:after="0"/>
              <w:ind w:right="103"/>
              <w:rPr>
                <w:rFonts w:eastAsia="Calibri"/>
                <w:b/>
                <w:bCs/>
                <w:szCs w:val="24"/>
                <w:lang w:val="en-US"/>
              </w:rPr>
            </w:pPr>
            <w:r w:rsidRPr="00F07FF3">
              <w:rPr>
                <w:rFonts w:eastAsia="Calibri"/>
                <w:b/>
                <w:bCs/>
                <w:szCs w:val="24"/>
                <w:lang w:val="en-US"/>
              </w:rPr>
              <w:t>Outcome</w:t>
            </w:r>
          </w:p>
        </w:tc>
        <w:sdt>
          <w:sdtPr>
            <w:rPr>
              <w:rFonts w:eastAsia="Calibri"/>
              <w:szCs w:val="24"/>
              <w:lang w:val="en-US"/>
            </w:rPr>
            <w:alias w:val="Outcome"/>
            <w:tag w:val="Outcome"/>
            <w:id w:val="-2039652373"/>
            <w:placeholder>
              <w:docPart w:val="238A46224F8642C982B5C6BA0A754755"/>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Content>
            <w:tc>
              <w:tcPr>
                <w:tcW w:w="7654" w:type="dxa"/>
              </w:tcPr>
              <w:p w14:paraId="391CF50B" w14:textId="77777777" w:rsidR="00621E17" w:rsidRPr="00F07FF3" w:rsidRDefault="00621E17" w:rsidP="00961EAE">
                <w:pPr>
                  <w:spacing w:before="0" w:after="0"/>
                  <w:ind w:right="103"/>
                  <w:rPr>
                    <w:rFonts w:eastAsia="Calibri"/>
                    <w:szCs w:val="24"/>
                    <w:lang w:val="en-US"/>
                  </w:rPr>
                </w:pPr>
                <w:r w:rsidRPr="00F07FF3">
                  <w:rPr>
                    <w:rFonts w:eastAsia="Calibri"/>
                    <w:szCs w:val="24"/>
                    <w:lang w:val="en-US"/>
                  </w:rPr>
                  <w:t>11. Effective leadership and governance.</w:t>
                </w:r>
              </w:p>
            </w:tc>
          </w:sdtContent>
        </w:sdt>
      </w:tr>
    </w:tbl>
    <w:p w14:paraId="16DA8698" w14:textId="77777777" w:rsidR="00621E17" w:rsidRPr="00F07FF3" w:rsidRDefault="00621E17" w:rsidP="00961EAE">
      <w:pPr>
        <w:spacing w:before="0" w:after="0" w:line="240" w:lineRule="auto"/>
        <w:ind w:right="103"/>
        <w:rPr>
          <w:rFonts w:eastAsia="Calibri"/>
          <w:szCs w:val="24"/>
          <w:highlight w:val="red"/>
          <w:lang w:val="en-US"/>
        </w:rPr>
      </w:pPr>
    </w:p>
    <w:p w14:paraId="586A30A3" w14:textId="77777777" w:rsidR="00621E17" w:rsidRPr="00F07FF3" w:rsidRDefault="00621E17" w:rsidP="00961EAE">
      <w:pPr>
        <w:spacing w:before="0" w:after="0" w:line="240" w:lineRule="auto"/>
        <w:ind w:right="103"/>
        <w:rPr>
          <w:rFonts w:eastAsia="Calibri"/>
          <w:bCs/>
          <w:szCs w:val="24"/>
          <w:lang w:val="en-US"/>
        </w:rPr>
      </w:pPr>
    </w:p>
    <w:p w14:paraId="7CD8B8A0" w14:textId="77777777" w:rsidR="00621E17" w:rsidRPr="00AE1259" w:rsidRDefault="00621E17" w:rsidP="00961EAE">
      <w:pPr>
        <w:spacing w:before="0" w:after="0" w:line="240" w:lineRule="auto"/>
        <w:ind w:right="103"/>
        <w:rPr>
          <w:rFonts w:eastAsia="Calibri"/>
          <w:b/>
          <w:color w:val="002060"/>
          <w:sz w:val="28"/>
          <w:szCs w:val="32"/>
          <w:lang w:val="en-US"/>
        </w:rPr>
      </w:pPr>
      <w:r w:rsidRPr="00AE1259">
        <w:rPr>
          <w:rFonts w:eastAsia="Calibri"/>
          <w:b/>
          <w:color w:val="002060"/>
          <w:sz w:val="28"/>
          <w:szCs w:val="32"/>
          <w:lang w:val="en-US"/>
        </w:rPr>
        <w:t>Budget/Financial Implications</w:t>
      </w:r>
    </w:p>
    <w:p w14:paraId="212FC30B" w14:textId="77777777" w:rsidR="00621E17" w:rsidRPr="00F07FF3" w:rsidRDefault="00621E17" w:rsidP="00961EAE">
      <w:pPr>
        <w:spacing w:before="0" w:after="0" w:line="240" w:lineRule="auto"/>
        <w:ind w:right="103"/>
        <w:rPr>
          <w:rFonts w:eastAsia="Calibri"/>
          <w:szCs w:val="24"/>
          <w:lang w:val="en-US"/>
        </w:rPr>
      </w:pPr>
    </w:p>
    <w:p w14:paraId="405A4CA5" w14:textId="77777777" w:rsidR="00621E17" w:rsidRPr="00F07FF3" w:rsidRDefault="00621E17" w:rsidP="00961EAE">
      <w:pPr>
        <w:spacing w:before="0" w:after="0" w:line="240" w:lineRule="auto"/>
        <w:ind w:right="103"/>
        <w:rPr>
          <w:rFonts w:eastAsia="Calibri"/>
          <w:szCs w:val="24"/>
          <w:lang w:val="en-US"/>
        </w:rPr>
      </w:pPr>
      <w:r w:rsidRPr="00F07FF3">
        <w:rPr>
          <w:rFonts w:eastAsia="Calibri"/>
          <w:szCs w:val="24"/>
          <w:lang w:val="en-US"/>
        </w:rPr>
        <w:t>Nil.</w:t>
      </w:r>
    </w:p>
    <w:p w14:paraId="633B3300" w14:textId="77777777" w:rsidR="00621E17" w:rsidRDefault="00621E17" w:rsidP="00961EAE">
      <w:pPr>
        <w:spacing w:before="0" w:after="0" w:line="240" w:lineRule="auto"/>
        <w:ind w:right="103"/>
        <w:rPr>
          <w:rFonts w:eastAsia="Calibri"/>
          <w:szCs w:val="24"/>
          <w:highlight w:val="yellow"/>
          <w:lang w:val="en-US"/>
        </w:rPr>
      </w:pPr>
    </w:p>
    <w:p w14:paraId="1BD9C8E9" w14:textId="77777777" w:rsidR="00AE1259" w:rsidRPr="00F07FF3" w:rsidRDefault="00AE1259" w:rsidP="00961EAE">
      <w:pPr>
        <w:spacing w:before="0" w:after="0" w:line="240" w:lineRule="auto"/>
        <w:ind w:right="103"/>
        <w:rPr>
          <w:rFonts w:eastAsia="Calibri"/>
          <w:szCs w:val="24"/>
          <w:highlight w:val="yellow"/>
          <w:lang w:val="en-US"/>
        </w:rPr>
      </w:pPr>
    </w:p>
    <w:p w14:paraId="712077C4" w14:textId="77777777" w:rsidR="00621E17" w:rsidRPr="00AE1259" w:rsidRDefault="00621E17" w:rsidP="00961EAE">
      <w:pPr>
        <w:spacing w:before="0" w:after="0" w:line="240" w:lineRule="auto"/>
        <w:ind w:right="103"/>
        <w:rPr>
          <w:rFonts w:eastAsia="Calibri"/>
          <w:b/>
          <w:color w:val="002060"/>
          <w:sz w:val="28"/>
          <w:szCs w:val="32"/>
          <w:lang w:val="en-US"/>
        </w:rPr>
      </w:pPr>
      <w:r w:rsidRPr="00AE1259">
        <w:rPr>
          <w:rFonts w:eastAsia="Calibri"/>
          <w:b/>
          <w:color w:val="002060"/>
          <w:sz w:val="28"/>
          <w:szCs w:val="32"/>
          <w:lang w:val="en-US"/>
        </w:rPr>
        <w:t>Legislative and Policy Implications</w:t>
      </w:r>
    </w:p>
    <w:p w14:paraId="059F8235" w14:textId="77777777" w:rsidR="00621E17" w:rsidRPr="00F07FF3" w:rsidRDefault="00621E17" w:rsidP="00961EAE">
      <w:pPr>
        <w:spacing w:before="0" w:after="0" w:line="240" w:lineRule="auto"/>
        <w:ind w:right="103"/>
        <w:rPr>
          <w:rFonts w:eastAsia="Calibri"/>
          <w:b/>
          <w:szCs w:val="24"/>
          <w:lang w:val="en-US"/>
        </w:rPr>
      </w:pPr>
    </w:p>
    <w:p w14:paraId="5352E339" w14:textId="77777777" w:rsidR="00621E17" w:rsidRPr="00F07FF3" w:rsidRDefault="00621E17" w:rsidP="00961EAE">
      <w:pPr>
        <w:spacing w:before="0" w:after="0" w:line="240" w:lineRule="auto"/>
        <w:ind w:right="103"/>
        <w:rPr>
          <w:rFonts w:eastAsia="Calibri"/>
          <w:bCs/>
          <w:szCs w:val="24"/>
          <w:lang w:val="en-US"/>
        </w:rPr>
      </w:pPr>
      <w:r w:rsidRPr="00F07FF3">
        <w:rPr>
          <w:rFonts w:eastAsia="Calibri"/>
          <w:bCs/>
          <w:i/>
          <w:iCs/>
          <w:szCs w:val="24"/>
          <w:lang w:val="en-US"/>
        </w:rPr>
        <w:t>Local Government Act 1995</w:t>
      </w:r>
      <w:r w:rsidRPr="00F07FF3">
        <w:rPr>
          <w:rFonts w:eastAsia="Calibri"/>
          <w:bCs/>
          <w:szCs w:val="24"/>
          <w:lang w:val="en-US"/>
        </w:rPr>
        <w:t>.</w:t>
      </w:r>
    </w:p>
    <w:p w14:paraId="2DE3F5D9" w14:textId="77777777" w:rsidR="00621E17" w:rsidRDefault="00621E17" w:rsidP="00961EAE">
      <w:pPr>
        <w:spacing w:before="0" w:after="0" w:line="240" w:lineRule="auto"/>
        <w:ind w:right="103"/>
        <w:rPr>
          <w:rFonts w:eastAsia="Calibri"/>
          <w:b/>
          <w:color w:val="17365D"/>
          <w:sz w:val="28"/>
          <w:szCs w:val="32"/>
          <w:lang w:val="en-US"/>
        </w:rPr>
      </w:pPr>
    </w:p>
    <w:p w14:paraId="6BB72216" w14:textId="77777777" w:rsidR="00AE1259" w:rsidRPr="00F07FF3" w:rsidRDefault="00AE1259" w:rsidP="00961EAE">
      <w:pPr>
        <w:spacing w:before="0" w:after="0" w:line="240" w:lineRule="auto"/>
        <w:ind w:right="103"/>
        <w:rPr>
          <w:rFonts w:eastAsia="Calibri"/>
          <w:b/>
          <w:color w:val="17365D"/>
          <w:sz w:val="28"/>
          <w:szCs w:val="32"/>
          <w:lang w:val="en-US"/>
        </w:rPr>
      </w:pPr>
    </w:p>
    <w:p w14:paraId="1D5B4E24" w14:textId="77777777" w:rsidR="00621E17" w:rsidRPr="00AE1259" w:rsidRDefault="00621E17" w:rsidP="00961EAE">
      <w:pPr>
        <w:spacing w:before="0" w:after="0" w:line="240" w:lineRule="auto"/>
        <w:ind w:right="103"/>
        <w:rPr>
          <w:rFonts w:eastAsia="Calibri"/>
          <w:b/>
          <w:color w:val="002060"/>
          <w:sz w:val="28"/>
          <w:szCs w:val="32"/>
          <w:lang w:val="en-US"/>
        </w:rPr>
      </w:pPr>
      <w:r w:rsidRPr="00AE1259">
        <w:rPr>
          <w:rFonts w:eastAsia="Calibri"/>
          <w:b/>
          <w:color w:val="002060"/>
          <w:sz w:val="28"/>
          <w:szCs w:val="32"/>
          <w:lang w:val="en-US"/>
        </w:rPr>
        <w:t>Decision Implications</w:t>
      </w:r>
    </w:p>
    <w:p w14:paraId="52D1796B" w14:textId="77777777" w:rsidR="00621E17" w:rsidRPr="00F07FF3" w:rsidRDefault="00621E17" w:rsidP="00961EAE">
      <w:pPr>
        <w:spacing w:before="0" w:after="0" w:line="240" w:lineRule="auto"/>
        <w:ind w:right="103"/>
        <w:rPr>
          <w:rFonts w:eastAsia="Calibri"/>
          <w:b/>
          <w:szCs w:val="24"/>
          <w:lang w:val="en-US"/>
        </w:rPr>
      </w:pPr>
    </w:p>
    <w:p w14:paraId="492BDC81" w14:textId="77777777" w:rsidR="00621E17" w:rsidRPr="00F07FF3" w:rsidRDefault="00621E17" w:rsidP="00961EAE">
      <w:pPr>
        <w:spacing w:before="0" w:after="0" w:line="240" w:lineRule="auto"/>
        <w:ind w:right="103"/>
        <w:rPr>
          <w:rFonts w:eastAsia="Calibri"/>
          <w:szCs w:val="24"/>
        </w:rPr>
      </w:pPr>
      <w:r w:rsidRPr="00F07FF3">
        <w:rPr>
          <w:rFonts w:eastAsia="Calibri"/>
          <w:bCs/>
          <w:szCs w:val="24"/>
        </w:rPr>
        <w:t xml:space="preserve">Councillors have oversight of the implementation of previous Council decisions, through access to the Register and the Councillor portal.  Information on decisions may be provided through the CEO Weekly update, and direct request to the CEO.  The </w:t>
      </w:r>
      <w:proofErr w:type="gramStart"/>
      <w:r w:rsidRPr="00F07FF3">
        <w:rPr>
          <w:rFonts w:eastAsia="Calibri"/>
          <w:bCs/>
          <w:szCs w:val="24"/>
        </w:rPr>
        <w:t>City</w:t>
      </w:r>
      <w:proofErr w:type="gramEnd"/>
      <w:r w:rsidRPr="00F07FF3">
        <w:rPr>
          <w:rFonts w:eastAsia="Calibri"/>
          <w:bCs/>
          <w:szCs w:val="24"/>
        </w:rPr>
        <w:t xml:space="preserve"> may include the register on the website to provide transparency to the community, although the community is able to access the document through the Council agenda.</w:t>
      </w:r>
    </w:p>
    <w:p w14:paraId="32B72A83" w14:textId="77777777" w:rsidR="00621E17" w:rsidRDefault="00621E17" w:rsidP="00961EAE">
      <w:pPr>
        <w:spacing w:before="0" w:after="0" w:line="240" w:lineRule="auto"/>
        <w:ind w:right="103"/>
        <w:rPr>
          <w:rFonts w:eastAsia="Calibri"/>
          <w:szCs w:val="24"/>
        </w:rPr>
      </w:pPr>
    </w:p>
    <w:p w14:paraId="7E03B6BD" w14:textId="77777777" w:rsidR="00AE1259" w:rsidRDefault="00AE1259" w:rsidP="00961EAE">
      <w:pPr>
        <w:spacing w:before="0" w:after="0" w:line="240" w:lineRule="auto"/>
        <w:ind w:right="103"/>
        <w:rPr>
          <w:rFonts w:eastAsia="Calibri"/>
          <w:szCs w:val="24"/>
        </w:rPr>
      </w:pPr>
    </w:p>
    <w:p w14:paraId="749DAF3F" w14:textId="77777777" w:rsidR="00961EAE" w:rsidRPr="00F07FF3" w:rsidRDefault="00961EAE" w:rsidP="00961EAE">
      <w:pPr>
        <w:spacing w:before="0" w:after="0" w:line="240" w:lineRule="auto"/>
        <w:ind w:right="103"/>
        <w:rPr>
          <w:rFonts w:eastAsia="Calibri"/>
          <w:szCs w:val="24"/>
        </w:rPr>
      </w:pPr>
    </w:p>
    <w:p w14:paraId="37E6C1C7" w14:textId="77777777" w:rsidR="00621E17" w:rsidRPr="00F07FF3" w:rsidRDefault="00621E17" w:rsidP="00961EAE">
      <w:pPr>
        <w:spacing w:before="0" w:after="0" w:line="240" w:lineRule="auto"/>
        <w:ind w:right="103"/>
        <w:rPr>
          <w:rFonts w:eastAsia="Calibri"/>
          <w:b/>
          <w:color w:val="244061"/>
          <w:sz w:val="28"/>
          <w:szCs w:val="32"/>
          <w:lang w:val="en-US"/>
        </w:rPr>
      </w:pPr>
      <w:r w:rsidRPr="00AE1259">
        <w:rPr>
          <w:rFonts w:eastAsia="Calibri"/>
          <w:b/>
          <w:color w:val="002060"/>
          <w:sz w:val="28"/>
          <w:szCs w:val="32"/>
          <w:lang w:val="en-US"/>
        </w:rPr>
        <w:lastRenderedPageBreak/>
        <w:t>Conclusion</w:t>
      </w:r>
    </w:p>
    <w:p w14:paraId="2AA4AF22" w14:textId="77777777" w:rsidR="00621E17" w:rsidRPr="00F07FF3" w:rsidRDefault="00621E17" w:rsidP="00961EAE">
      <w:pPr>
        <w:spacing w:before="0" w:after="0" w:line="240" w:lineRule="auto"/>
        <w:ind w:right="103"/>
        <w:rPr>
          <w:rFonts w:eastAsia="Calibri"/>
          <w:bCs/>
          <w:szCs w:val="24"/>
          <w:lang w:val="en-US"/>
        </w:rPr>
      </w:pPr>
    </w:p>
    <w:p w14:paraId="0ADF7BE7" w14:textId="77777777" w:rsidR="00621E17" w:rsidRDefault="00621E17" w:rsidP="00961EAE">
      <w:pPr>
        <w:spacing w:before="0" w:after="0" w:line="240" w:lineRule="auto"/>
        <w:ind w:right="103"/>
        <w:rPr>
          <w:rFonts w:eastAsia="Calibri"/>
          <w:bCs/>
          <w:szCs w:val="24"/>
        </w:rPr>
      </w:pPr>
      <w:r w:rsidRPr="00F07FF3">
        <w:rPr>
          <w:rFonts w:eastAsia="Calibri"/>
          <w:bCs/>
          <w:szCs w:val="24"/>
        </w:rPr>
        <w:t>That the Council receives the Register of Outstanding Council Resolutions for noting.</w:t>
      </w:r>
    </w:p>
    <w:p w14:paraId="34C6C965" w14:textId="77777777" w:rsidR="00BD31E7" w:rsidRPr="00F07FF3" w:rsidRDefault="00BD31E7" w:rsidP="00AE1259">
      <w:pPr>
        <w:spacing w:before="0" w:after="0" w:line="240" w:lineRule="auto"/>
        <w:ind w:left="-284" w:right="-330"/>
        <w:rPr>
          <w:rFonts w:eastAsia="Calibri"/>
          <w:bCs/>
          <w:szCs w:val="24"/>
        </w:rPr>
      </w:pPr>
    </w:p>
    <w:p w14:paraId="4F1D02E7" w14:textId="77777777" w:rsidR="00621E17" w:rsidRPr="00AE1259" w:rsidRDefault="00621E17" w:rsidP="00961EAE">
      <w:pPr>
        <w:spacing w:before="0" w:after="0" w:line="240" w:lineRule="auto"/>
        <w:ind w:right="-330"/>
        <w:rPr>
          <w:rFonts w:eastAsia="Calibri"/>
          <w:b/>
          <w:color w:val="002060"/>
          <w:sz w:val="28"/>
          <w:szCs w:val="32"/>
          <w:lang w:val="en-US"/>
        </w:rPr>
      </w:pPr>
      <w:r w:rsidRPr="00AE1259">
        <w:rPr>
          <w:rFonts w:eastAsia="Calibri"/>
          <w:b/>
          <w:color w:val="002060"/>
          <w:sz w:val="28"/>
          <w:szCs w:val="32"/>
          <w:lang w:val="en-US"/>
        </w:rPr>
        <w:t>Further Information</w:t>
      </w:r>
    </w:p>
    <w:p w14:paraId="2705446A" w14:textId="77777777" w:rsidR="00621E17" w:rsidRDefault="00621E17" w:rsidP="00961EAE">
      <w:pPr>
        <w:spacing w:before="0" w:after="0" w:line="240" w:lineRule="auto"/>
        <w:ind w:right="-330"/>
        <w:rPr>
          <w:rFonts w:eastAsia="Calibri"/>
          <w:b/>
          <w:color w:val="244061"/>
          <w:sz w:val="28"/>
          <w:szCs w:val="32"/>
          <w:lang w:val="en-US"/>
        </w:rPr>
      </w:pPr>
    </w:p>
    <w:p w14:paraId="101E70F3" w14:textId="77777777" w:rsidR="00621E17" w:rsidRPr="00D266F4" w:rsidRDefault="00621E17" w:rsidP="00961EAE">
      <w:pPr>
        <w:spacing w:before="0" w:after="0" w:line="240" w:lineRule="auto"/>
        <w:ind w:right="-330"/>
        <w:rPr>
          <w:rFonts w:eastAsia="Calibri"/>
          <w:b/>
          <w:color w:val="244061"/>
          <w:sz w:val="28"/>
          <w:szCs w:val="32"/>
          <w:lang w:val="en-US"/>
        </w:rPr>
      </w:pPr>
      <w:r w:rsidRPr="00F07FF3">
        <w:rPr>
          <w:rFonts w:eastAsia="Calibri"/>
          <w:bCs/>
          <w:szCs w:val="24"/>
          <w:lang w:val="en-US"/>
        </w:rPr>
        <w:t>Nil.</w:t>
      </w:r>
    </w:p>
    <w:p w14:paraId="12B07E23" w14:textId="0559180F" w:rsidR="00A952D4" w:rsidRPr="002F7169" w:rsidRDefault="00E86579" w:rsidP="00A952D4">
      <w:pPr>
        <w:pStyle w:val="Heading2"/>
        <w:spacing w:before="0" w:after="0"/>
        <w:ind w:left="-709" w:firstLine="0"/>
      </w:pPr>
      <w:r>
        <w:br w:type="page"/>
      </w:r>
      <w:bookmarkStart w:id="53" w:name="_Toc174029416"/>
      <w:bookmarkStart w:id="54" w:name="_Toc256000078"/>
      <w:r w:rsidR="00A952D4" w:rsidRPr="002F7169">
        <w:lastRenderedPageBreak/>
        <w:t xml:space="preserve">20.2 </w:t>
      </w:r>
      <w:r w:rsidR="002F14EC" w:rsidRPr="002F14EC">
        <w:t xml:space="preserve">CEO35.08.24 </w:t>
      </w:r>
      <w:r w:rsidR="00A952D4" w:rsidRPr="002F7169">
        <w:t>Elected Members Information Bulletin</w:t>
      </w:r>
      <w:r w:rsidR="00F75E87">
        <w:t xml:space="preserve"> - August</w:t>
      </w:r>
      <w:bookmarkEnd w:id="53"/>
    </w:p>
    <w:p w14:paraId="17E3C588" w14:textId="77777777" w:rsidR="00A952D4" w:rsidRPr="002F7169" w:rsidRDefault="00A952D4" w:rsidP="00A952D4">
      <w:pPr>
        <w:spacing w:before="0" w:after="0"/>
        <w:rPr>
          <w:lang w:val="en-US"/>
        </w:rPr>
      </w:pPr>
    </w:p>
    <w:tbl>
      <w:tblPr>
        <w:tblStyle w:val="TableGrid"/>
        <w:tblW w:w="8931" w:type="dxa"/>
        <w:tblInd w:w="-5" w:type="dxa"/>
        <w:tblLook w:val="04A0" w:firstRow="1" w:lastRow="0" w:firstColumn="1" w:lastColumn="0" w:noHBand="0" w:noVBand="1"/>
      </w:tblPr>
      <w:tblGrid>
        <w:gridCol w:w="2065"/>
        <w:gridCol w:w="6866"/>
      </w:tblGrid>
      <w:tr w:rsidR="00A952D4" w:rsidRPr="002F7169" w14:paraId="1CF8E0A7" w14:textId="77777777">
        <w:tc>
          <w:tcPr>
            <w:tcW w:w="2065" w:type="dxa"/>
          </w:tcPr>
          <w:p w14:paraId="181DAA75" w14:textId="77777777" w:rsidR="00A952D4" w:rsidRPr="002F7169" w:rsidRDefault="00A952D4">
            <w:pPr>
              <w:pStyle w:val="ListParagraph"/>
              <w:spacing w:before="0" w:after="0"/>
              <w:ind w:left="0" w:right="110"/>
              <w:rPr>
                <w:b w:val="0"/>
                <w:bCs/>
                <w:color w:val="002060"/>
                <w:szCs w:val="24"/>
                <w:lang w:val="en-AU"/>
              </w:rPr>
            </w:pPr>
            <w:r w:rsidRPr="002F7169">
              <w:rPr>
                <w:bCs/>
                <w:color w:val="002060"/>
                <w:szCs w:val="24"/>
                <w:lang w:val="en-AU"/>
              </w:rPr>
              <w:t>Meeting &amp; Date</w:t>
            </w:r>
          </w:p>
        </w:tc>
        <w:tc>
          <w:tcPr>
            <w:tcW w:w="6866" w:type="dxa"/>
          </w:tcPr>
          <w:p w14:paraId="4520F8E2" w14:textId="77777777" w:rsidR="00A952D4" w:rsidRPr="002F7169" w:rsidRDefault="00A952D4">
            <w:pPr>
              <w:spacing w:before="0" w:after="0"/>
              <w:ind w:right="39"/>
              <w:rPr>
                <w:szCs w:val="24"/>
                <w:lang w:val="en-AU"/>
              </w:rPr>
            </w:pPr>
            <w:r w:rsidRPr="002F7169">
              <w:rPr>
                <w:szCs w:val="24"/>
                <w:lang w:val="en-AU"/>
              </w:rPr>
              <w:t>Council Meeting – 27 August 2024</w:t>
            </w:r>
          </w:p>
        </w:tc>
      </w:tr>
      <w:tr w:rsidR="00A952D4" w:rsidRPr="002F7169" w14:paraId="589A7086" w14:textId="77777777">
        <w:tc>
          <w:tcPr>
            <w:tcW w:w="2065" w:type="dxa"/>
          </w:tcPr>
          <w:p w14:paraId="12CF2563" w14:textId="77777777" w:rsidR="00A952D4" w:rsidRPr="002F7169" w:rsidRDefault="00A952D4">
            <w:pPr>
              <w:spacing w:before="0" w:after="0"/>
              <w:ind w:right="110"/>
              <w:rPr>
                <w:b/>
                <w:color w:val="002060"/>
                <w:szCs w:val="24"/>
                <w:lang w:val="en-AU"/>
              </w:rPr>
            </w:pPr>
            <w:r w:rsidRPr="002F7169">
              <w:rPr>
                <w:b/>
                <w:color w:val="002060"/>
                <w:szCs w:val="24"/>
                <w:lang w:val="en-AU"/>
              </w:rPr>
              <w:t>Applicant</w:t>
            </w:r>
          </w:p>
        </w:tc>
        <w:tc>
          <w:tcPr>
            <w:tcW w:w="6866" w:type="dxa"/>
          </w:tcPr>
          <w:p w14:paraId="2FD9FBB7" w14:textId="77777777" w:rsidR="00A952D4" w:rsidRPr="002F7169" w:rsidRDefault="00A952D4">
            <w:pPr>
              <w:spacing w:before="0" w:after="0"/>
              <w:ind w:right="39"/>
              <w:rPr>
                <w:szCs w:val="24"/>
                <w:lang w:val="en-AU"/>
              </w:rPr>
            </w:pPr>
            <w:r w:rsidRPr="002F7169">
              <w:rPr>
                <w:szCs w:val="24"/>
                <w:lang w:val="en-AU"/>
              </w:rPr>
              <w:t>City of Nedlands</w:t>
            </w:r>
          </w:p>
        </w:tc>
      </w:tr>
      <w:tr w:rsidR="00A952D4" w:rsidRPr="002F7169" w14:paraId="76AC3D07" w14:textId="77777777">
        <w:tc>
          <w:tcPr>
            <w:tcW w:w="2065" w:type="dxa"/>
          </w:tcPr>
          <w:p w14:paraId="37DBA4BD" w14:textId="77777777" w:rsidR="00A952D4" w:rsidRPr="002F7169" w:rsidRDefault="00A952D4">
            <w:pPr>
              <w:spacing w:before="0" w:after="0"/>
              <w:ind w:right="110"/>
              <w:rPr>
                <w:b/>
                <w:bCs/>
                <w:color w:val="002060"/>
                <w:szCs w:val="24"/>
                <w:lang w:val="en-AU"/>
              </w:rPr>
            </w:pPr>
            <w:r w:rsidRPr="002F7169">
              <w:rPr>
                <w:b/>
                <w:bCs/>
                <w:color w:val="002060"/>
                <w:szCs w:val="24"/>
                <w:lang w:val="en-AU"/>
              </w:rPr>
              <w:t xml:space="preserve">Employee Disclosure under section 5.70 Local Government Act 1995 </w:t>
            </w:r>
          </w:p>
        </w:tc>
        <w:tc>
          <w:tcPr>
            <w:tcW w:w="6866" w:type="dxa"/>
          </w:tcPr>
          <w:p w14:paraId="004BBB42" w14:textId="77777777" w:rsidR="00A952D4" w:rsidRPr="002F7169" w:rsidRDefault="00A952D4">
            <w:pPr>
              <w:pStyle w:val="Subsection"/>
              <w:tabs>
                <w:tab w:val="clear" w:pos="595"/>
                <w:tab w:val="clear" w:pos="879"/>
              </w:tabs>
              <w:spacing w:before="0" w:line="240" w:lineRule="auto"/>
              <w:ind w:left="0" w:right="39" w:firstLine="0"/>
              <w:rPr>
                <w:rFonts w:ascii="Arial" w:hAnsi="Arial" w:cs="Arial"/>
                <w:szCs w:val="24"/>
              </w:rPr>
            </w:pPr>
          </w:p>
          <w:p w14:paraId="745B8939" w14:textId="77777777" w:rsidR="00A952D4" w:rsidRPr="002F7169" w:rsidRDefault="00A952D4">
            <w:pPr>
              <w:pStyle w:val="Subsection"/>
              <w:tabs>
                <w:tab w:val="clear" w:pos="595"/>
                <w:tab w:val="clear" w:pos="879"/>
              </w:tabs>
              <w:spacing w:before="0" w:line="240" w:lineRule="auto"/>
              <w:ind w:left="0" w:right="39" w:firstLine="0"/>
              <w:rPr>
                <w:rFonts w:ascii="Arial" w:hAnsi="Arial" w:cs="Arial"/>
                <w:szCs w:val="24"/>
              </w:rPr>
            </w:pPr>
            <w:r w:rsidRPr="002F7169">
              <w:rPr>
                <w:rFonts w:ascii="Arial" w:hAnsi="Arial" w:cs="Arial"/>
                <w:szCs w:val="24"/>
              </w:rPr>
              <w:t>Nil.</w:t>
            </w:r>
          </w:p>
        </w:tc>
      </w:tr>
      <w:tr w:rsidR="00A952D4" w:rsidRPr="002F7169" w14:paraId="72FD94D2" w14:textId="77777777">
        <w:tc>
          <w:tcPr>
            <w:tcW w:w="2065" w:type="dxa"/>
          </w:tcPr>
          <w:p w14:paraId="48AE1E5E" w14:textId="77777777" w:rsidR="00A952D4" w:rsidRPr="002F7169" w:rsidRDefault="00A952D4">
            <w:pPr>
              <w:spacing w:before="0" w:after="0"/>
              <w:ind w:right="110"/>
              <w:rPr>
                <w:b/>
                <w:color w:val="002060"/>
                <w:szCs w:val="24"/>
                <w:lang w:val="en-AU"/>
              </w:rPr>
            </w:pPr>
            <w:r w:rsidRPr="002F7169">
              <w:rPr>
                <w:b/>
                <w:color w:val="002060"/>
                <w:szCs w:val="24"/>
                <w:lang w:val="en-AU"/>
              </w:rPr>
              <w:t>Report Author</w:t>
            </w:r>
          </w:p>
        </w:tc>
        <w:tc>
          <w:tcPr>
            <w:tcW w:w="6866" w:type="dxa"/>
          </w:tcPr>
          <w:p w14:paraId="5ACFDA7B" w14:textId="77777777" w:rsidR="00A952D4" w:rsidRPr="002F7169" w:rsidRDefault="00A952D4">
            <w:pPr>
              <w:spacing w:before="0" w:after="0"/>
              <w:ind w:right="39"/>
              <w:rPr>
                <w:szCs w:val="24"/>
                <w:lang w:val="en-AU"/>
              </w:rPr>
            </w:pPr>
            <w:r w:rsidRPr="002F7169">
              <w:rPr>
                <w:szCs w:val="24"/>
                <w:lang w:val="en-AU"/>
              </w:rPr>
              <w:t>Keri Shannon – Chief Executive Officer</w:t>
            </w:r>
          </w:p>
        </w:tc>
      </w:tr>
      <w:tr w:rsidR="00A952D4" w:rsidRPr="002F7169" w14:paraId="66F02742" w14:textId="77777777">
        <w:tc>
          <w:tcPr>
            <w:tcW w:w="2065" w:type="dxa"/>
          </w:tcPr>
          <w:p w14:paraId="05432AF6" w14:textId="77777777" w:rsidR="00A952D4" w:rsidRPr="002F7169" w:rsidRDefault="00A952D4">
            <w:pPr>
              <w:spacing w:before="0" w:after="0"/>
              <w:ind w:right="110"/>
              <w:rPr>
                <w:b/>
                <w:color w:val="002060"/>
                <w:szCs w:val="24"/>
                <w:lang w:val="en-AU"/>
              </w:rPr>
            </w:pPr>
            <w:r w:rsidRPr="002F7169">
              <w:rPr>
                <w:b/>
                <w:color w:val="002060"/>
                <w:szCs w:val="24"/>
                <w:lang w:val="en-AU"/>
              </w:rPr>
              <w:t>CEO</w:t>
            </w:r>
          </w:p>
        </w:tc>
        <w:tc>
          <w:tcPr>
            <w:tcW w:w="6866" w:type="dxa"/>
          </w:tcPr>
          <w:p w14:paraId="7CD3DDC7" w14:textId="77777777" w:rsidR="00A952D4" w:rsidRPr="002F7169" w:rsidRDefault="00A952D4">
            <w:pPr>
              <w:spacing w:before="0" w:after="0"/>
              <w:ind w:right="39"/>
              <w:rPr>
                <w:szCs w:val="24"/>
                <w:lang w:val="en-AU"/>
              </w:rPr>
            </w:pPr>
            <w:r w:rsidRPr="002F7169">
              <w:rPr>
                <w:szCs w:val="24"/>
                <w:lang w:val="en-AU"/>
              </w:rPr>
              <w:t>Keri Shannon – Chief Executive Officer</w:t>
            </w:r>
          </w:p>
        </w:tc>
      </w:tr>
      <w:tr w:rsidR="00A952D4" w:rsidRPr="002F7169" w14:paraId="11D32CEB" w14:textId="77777777">
        <w:tc>
          <w:tcPr>
            <w:tcW w:w="2065" w:type="dxa"/>
          </w:tcPr>
          <w:p w14:paraId="261EF482" w14:textId="77777777" w:rsidR="00A952D4" w:rsidRPr="002F7169" w:rsidRDefault="00A952D4">
            <w:pPr>
              <w:spacing w:before="0" w:after="0"/>
              <w:ind w:right="110"/>
              <w:rPr>
                <w:b/>
                <w:color w:val="002060"/>
                <w:szCs w:val="24"/>
                <w:lang w:val="en-AU"/>
              </w:rPr>
            </w:pPr>
            <w:r w:rsidRPr="002F7169">
              <w:rPr>
                <w:b/>
                <w:color w:val="002060"/>
                <w:szCs w:val="24"/>
                <w:lang w:val="en-AU"/>
              </w:rPr>
              <w:t>Attachments</w:t>
            </w:r>
          </w:p>
        </w:tc>
        <w:tc>
          <w:tcPr>
            <w:tcW w:w="6866" w:type="dxa"/>
          </w:tcPr>
          <w:p w14:paraId="0C96D76D" w14:textId="77777777" w:rsidR="00A952D4" w:rsidRPr="002F7169" w:rsidRDefault="00A952D4" w:rsidP="001643E3">
            <w:pPr>
              <w:pStyle w:val="ListParagraph"/>
              <w:numPr>
                <w:ilvl w:val="0"/>
                <w:numId w:val="62"/>
              </w:numPr>
              <w:spacing w:before="0" w:after="0"/>
              <w:ind w:right="40"/>
              <w:rPr>
                <w:b w:val="0"/>
                <w:szCs w:val="24"/>
                <w:lang w:val="en-US"/>
              </w:rPr>
            </w:pPr>
            <w:r w:rsidRPr="002F7169">
              <w:rPr>
                <w:b w:val="0"/>
                <w:color w:val="auto"/>
                <w:szCs w:val="24"/>
                <w:lang w:val="en-US"/>
              </w:rPr>
              <w:t>Elected Members Information Bulletin August 2024</w:t>
            </w:r>
          </w:p>
        </w:tc>
      </w:tr>
    </w:tbl>
    <w:p w14:paraId="6D6EEF50" w14:textId="77777777" w:rsidR="00A952D4" w:rsidRPr="002F7169" w:rsidRDefault="00A952D4" w:rsidP="00A952D4">
      <w:pPr>
        <w:spacing w:before="0" w:after="0" w:line="240" w:lineRule="auto"/>
        <w:ind w:right="-46"/>
        <w:rPr>
          <w:b/>
          <w:color w:val="002060"/>
          <w:sz w:val="28"/>
          <w:szCs w:val="32"/>
          <w:lang w:val="en-US"/>
        </w:rPr>
      </w:pPr>
    </w:p>
    <w:p w14:paraId="53DFB5E4" w14:textId="77777777" w:rsidR="00A952D4" w:rsidRPr="002F7169" w:rsidRDefault="00A952D4" w:rsidP="00A952D4">
      <w:pPr>
        <w:spacing w:before="0" w:after="0" w:line="240" w:lineRule="auto"/>
        <w:ind w:right="-46"/>
        <w:rPr>
          <w:b/>
          <w:color w:val="002060"/>
          <w:sz w:val="28"/>
          <w:szCs w:val="32"/>
          <w:lang w:val="en-US"/>
        </w:rPr>
      </w:pPr>
    </w:p>
    <w:p w14:paraId="4851BFF9" w14:textId="77777777" w:rsidR="00A952D4" w:rsidRPr="002F7169" w:rsidRDefault="00A952D4" w:rsidP="00A952D4">
      <w:pPr>
        <w:spacing w:before="0" w:after="0" w:line="240" w:lineRule="auto"/>
        <w:ind w:right="-46"/>
        <w:rPr>
          <w:b/>
          <w:color w:val="002060"/>
          <w:sz w:val="28"/>
          <w:szCs w:val="32"/>
          <w:lang w:val="en-US"/>
        </w:rPr>
      </w:pPr>
      <w:r w:rsidRPr="002F7169">
        <w:rPr>
          <w:b/>
          <w:color w:val="002060"/>
          <w:sz w:val="28"/>
          <w:szCs w:val="32"/>
          <w:lang w:val="en-US"/>
        </w:rPr>
        <w:t>Purpose</w:t>
      </w:r>
    </w:p>
    <w:p w14:paraId="033E8CA0" w14:textId="77777777" w:rsidR="00A952D4" w:rsidRPr="002F7169" w:rsidRDefault="00A952D4" w:rsidP="00A952D4">
      <w:pPr>
        <w:spacing w:before="0" w:after="0" w:line="240" w:lineRule="auto"/>
        <w:ind w:right="-46"/>
        <w:rPr>
          <w:b/>
          <w:bCs/>
          <w:lang w:val="en-US"/>
        </w:rPr>
      </w:pPr>
    </w:p>
    <w:p w14:paraId="11A58F73" w14:textId="77777777" w:rsidR="00A952D4" w:rsidRPr="002F7169" w:rsidRDefault="00A952D4" w:rsidP="00A952D4">
      <w:pPr>
        <w:spacing w:after="0" w:line="240" w:lineRule="auto"/>
        <w:ind w:right="-46"/>
        <w:rPr>
          <w:rFonts w:eastAsia="Arial"/>
          <w:szCs w:val="24"/>
          <w:lang w:val="en-US"/>
        </w:rPr>
      </w:pPr>
      <w:r w:rsidRPr="002F7169">
        <w:rPr>
          <w:rFonts w:eastAsia="Arial"/>
          <w:szCs w:val="24"/>
          <w:lang w:val="en-US"/>
        </w:rPr>
        <w:t xml:space="preserve">An Elected Member Information Bulletin has been introduced to replace the weekly CEO Updates provided </w:t>
      </w:r>
      <w:proofErr w:type="gramStart"/>
      <w:r w:rsidRPr="002F7169">
        <w:rPr>
          <w:rFonts w:eastAsia="Arial"/>
          <w:szCs w:val="24"/>
          <w:lang w:val="en-US"/>
        </w:rPr>
        <w:t>in order to</w:t>
      </w:r>
      <w:proofErr w:type="gramEnd"/>
      <w:r w:rsidRPr="002F7169">
        <w:rPr>
          <w:rFonts w:eastAsia="Arial"/>
          <w:szCs w:val="24"/>
          <w:lang w:val="en-US"/>
        </w:rPr>
        <w:t xml:space="preserve"> ensure an efficient and effective means of communication of Information between the City’s Administration and Elected Members.</w:t>
      </w:r>
    </w:p>
    <w:p w14:paraId="177CE089" w14:textId="77777777" w:rsidR="00A952D4" w:rsidRPr="002F7169" w:rsidRDefault="00A952D4" w:rsidP="00A952D4">
      <w:pPr>
        <w:spacing w:before="0" w:after="0" w:line="240" w:lineRule="auto"/>
        <w:ind w:right="-46"/>
        <w:rPr>
          <w:b/>
          <w:color w:val="002060"/>
          <w:sz w:val="28"/>
          <w:szCs w:val="32"/>
          <w:lang w:val="en-US"/>
        </w:rPr>
      </w:pPr>
    </w:p>
    <w:p w14:paraId="2CBEA344" w14:textId="77777777" w:rsidR="00A952D4" w:rsidRPr="002F7169" w:rsidRDefault="00A952D4" w:rsidP="00A952D4">
      <w:pPr>
        <w:spacing w:before="0" w:after="0" w:line="240" w:lineRule="auto"/>
        <w:ind w:right="-46"/>
        <w:rPr>
          <w:b/>
          <w:color w:val="002060"/>
          <w:sz w:val="28"/>
          <w:szCs w:val="32"/>
          <w:lang w:val="en-US"/>
        </w:rPr>
      </w:pPr>
    </w:p>
    <w:p w14:paraId="288A23B9" w14:textId="77777777" w:rsidR="00A952D4" w:rsidRPr="002F7169" w:rsidRDefault="00A952D4" w:rsidP="00A952D4">
      <w:pPr>
        <w:spacing w:before="0" w:after="0" w:line="240" w:lineRule="auto"/>
        <w:ind w:right="-46"/>
        <w:rPr>
          <w:b/>
          <w:color w:val="1F4E79" w:themeColor="accent1" w:themeShade="80"/>
          <w:sz w:val="28"/>
          <w:szCs w:val="32"/>
          <w:lang w:val="en-US"/>
        </w:rPr>
      </w:pPr>
      <w:r w:rsidRPr="002F7169">
        <w:rPr>
          <w:b/>
          <w:color w:val="002060"/>
          <w:sz w:val="28"/>
          <w:szCs w:val="32"/>
          <w:lang w:val="en-US"/>
        </w:rPr>
        <w:t>Recommendation</w:t>
      </w:r>
    </w:p>
    <w:p w14:paraId="568936A3" w14:textId="77777777" w:rsidR="00A952D4" w:rsidRPr="002F7169" w:rsidRDefault="00A952D4" w:rsidP="00A952D4">
      <w:pPr>
        <w:spacing w:before="0" w:after="0" w:line="240" w:lineRule="auto"/>
        <w:ind w:right="-46"/>
        <w:rPr>
          <w:lang w:val="en-US"/>
        </w:rPr>
      </w:pPr>
    </w:p>
    <w:p w14:paraId="69020186" w14:textId="77777777" w:rsidR="00A952D4" w:rsidRPr="002F7169" w:rsidRDefault="00A952D4" w:rsidP="00A952D4">
      <w:pPr>
        <w:spacing w:before="0" w:after="0" w:line="240" w:lineRule="auto"/>
        <w:ind w:right="-46"/>
        <w:rPr>
          <w:rFonts w:eastAsia="Arial"/>
          <w:b/>
          <w:bCs/>
          <w:szCs w:val="24"/>
          <w:lang w:val="en-US"/>
        </w:rPr>
      </w:pPr>
      <w:proofErr w:type="gramStart"/>
      <w:r w:rsidRPr="002F7169">
        <w:rPr>
          <w:rFonts w:eastAsia="Arial"/>
          <w:b/>
          <w:bCs/>
          <w:szCs w:val="24"/>
          <w:lang w:val="en-US"/>
        </w:rPr>
        <w:t>That</w:t>
      </w:r>
      <w:proofErr w:type="gramEnd"/>
      <w:r w:rsidRPr="002F7169">
        <w:rPr>
          <w:rFonts w:eastAsia="Arial"/>
          <w:b/>
          <w:bCs/>
          <w:szCs w:val="24"/>
          <w:lang w:val="en-US"/>
        </w:rPr>
        <w:t xml:space="preserve"> Council RECEIVES the Information Bulletin dated 27 August 2024.</w:t>
      </w:r>
    </w:p>
    <w:p w14:paraId="0D016A9E" w14:textId="77777777" w:rsidR="00A952D4" w:rsidRPr="002F7169" w:rsidRDefault="00A952D4" w:rsidP="00A952D4">
      <w:pPr>
        <w:spacing w:before="0" w:after="0" w:line="240" w:lineRule="auto"/>
        <w:ind w:right="-46"/>
        <w:rPr>
          <w:b/>
          <w:szCs w:val="24"/>
          <w:lang w:val="en-US"/>
        </w:rPr>
      </w:pPr>
    </w:p>
    <w:p w14:paraId="0A63E952" w14:textId="77777777" w:rsidR="00A952D4" w:rsidRPr="002F7169" w:rsidRDefault="00A952D4" w:rsidP="00A952D4">
      <w:pPr>
        <w:spacing w:before="0" w:after="0" w:line="240" w:lineRule="auto"/>
        <w:ind w:right="-46"/>
        <w:rPr>
          <w:b/>
          <w:color w:val="002060"/>
          <w:sz w:val="28"/>
          <w:szCs w:val="32"/>
          <w:lang w:val="en-US"/>
        </w:rPr>
      </w:pPr>
    </w:p>
    <w:p w14:paraId="35FAB1ED" w14:textId="77777777" w:rsidR="00A952D4" w:rsidRPr="002F7169" w:rsidRDefault="00A952D4" w:rsidP="00A952D4">
      <w:pPr>
        <w:spacing w:before="0" w:after="0" w:line="240" w:lineRule="auto"/>
        <w:ind w:right="-46"/>
        <w:rPr>
          <w:b/>
          <w:color w:val="1F4E79" w:themeColor="accent1" w:themeShade="80"/>
          <w:sz w:val="28"/>
          <w:szCs w:val="32"/>
          <w:lang w:val="en-US"/>
        </w:rPr>
      </w:pPr>
      <w:r w:rsidRPr="002F7169">
        <w:rPr>
          <w:b/>
          <w:color w:val="002060"/>
          <w:sz w:val="28"/>
          <w:szCs w:val="32"/>
          <w:lang w:val="en-US"/>
        </w:rPr>
        <w:t>Voting</w:t>
      </w:r>
      <w:r w:rsidRPr="002F7169">
        <w:rPr>
          <w:b/>
          <w:color w:val="1F4E79" w:themeColor="accent1" w:themeShade="80"/>
          <w:sz w:val="28"/>
          <w:szCs w:val="32"/>
          <w:lang w:val="en-US"/>
        </w:rPr>
        <w:t xml:space="preserve"> </w:t>
      </w:r>
      <w:r w:rsidRPr="002F7169">
        <w:rPr>
          <w:b/>
          <w:color w:val="002060"/>
          <w:sz w:val="28"/>
          <w:szCs w:val="32"/>
          <w:lang w:val="en-US"/>
        </w:rPr>
        <w:t>Requirement</w:t>
      </w:r>
    </w:p>
    <w:p w14:paraId="6D88A158" w14:textId="77777777" w:rsidR="00A952D4" w:rsidRPr="002F7169" w:rsidRDefault="00A952D4" w:rsidP="00A952D4">
      <w:pPr>
        <w:spacing w:before="0" w:after="0" w:line="240" w:lineRule="auto"/>
        <w:ind w:right="-46"/>
        <w:rPr>
          <w:color w:val="000000" w:themeColor="text1"/>
          <w:szCs w:val="24"/>
        </w:rPr>
      </w:pPr>
    </w:p>
    <w:p w14:paraId="2DA29B6A" w14:textId="77777777" w:rsidR="00A952D4" w:rsidRPr="002F7169" w:rsidRDefault="00A952D4" w:rsidP="00A952D4">
      <w:pPr>
        <w:spacing w:before="0" w:after="0" w:line="240" w:lineRule="auto"/>
        <w:ind w:right="-46"/>
        <w:rPr>
          <w:color w:val="000000" w:themeColor="text1"/>
          <w:szCs w:val="24"/>
        </w:rPr>
      </w:pPr>
      <w:r w:rsidRPr="002F7169">
        <w:rPr>
          <w:color w:val="000000" w:themeColor="text1"/>
          <w:szCs w:val="24"/>
        </w:rPr>
        <w:t xml:space="preserve">Simple Majority. </w:t>
      </w:r>
    </w:p>
    <w:p w14:paraId="52310175" w14:textId="77777777" w:rsidR="00A952D4" w:rsidRPr="002F7169" w:rsidRDefault="00A952D4" w:rsidP="00A952D4">
      <w:pPr>
        <w:spacing w:before="0" w:after="0" w:line="240" w:lineRule="auto"/>
        <w:ind w:right="-46"/>
        <w:rPr>
          <w:color w:val="000000" w:themeColor="text1"/>
          <w:szCs w:val="24"/>
        </w:rPr>
      </w:pPr>
    </w:p>
    <w:p w14:paraId="3D11B813" w14:textId="77777777" w:rsidR="00A952D4" w:rsidRPr="002F7169" w:rsidRDefault="00A952D4" w:rsidP="00A952D4">
      <w:pPr>
        <w:spacing w:before="0" w:after="0" w:line="240" w:lineRule="auto"/>
        <w:ind w:right="-46"/>
        <w:rPr>
          <w:color w:val="000000" w:themeColor="text1"/>
          <w:szCs w:val="24"/>
        </w:rPr>
      </w:pPr>
    </w:p>
    <w:p w14:paraId="6BCF912F" w14:textId="77777777" w:rsidR="00A952D4" w:rsidRPr="002F7169" w:rsidRDefault="00A952D4" w:rsidP="00A952D4">
      <w:pPr>
        <w:spacing w:before="0" w:after="0" w:line="240" w:lineRule="auto"/>
        <w:ind w:right="-46"/>
        <w:rPr>
          <w:b/>
          <w:color w:val="002060"/>
          <w:sz w:val="28"/>
          <w:szCs w:val="32"/>
          <w:lang w:val="en-US"/>
        </w:rPr>
      </w:pPr>
      <w:r w:rsidRPr="002F7169">
        <w:rPr>
          <w:b/>
          <w:color w:val="002060"/>
          <w:sz w:val="28"/>
          <w:szCs w:val="32"/>
          <w:lang w:val="en-US"/>
        </w:rPr>
        <w:t>Background</w:t>
      </w:r>
    </w:p>
    <w:p w14:paraId="1501A194" w14:textId="77777777" w:rsidR="00A952D4" w:rsidRPr="002F7169" w:rsidRDefault="00A952D4" w:rsidP="00A952D4">
      <w:pPr>
        <w:spacing w:before="0" w:after="0" w:line="240" w:lineRule="auto"/>
        <w:ind w:right="-46"/>
        <w:rPr>
          <w:b/>
          <w:bCs/>
          <w:color w:val="002060"/>
          <w:lang w:val="en-US"/>
        </w:rPr>
      </w:pPr>
    </w:p>
    <w:p w14:paraId="7AA054A6" w14:textId="77777777" w:rsidR="00A952D4" w:rsidRPr="002F7169" w:rsidRDefault="00A952D4" w:rsidP="00A952D4">
      <w:pPr>
        <w:spacing w:before="0" w:after="0" w:line="240" w:lineRule="auto"/>
        <w:ind w:right="-46"/>
        <w:rPr>
          <w:lang w:val="en-US"/>
        </w:rPr>
      </w:pPr>
      <w:r w:rsidRPr="002F7169">
        <w:rPr>
          <w:lang w:val="en-US"/>
        </w:rPr>
        <w:t xml:space="preserve">For </w:t>
      </w:r>
      <w:proofErr w:type="gramStart"/>
      <w:r w:rsidRPr="002F7169">
        <w:rPr>
          <w:lang w:val="en-US"/>
        </w:rPr>
        <w:t>a number of</w:t>
      </w:r>
      <w:proofErr w:type="gramEnd"/>
      <w:r w:rsidRPr="002F7169">
        <w:rPr>
          <w:lang w:val="en-US"/>
        </w:rPr>
        <w:t xml:space="preserve"> years, the CEO has circulated a weekly CEO Update which contained a substantial amount of information collated across a number of service departments. </w:t>
      </w:r>
    </w:p>
    <w:p w14:paraId="73DC52BF" w14:textId="77777777" w:rsidR="00A952D4" w:rsidRPr="002F7169" w:rsidRDefault="00A952D4" w:rsidP="00A952D4">
      <w:pPr>
        <w:spacing w:before="0" w:after="0" w:line="240" w:lineRule="auto"/>
        <w:ind w:right="-46"/>
        <w:rPr>
          <w:lang w:val="en-US"/>
        </w:rPr>
      </w:pPr>
    </w:p>
    <w:p w14:paraId="665F5FB2" w14:textId="77777777" w:rsidR="00A952D4" w:rsidRPr="002F7169" w:rsidRDefault="00A952D4" w:rsidP="00A952D4">
      <w:pPr>
        <w:spacing w:before="0" w:after="0" w:line="240" w:lineRule="auto"/>
        <w:ind w:right="-46"/>
        <w:rPr>
          <w:lang w:val="en-US"/>
        </w:rPr>
      </w:pPr>
      <w:r w:rsidRPr="002F7169">
        <w:rPr>
          <w:lang w:val="en-US"/>
        </w:rPr>
        <w:t xml:space="preserve">The CEO has suggested that </w:t>
      </w:r>
      <w:proofErr w:type="gramStart"/>
      <w:r w:rsidRPr="002F7169">
        <w:rPr>
          <w:lang w:val="en-US"/>
        </w:rPr>
        <w:t>in order to</w:t>
      </w:r>
      <w:proofErr w:type="gramEnd"/>
      <w:r w:rsidRPr="002F7169">
        <w:rPr>
          <w:lang w:val="en-US"/>
        </w:rPr>
        <w:t xml:space="preserve"> increase efficiency and effectiveness of staff time tree updates will be provided on a fortnightly basis and CIBNs will be provided as required, to elected members on the </w:t>
      </w:r>
      <w:proofErr w:type="spellStart"/>
      <w:r w:rsidRPr="002F7169">
        <w:rPr>
          <w:lang w:val="en-US"/>
        </w:rPr>
        <w:t>Councillor</w:t>
      </w:r>
      <w:proofErr w:type="spellEnd"/>
      <w:r w:rsidRPr="002F7169">
        <w:rPr>
          <w:lang w:val="en-US"/>
        </w:rPr>
        <w:t xml:space="preserve"> Portal by Friday 4pm with an elected member information bulletin included in the council agenda each month. </w:t>
      </w:r>
    </w:p>
    <w:p w14:paraId="73E728AC" w14:textId="77777777" w:rsidR="00A952D4" w:rsidRPr="002F7169" w:rsidRDefault="00A952D4" w:rsidP="00A952D4">
      <w:pPr>
        <w:spacing w:before="0" w:after="0" w:line="240" w:lineRule="auto"/>
        <w:ind w:right="-46"/>
        <w:rPr>
          <w:b/>
          <w:szCs w:val="24"/>
          <w:lang w:val="en-US"/>
        </w:rPr>
      </w:pPr>
    </w:p>
    <w:p w14:paraId="061035BD" w14:textId="77777777" w:rsidR="00A952D4" w:rsidRPr="002F7169" w:rsidRDefault="00A952D4" w:rsidP="00A952D4">
      <w:pPr>
        <w:spacing w:before="0" w:after="0" w:line="240" w:lineRule="auto"/>
        <w:ind w:right="-46"/>
        <w:rPr>
          <w:b/>
          <w:color w:val="002060"/>
          <w:sz w:val="28"/>
          <w:szCs w:val="32"/>
          <w:lang w:val="en-US"/>
        </w:rPr>
      </w:pPr>
    </w:p>
    <w:p w14:paraId="36EA52D3" w14:textId="77777777" w:rsidR="00A952D4" w:rsidRPr="002F7169" w:rsidRDefault="00A952D4" w:rsidP="00A952D4">
      <w:pPr>
        <w:spacing w:before="0" w:after="0" w:line="240" w:lineRule="auto"/>
        <w:ind w:right="-46"/>
        <w:rPr>
          <w:b/>
          <w:color w:val="1F4E79" w:themeColor="accent1" w:themeShade="80"/>
          <w:sz w:val="28"/>
          <w:szCs w:val="32"/>
          <w:lang w:val="en-US"/>
        </w:rPr>
      </w:pPr>
      <w:r w:rsidRPr="002F7169">
        <w:rPr>
          <w:b/>
          <w:color w:val="002060"/>
          <w:sz w:val="28"/>
          <w:szCs w:val="32"/>
          <w:lang w:val="en-US"/>
        </w:rPr>
        <w:t>Consultation</w:t>
      </w:r>
    </w:p>
    <w:p w14:paraId="56784736" w14:textId="77777777" w:rsidR="00A952D4" w:rsidRPr="002F7169" w:rsidRDefault="00A952D4" w:rsidP="00A952D4">
      <w:pPr>
        <w:spacing w:before="0" w:after="0" w:line="240" w:lineRule="auto"/>
        <w:ind w:right="-46"/>
        <w:rPr>
          <w:szCs w:val="24"/>
          <w:lang w:val="en-US"/>
        </w:rPr>
      </w:pPr>
    </w:p>
    <w:p w14:paraId="5F50C54C" w14:textId="77777777" w:rsidR="00A952D4" w:rsidRPr="002F7169" w:rsidRDefault="00A952D4" w:rsidP="00A952D4">
      <w:pPr>
        <w:spacing w:before="0" w:after="0" w:line="240" w:lineRule="auto"/>
        <w:ind w:right="-46"/>
        <w:rPr>
          <w:szCs w:val="24"/>
          <w:lang w:val="en-US"/>
        </w:rPr>
      </w:pPr>
      <w:r w:rsidRPr="002F7169">
        <w:rPr>
          <w:szCs w:val="24"/>
          <w:lang w:val="en-US"/>
        </w:rPr>
        <w:t>Not applicable.</w:t>
      </w:r>
    </w:p>
    <w:p w14:paraId="001AB4D7" w14:textId="77777777" w:rsidR="00A952D4" w:rsidRPr="002F7169" w:rsidRDefault="00A952D4" w:rsidP="00A952D4">
      <w:pPr>
        <w:spacing w:before="0" w:after="0" w:line="240" w:lineRule="auto"/>
        <w:ind w:right="-46"/>
        <w:rPr>
          <w:b/>
          <w:color w:val="002060"/>
          <w:sz w:val="28"/>
          <w:szCs w:val="32"/>
          <w:lang w:val="en-US"/>
        </w:rPr>
      </w:pPr>
      <w:r w:rsidRPr="002F7169">
        <w:rPr>
          <w:b/>
          <w:color w:val="002060"/>
          <w:sz w:val="28"/>
          <w:szCs w:val="32"/>
          <w:lang w:val="en-US"/>
        </w:rPr>
        <w:lastRenderedPageBreak/>
        <w:t>Strategic Implications</w:t>
      </w:r>
    </w:p>
    <w:p w14:paraId="1B9849D0" w14:textId="77777777" w:rsidR="00A952D4" w:rsidRPr="002F7169" w:rsidRDefault="00A952D4" w:rsidP="00A952D4">
      <w:pPr>
        <w:spacing w:before="0" w:after="0" w:line="240" w:lineRule="auto"/>
        <w:ind w:right="-46"/>
        <w:rPr>
          <w:bCs/>
          <w:szCs w:val="24"/>
          <w:lang w:val="en-US"/>
        </w:rPr>
      </w:pPr>
    </w:p>
    <w:p w14:paraId="3C5482C3" w14:textId="77777777" w:rsidR="00A952D4" w:rsidRPr="002F7169" w:rsidRDefault="00A952D4" w:rsidP="00A952D4">
      <w:pPr>
        <w:spacing w:before="0" w:after="0" w:line="240" w:lineRule="auto"/>
        <w:ind w:right="-46"/>
        <w:rPr>
          <w:szCs w:val="24"/>
          <w:lang w:val="en-US"/>
        </w:rPr>
      </w:pPr>
      <w:r w:rsidRPr="002F7169">
        <w:rPr>
          <w:szCs w:val="24"/>
          <w:lang w:val="en-US"/>
        </w:rPr>
        <w:t>This item is strategically aligned to the City of Nedlands Council Plan 2023-33 vision and desired outcomes as follows:</w:t>
      </w:r>
    </w:p>
    <w:p w14:paraId="11293EAC" w14:textId="77777777" w:rsidR="00A952D4" w:rsidRPr="002F7169" w:rsidRDefault="00A952D4" w:rsidP="00A952D4">
      <w:pPr>
        <w:spacing w:before="0" w:after="120" w:line="240" w:lineRule="auto"/>
        <w:jc w:val="left"/>
        <w:rPr>
          <w:b/>
          <w:szCs w:val="24"/>
          <w:lang w:val="en-US"/>
        </w:rPr>
      </w:pPr>
    </w:p>
    <w:p w14:paraId="7655F910" w14:textId="77777777" w:rsidR="00A952D4" w:rsidRPr="002F7169" w:rsidRDefault="00A952D4" w:rsidP="00A952D4">
      <w:pPr>
        <w:spacing w:before="0" w:after="0" w:line="240" w:lineRule="auto"/>
        <w:ind w:right="-46"/>
        <w:rPr>
          <w:b/>
          <w:szCs w:val="24"/>
          <w:lang w:val="en-US"/>
        </w:rPr>
      </w:pPr>
      <w:r w:rsidRPr="002F7169">
        <w:rPr>
          <w:b/>
          <w:szCs w:val="24"/>
          <w:lang w:val="en-US"/>
        </w:rPr>
        <w:t>Vision</w:t>
      </w:r>
      <w:r w:rsidRPr="002F7169">
        <w:rPr>
          <w:b/>
          <w:szCs w:val="24"/>
          <w:lang w:val="en-US"/>
        </w:rPr>
        <w:tab/>
        <w:t>Sustainable and responsible for a bright future</w:t>
      </w:r>
    </w:p>
    <w:p w14:paraId="5B40DDF0" w14:textId="77777777" w:rsidR="00A952D4" w:rsidRPr="002F7169" w:rsidRDefault="00A952D4" w:rsidP="00A952D4">
      <w:pPr>
        <w:spacing w:before="0" w:after="0" w:line="240" w:lineRule="auto"/>
        <w:ind w:right="-46"/>
        <w:rPr>
          <w:bCs/>
          <w:szCs w:val="24"/>
          <w:lang w:val="en-US"/>
        </w:rPr>
      </w:pPr>
    </w:p>
    <w:p w14:paraId="628F153B" w14:textId="77777777" w:rsidR="00A952D4" w:rsidRPr="002F7169" w:rsidRDefault="00A952D4" w:rsidP="00A952D4">
      <w:pPr>
        <w:spacing w:before="0" w:after="0" w:line="240" w:lineRule="auto"/>
        <w:ind w:right="-46"/>
        <w:rPr>
          <w:b/>
          <w:szCs w:val="24"/>
          <w:lang w:val="en-US"/>
        </w:rPr>
      </w:pPr>
      <w:r w:rsidRPr="002F7169">
        <w:rPr>
          <w:b/>
          <w:szCs w:val="24"/>
          <w:lang w:val="en-US"/>
        </w:rPr>
        <w:t>Pillar</w:t>
      </w:r>
      <w:r w:rsidRPr="002F7169">
        <w:rPr>
          <w:bCs/>
          <w:szCs w:val="24"/>
          <w:lang w:val="en-US"/>
        </w:rPr>
        <w:tab/>
      </w:r>
      <w:r w:rsidRPr="002F7169">
        <w:rPr>
          <w:bCs/>
          <w:szCs w:val="24"/>
          <w:lang w:val="en-US"/>
        </w:rPr>
        <w:tab/>
      </w:r>
      <w:r w:rsidRPr="002F7169">
        <w:rPr>
          <w:b/>
          <w:szCs w:val="24"/>
          <w:lang w:val="en-US"/>
        </w:rPr>
        <w:t>Performance</w:t>
      </w:r>
    </w:p>
    <w:p w14:paraId="262E587E" w14:textId="77777777" w:rsidR="00A952D4" w:rsidRPr="002F7169" w:rsidRDefault="00A952D4" w:rsidP="00A952D4">
      <w:pPr>
        <w:spacing w:before="0" w:after="0" w:line="240" w:lineRule="auto"/>
        <w:ind w:right="-46"/>
        <w:rPr>
          <w:bCs/>
          <w:szCs w:val="24"/>
          <w:lang w:val="en-US"/>
        </w:rPr>
      </w:pPr>
      <w:r w:rsidRPr="002F7169">
        <w:rPr>
          <w:b/>
          <w:szCs w:val="24"/>
          <w:lang w:val="en-US"/>
        </w:rPr>
        <w:t>Outcome</w:t>
      </w:r>
      <w:r w:rsidRPr="002F7169">
        <w:rPr>
          <w:bCs/>
          <w:szCs w:val="24"/>
          <w:lang w:val="en-US"/>
        </w:rPr>
        <w:tab/>
        <w:t>11. Effective leadership and governance</w:t>
      </w:r>
    </w:p>
    <w:p w14:paraId="5B05AE5E" w14:textId="77777777" w:rsidR="00A952D4" w:rsidRPr="002F7169" w:rsidRDefault="00A952D4" w:rsidP="00A952D4">
      <w:pPr>
        <w:spacing w:before="0" w:after="0" w:line="240" w:lineRule="auto"/>
        <w:ind w:right="-46"/>
        <w:rPr>
          <w:bCs/>
          <w:szCs w:val="24"/>
          <w:lang w:val="en-US"/>
        </w:rPr>
      </w:pPr>
    </w:p>
    <w:p w14:paraId="03FF28C4" w14:textId="77777777" w:rsidR="00A952D4" w:rsidRPr="002F7169" w:rsidRDefault="00A952D4" w:rsidP="00A952D4">
      <w:pPr>
        <w:spacing w:before="0" w:after="0" w:line="240" w:lineRule="auto"/>
        <w:ind w:right="-46"/>
        <w:rPr>
          <w:bCs/>
          <w:szCs w:val="24"/>
          <w:lang w:val="en-US"/>
        </w:rPr>
      </w:pPr>
    </w:p>
    <w:p w14:paraId="6ECB87CB" w14:textId="77777777" w:rsidR="00A952D4" w:rsidRPr="002F7169" w:rsidRDefault="00A952D4" w:rsidP="00A952D4">
      <w:pPr>
        <w:spacing w:before="0" w:after="0" w:line="240" w:lineRule="auto"/>
        <w:ind w:right="-46"/>
        <w:rPr>
          <w:b/>
          <w:color w:val="002060"/>
          <w:sz w:val="28"/>
          <w:szCs w:val="32"/>
          <w:lang w:val="en-US"/>
        </w:rPr>
      </w:pPr>
      <w:r w:rsidRPr="002F7169">
        <w:rPr>
          <w:b/>
          <w:color w:val="002060"/>
          <w:sz w:val="28"/>
          <w:szCs w:val="32"/>
          <w:lang w:val="en-US"/>
        </w:rPr>
        <w:t>Budget/Financial Implications</w:t>
      </w:r>
    </w:p>
    <w:p w14:paraId="1125777A" w14:textId="77777777" w:rsidR="00A952D4" w:rsidRPr="002F7169" w:rsidRDefault="00A952D4" w:rsidP="00A952D4">
      <w:pPr>
        <w:spacing w:before="0" w:after="0" w:line="240" w:lineRule="auto"/>
        <w:ind w:right="-46"/>
        <w:rPr>
          <w:b/>
          <w:szCs w:val="24"/>
          <w:lang w:val="en-US"/>
        </w:rPr>
      </w:pPr>
    </w:p>
    <w:p w14:paraId="65653931" w14:textId="77777777" w:rsidR="00A952D4" w:rsidRPr="002F7169" w:rsidRDefault="00A952D4" w:rsidP="00A952D4">
      <w:pPr>
        <w:spacing w:before="0" w:after="0" w:line="240" w:lineRule="auto"/>
        <w:ind w:right="-46"/>
        <w:rPr>
          <w:szCs w:val="24"/>
          <w:lang w:val="en-US"/>
        </w:rPr>
      </w:pPr>
      <w:r w:rsidRPr="002F7169">
        <w:rPr>
          <w:szCs w:val="24"/>
          <w:lang w:val="en-US"/>
        </w:rPr>
        <w:t xml:space="preserve">There are no budget or financial implications in this report. </w:t>
      </w:r>
    </w:p>
    <w:p w14:paraId="774FFDA4" w14:textId="77777777" w:rsidR="00A952D4" w:rsidRPr="002F7169" w:rsidRDefault="00A952D4" w:rsidP="00A952D4">
      <w:pPr>
        <w:spacing w:before="0" w:after="0" w:line="240" w:lineRule="auto"/>
        <w:ind w:right="-46"/>
        <w:rPr>
          <w:szCs w:val="24"/>
          <w:lang w:val="en-US"/>
        </w:rPr>
      </w:pPr>
    </w:p>
    <w:p w14:paraId="52C26B8C" w14:textId="77777777" w:rsidR="00A952D4" w:rsidRPr="002F7169" w:rsidRDefault="00A952D4" w:rsidP="00A952D4">
      <w:pPr>
        <w:spacing w:before="0" w:after="0" w:line="240" w:lineRule="auto"/>
        <w:ind w:right="-46"/>
        <w:rPr>
          <w:szCs w:val="24"/>
          <w:lang w:val="en-US"/>
        </w:rPr>
      </w:pPr>
    </w:p>
    <w:p w14:paraId="07A4B427" w14:textId="77777777" w:rsidR="00A952D4" w:rsidRPr="002F7169" w:rsidRDefault="00A952D4" w:rsidP="00A952D4">
      <w:pPr>
        <w:spacing w:before="0" w:after="0" w:line="240" w:lineRule="auto"/>
        <w:ind w:right="-46"/>
        <w:rPr>
          <w:b/>
          <w:color w:val="002060"/>
          <w:sz w:val="28"/>
          <w:szCs w:val="32"/>
          <w:lang w:val="en-US"/>
        </w:rPr>
      </w:pPr>
      <w:r w:rsidRPr="002F7169">
        <w:rPr>
          <w:b/>
          <w:color w:val="002060"/>
          <w:sz w:val="28"/>
          <w:szCs w:val="32"/>
          <w:lang w:val="en-US"/>
        </w:rPr>
        <w:t>Legislative and Policy Implications</w:t>
      </w:r>
    </w:p>
    <w:p w14:paraId="549FEAEC" w14:textId="77777777" w:rsidR="00A952D4" w:rsidRPr="002F7169" w:rsidRDefault="00A952D4" w:rsidP="00A952D4">
      <w:pPr>
        <w:spacing w:before="0" w:after="0" w:line="240" w:lineRule="auto"/>
        <w:ind w:right="-46"/>
        <w:rPr>
          <w:b/>
          <w:szCs w:val="24"/>
          <w:lang w:val="en-US"/>
        </w:rPr>
      </w:pPr>
    </w:p>
    <w:p w14:paraId="160446C3" w14:textId="77777777" w:rsidR="00A952D4" w:rsidRPr="002F7169" w:rsidRDefault="00A952D4" w:rsidP="00A952D4">
      <w:pPr>
        <w:spacing w:before="0" w:after="0" w:line="240" w:lineRule="auto"/>
        <w:ind w:right="-46"/>
        <w:rPr>
          <w:bCs/>
          <w:szCs w:val="24"/>
          <w:lang w:val="en-US"/>
        </w:rPr>
      </w:pPr>
      <w:r w:rsidRPr="002F7169">
        <w:rPr>
          <w:bCs/>
          <w:szCs w:val="24"/>
          <w:lang w:val="en-US"/>
        </w:rPr>
        <w:t>Not applicable.</w:t>
      </w:r>
    </w:p>
    <w:p w14:paraId="3D1B7750" w14:textId="77777777" w:rsidR="00A952D4" w:rsidRPr="002F7169" w:rsidRDefault="00A952D4" w:rsidP="00A952D4">
      <w:pPr>
        <w:spacing w:before="0" w:after="0" w:line="240" w:lineRule="auto"/>
        <w:ind w:right="-46"/>
        <w:rPr>
          <w:bCs/>
          <w:szCs w:val="24"/>
          <w:lang w:val="en-US"/>
        </w:rPr>
      </w:pPr>
    </w:p>
    <w:p w14:paraId="61BD150C" w14:textId="77777777" w:rsidR="00A952D4" w:rsidRPr="002F7169" w:rsidRDefault="00A952D4" w:rsidP="00A952D4">
      <w:pPr>
        <w:spacing w:before="0" w:after="0" w:line="240" w:lineRule="auto"/>
        <w:ind w:right="-46"/>
        <w:rPr>
          <w:bCs/>
          <w:szCs w:val="24"/>
          <w:lang w:val="en-US"/>
        </w:rPr>
      </w:pPr>
    </w:p>
    <w:p w14:paraId="2DDD5729" w14:textId="77777777" w:rsidR="00A952D4" w:rsidRPr="002F7169" w:rsidRDefault="00A952D4" w:rsidP="00A952D4">
      <w:pPr>
        <w:spacing w:before="0" w:after="0" w:line="240" w:lineRule="auto"/>
        <w:ind w:right="-46"/>
        <w:rPr>
          <w:b/>
          <w:color w:val="002060"/>
          <w:sz w:val="28"/>
          <w:szCs w:val="32"/>
          <w:lang w:val="en-US"/>
        </w:rPr>
      </w:pPr>
      <w:r w:rsidRPr="002F7169">
        <w:rPr>
          <w:b/>
          <w:color w:val="002060"/>
          <w:sz w:val="28"/>
          <w:szCs w:val="32"/>
          <w:lang w:val="en-US"/>
        </w:rPr>
        <w:t>Decision Implications</w:t>
      </w:r>
    </w:p>
    <w:p w14:paraId="1F6585A8" w14:textId="77777777" w:rsidR="00A952D4" w:rsidRPr="002F7169" w:rsidRDefault="00A952D4" w:rsidP="00A952D4">
      <w:pPr>
        <w:spacing w:before="0" w:after="0" w:line="240" w:lineRule="auto"/>
        <w:ind w:right="-46"/>
        <w:rPr>
          <w:bCs/>
          <w:szCs w:val="24"/>
          <w:lang w:val="en-US"/>
        </w:rPr>
      </w:pPr>
    </w:p>
    <w:p w14:paraId="14C535A2" w14:textId="77777777" w:rsidR="00A952D4" w:rsidRPr="002F7169" w:rsidRDefault="00A952D4" w:rsidP="00A952D4">
      <w:pPr>
        <w:spacing w:before="0" w:after="0" w:line="240" w:lineRule="auto"/>
        <w:ind w:right="-46"/>
        <w:rPr>
          <w:bCs/>
          <w:szCs w:val="24"/>
          <w:lang w:val="en-US"/>
        </w:rPr>
      </w:pPr>
      <w:r w:rsidRPr="002F7169">
        <w:rPr>
          <w:bCs/>
          <w:szCs w:val="24"/>
          <w:lang w:val="en-US"/>
        </w:rPr>
        <w:t>N/A</w:t>
      </w:r>
    </w:p>
    <w:p w14:paraId="6CA732C8" w14:textId="77777777" w:rsidR="00A952D4" w:rsidRPr="002F7169" w:rsidRDefault="00A952D4" w:rsidP="00A952D4">
      <w:pPr>
        <w:spacing w:before="0" w:after="0" w:line="240" w:lineRule="auto"/>
        <w:ind w:right="-46"/>
        <w:rPr>
          <w:szCs w:val="24"/>
        </w:rPr>
      </w:pPr>
    </w:p>
    <w:p w14:paraId="6E03F75D" w14:textId="77777777" w:rsidR="00005635" w:rsidRPr="002F7169" w:rsidRDefault="00005635" w:rsidP="00A952D4">
      <w:pPr>
        <w:spacing w:before="0" w:after="0" w:line="240" w:lineRule="auto"/>
        <w:ind w:right="-46"/>
        <w:rPr>
          <w:szCs w:val="24"/>
        </w:rPr>
      </w:pPr>
    </w:p>
    <w:p w14:paraId="655425EE" w14:textId="77777777" w:rsidR="00A952D4" w:rsidRPr="002F7169" w:rsidRDefault="00A952D4" w:rsidP="00A952D4">
      <w:pPr>
        <w:spacing w:before="0" w:after="0" w:line="240" w:lineRule="auto"/>
        <w:ind w:right="-46"/>
        <w:rPr>
          <w:b/>
          <w:color w:val="002060"/>
          <w:sz w:val="28"/>
          <w:szCs w:val="32"/>
          <w:lang w:val="en-US"/>
        </w:rPr>
      </w:pPr>
      <w:r w:rsidRPr="002F7169">
        <w:rPr>
          <w:b/>
          <w:color w:val="002060"/>
          <w:sz w:val="28"/>
          <w:szCs w:val="32"/>
          <w:lang w:val="en-US"/>
        </w:rPr>
        <w:t>Conclusion</w:t>
      </w:r>
    </w:p>
    <w:p w14:paraId="683FFE4A" w14:textId="77777777" w:rsidR="00A952D4" w:rsidRPr="002F7169" w:rsidRDefault="00A952D4" w:rsidP="00A952D4">
      <w:pPr>
        <w:spacing w:before="0" w:after="0" w:line="240" w:lineRule="auto"/>
        <w:ind w:right="-46"/>
        <w:rPr>
          <w:bCs/>
          <w:szCs w:val="24"/>
          <w:lang w:val="en-US"/>
        </w:rPr>
      </w:pPr>
    </w:p>
    <w:p w14:paraId="7A0B4D1F" w14:textId="77777777" w:rsidR="00A952D4" w:rsidRPr="002F7169" w:rsidRDefault="00A952D4" w:rsidP="00A952D4">
      <w:pPr>
        <w:spacing w:before="0" w:after="0" w:line="240" w:lineRule="auto"/>
        <w:ind w:right="-46"/>
        <w:rPr>
          <w:bCs/>
          <w:szCs w:val="24"/>
        </w:rPr>
      </w:pPr>
      <w:r w:rsidRPr="002F7169">
        <w:rPr>
          <w:bCs/>
          <w:szCs w:val="24"/>
        </w:rPr>
        <w:t>The discussion points will be noted.</w:t>
      </w:r>
    </w:p>
    <w:p w14:paraId="1E9AA236" w14:textId="77777777" w:rsidR="00A952D4" w:rsidRPr="002F7169" w:rsidRDefault="00A952D4" w:rsidP="00A952D4">
      <w:pPr>
        <w:spacing w:before="0" w:after="0" w:line="240" w:lineRule="auto"/>
        <w:ind w:right="-46"/>
        <w:rPr>
          <w:bCs/>
          <w:szCs w:val="24"/>
        </w:rPr>
      </w:pPr>
    </w:p>
    <w:p w14:paraId="2D4DC683" w14:textId="77777777" w:rsidR="00A952D4" w:rsidRPr="002F7169" w:rsidRDefault="00A952D4" w:rsidP="00A952D4">
      <w:pPr>
        <w:spacing w:before="0" w:after="0" w:line="240" w:lineRule="auto"/>
        <w:ind w:right="-46"/>
        <w:rPr>
          <w:bCs/>
          <w:szCs w:val="24"/>
        </w:rPr>
      </w:pPr>
    </w:p>
    <w:p w14:paraId="1BC561B7" w14:textId="77777777" w:rsidR="00A952D4" w:rsidRPr="002F7169" w:rsidRDefault="00A952D4" w:rsidP="00A952D4">
      <w:pPr>
        <w:spacing w:before="0" w:after="0" w:line="240" w:lineRule="auto"/>
        <w:ind w:right="-46"/>
        <w:rPr>
          <w:b/>
          <w:color w:val="002060"/>
          <w:sz w:val="28"/>
          <w:szCs w:val="32"/>
          <w:lang w:val="en-US"/>
        </w:rPr>
      </w:pPr>
      <w:r w:rsidRPr="002F7169">
        <w:rPr>
          <w:b/>
          <w:color w:val="002060"/>
          <w:sz w:val="28"/>
          <w:szCs w:val="32"/>
          <w:lang w:val="en-US"/>
        </w:rPr>
        <w:t>Further Information</w:t>
      </w:r>
    </w:p>
    <w:p w14:paraId="7E425FF3" w14:textId="77777777" w:rsidR="00A952D4" w:rsidRPr="002F7169" w:rsidRDefault="00A952D4" w:rsidP="00A952D4">
      <w:pPr>
        <w:spacing w:before="0" w:after="0" w:line="240" w:lineRule="auto"/>
        <w:ind w:right="-46"/>
        <w:rPr>
          <w:b/>
          <w:szCs w:val="24"/>
          <w:lang w:val="en-US"/>
        </w:rPr>
      </w:pPr>
    </w:p>
    <w:p w14:paraId="5367EF80" w14:textId="77777777" w:rsidR="00A952D4" w:rsidRPr="008E039C" w:rsidRDefault="00A952D4" w:rsidP="00A952D4">
      <w:pPr>
        <w:spacing w:before="0" w:after="0" w:line="240" w:lineRule="auto"/>
        <w:ind w:right="-46"/>
        <w:rPr>
          <w:bCs/>
          <w:szCs w:val="24"/>
          <w:lang w:val="en-US"/>
        </w:rPr>
      </w:pPr>
      <w:r w:rsidRPr="002F7169">
        <w:rPr>
          <w:bCs/>
          <w:szCs w:val="24"/>
          <w:lang w:val="en-US"/>
        </w:rPr>
        <w:t>Nil.</w:t>
      </w:r>
    </w:p>
    <w:p w14:paraId="524A8FBE" w14:textId="571A6570" w:rsidR="007E0A8B" w:rsidRPr="002F7169" w:rsidRDefault="007723D9" w:rsidP="007E0A8B">
      <w:pPr>
        <w:pStyle w:val="Heading2"/>
        <w:spacing w:before="0" w:after="0"/>
        <w:ind w:left="-709" w:firstLine="0"/>
      </w:pPr>
      <w:r>
        <w:br w:type="page"/>
      </w:r>
      <w:bookmarkStart w:id="55" w:name="_Toc174029417"/>
      <w:r w:rsidR="007E0A8B" w:rsidRPr="002F7169">
        <w:lastRenderedPageBreak/>
        <w:t>20.</w:t>
      </w:r>
      <w:r w:rsidR="007E0A8B">
        <w:t>3</w:t>
      </w:r>
      <w:r w:rsidR="007E0A8B" w:rsidRPr="002F7169">
        <w:t xml:space="preserve"> </w:t>
      </w:r>
      <w:r w:rsidR="007E0A8B" w:rsidRPr="002F14EC">
        <w:t>CEO3</w:t>
      </w:r>
      <w:r w:rsidR="007E0A8B">
        <w:t>6.08.2024 Audit Committee –</w:t>
      </w:r>
      <w:r w:rsidR="003C26EC">
        <w:t xml:space="preserve"> Model Agenda</w:t>
      </w:r>
      <w:bookmarkEnd w:id="55"/>
      <w:r w:rsidR="007E0A8B">
        <w:t xml:space="preserve"> </w:t>
      </w:r>
    </w:p>
    <w:p w14:paraId="117945DE" w14:textId="77777777" w:rsidR="007E0A8B" w:rsidRPr="002F7169" w:rsidRDefault="007E0A8B" w:rsidP="007E0A8B">
      <w:pPr>
        <w:spacing w:before="0" w:after="0"/>
        <w:rPr>
          <w:lang w:val="en-US"/>
        </w:rPr>
      </w:pPr>
    </w:p>
    <w:tbl>
      <w:tblPr>
        <w:tblStyle w:val="TableGrid"/>
        <w:tblW w:w="8931" w:type="dxa"/>
        <w:tblInd w:w="-5" w:type="dxa"/>
        <w:tblLook w:val="04A0" w:firstRow="1" w:lastRow="0" w:firstColumn="1" w:lastColumn="0" w:noHBand="0" w:noVBand="1"/>
      </w:tblPr>
      <w:tblGrid>
        <w:gridCol w:w="2065"/>
        <w:gridCol w:w="6866"/>
      </w:tblGrid>
      <w:tr w:rsidR="007E0A8B" w:rsidRPr="002F7169" w14:paraId="5D4740FD" w14:textId="77777777" w:rsidTr="002E454B">
        <w:tc>
          <w:tcPr>
            <w:tcW w:w="2065" w:type="dxa"/>
          </w:tcPr>
          <w:p w14:paraId="747A00F4" w14:textId="77777777" w:rsidR="007E0A8B" w:rsidRPr="002F7169" w:rsidRDefault="007E0A8B" w:rsidP="002E454B">
            <w:pPr>
              <w:pStyle w:val="ListParagraph"/>
              <w:spacing w:before="0" w:after="0"/>
              <w:ind w:left="0" w:right="110"/>
              <w:rPr>
                <w:b w:val="0"/>
                <w:bCs/>
                <w:color w:val="002060"/>
                <w:szCs w:val="24"/>
                <w:lang w:val="en-AU"/>
              </w:rPr>
            </w:pPr>
            <w:r w:rsidRPr="002F7169">
              <w:rPr>
                <w:bCs/>
                <w:color w:val="002060"/>
                <w:szCs w:val="24"/>
                <w:lang w:val="en-AU"/>
              </w:rPr>
              <w:t>Meeting &amp; Date</w:t>
            </w:r>
          </w:p>
        </w:tc>
        <w:tc>
          <w:tcPr>
            <w:tcW w:w="6866" w:type="dxa"/>
          </w:tcPr>
          <w:p w14:paraId="07839066" w14:textId="77777777" w:rsidR="007E0A8B" w:rsidRPr="002F7169" w:rsidRDefault="007E0A8B" w:rsidP="002E454B">
            <w:pPr>
              <w:spacing w:before="0" w:after="0"/>
              <w:ind w:right="39"/>
              <w:rPr>
                <w:szCs w:val="24"/>
                <w:lang w:val="en-AU"/>
              </w:rPr>
            </w:pPr>
            <w:r w:rsidRPr="002F7169">
              <w:rPr>
                <w:szCs w:val="24"/>
                <w:lang w:val="en-AU"/>
              </w:rPr>
              <w:t>Council Meeting – 27 August 2024</w:t>
            </w:r>
          </w:p>
        </w:tc>
      </w:tr>
      <w:tr w:rsidR="007E0A8B" w:rsidRPr="002F7169" w14:paraId="548BBB08" w14:textId="77777777" w:rsidTr="002E454B">
        <w:tc>
          <w:tcPr>
            <w:tcW w:w="2065" w:type="dxa"/>
          </w:tcPr>
          <w:p w14:paraId="119522FF" w14:textId="77777777" w:rsidR="007E0A8B" w:rsidRPr="002F7169" w:rsidRDefault="007E0A8B" w:rsidP="002E454B">
            <w:pPr>
              <w:spacing w:before="0" w:after="0"/>
              <w:ind w:right="110"/>
              <w:rPr>
                <w:b/>
                <w:color w:val="002060"/>
                <w:szCs w:val="24"/>
                <w:lang w:val="en-AU"/>
              </w:rPr>
            </w:pPr>
            <w:r w:rsidRPr="002F7169">
              <w:rPr>
                <w:b/>
                <w:color w:val="002060"/>
                <w:szCs w:val="24"/>
                <w:lang w:val="en-AU"/>
              </w:rPr>
              <w:t>Applicant</w:t>
            </w:r>
          </w:p>
        </w:tc>
        <w:tc>
          <w:tcPr>
            <w:tcW w:w="6866" w:type="dxa"/>
          </w:tcPr>
          <w:p w14:paraId="216C587F" w14:textId="77777777" w:rsidR="007E0A8B" w:rsidRPr="002F7169" w:rsidRDefault="007E0A8B" w:rsidP="002E454B">
            <w:pPr>
              <w:spacing w:before="0" w:after="0"/>
              <w:ind w:right="39"/>
              <w:rPr>
                <w:szCs w:val="24"/>
                <w:lang w:val="en-AU"/>
              </w:rPr>
            </w:pPr>
            <w:r w:rsidRPr="002F7169">
              <w:rPr>
                <w:szCs w:val="24"/>
                <w:lang w:val="en-AU"/>
              </w:rPr>
              <w:t>City of Nedlands</w:t>
            </w:r>
          </w:p>
        </w:tc>
      </w:tr>
      <w:tr w:rsidR="007E0A8B" w:rsidRPr="002F7169" w14:paraId="65F96667" w14:textId="77777777" w:rsidTr="002E454B">
        <w:tc>
          <w:tcPr>
            <w:tcW w:w="2065" w:type="dxa"/>
          </w:tcPr>
          <w:p w14:paraId="0F92F2E8" w14:textId="77777777" w:rsidR="007E0A8B" w:rsidRPr="002F7169" w:rsidRDefault="007E0A8B" w:rsidP="002E454B">
            <w:pPr>
              <w:spacing w:before="0" w:after="0"/>
              <w:ind w:right="110"/>
              <w:rPr>
                <w:b/>
                <w:bCs/>
                <w:color w:val="002060"/>
                <w:szCs w:val="24"/>
                <w:lang w:val="en-AU"/>
              </w:rPr>
            </w:pPr>
            <w:r w:rsidRPr="002F7169">
              <w:rPr>
                <w:b/>
                <w:bCs/>
                <w:color w:val="002060"/>
                <w:szCs w:val="24"/>
                <w:lang w:val="en-AU"/>
              </w:rPr>
              <w:t xml:space="preserve">Employee Disclosure under section 5.70 Local Government Act 1995 </w:t>
            </w:r>
          </w:p>
        </w:tc>
        <w:tc>
          <w:tcPr>
            <w:tcW w:w="6866" w:type="dxa"/>
          </w:tcPr>
          <w:p w14:paraId="137D6F52" w14:textId="77777777" w:rsidR="007E0A8B" w:rsidRPr="002F7169" w:rsidRDefault="007E0A8B" w:rsidP="002E454B">
            <w:pPr>
              <w:pStyle w:val="Subsection"/>
              <w:tabs>
                <w:tab w:val="clear" w:pos="595"/>
                <w:tab w:val="clear" w:pos="879"/>
              </w:tabs>
              <w:spacing w:before="0" w:line="240" w:lineRule="auto"/>
              <w:ind w:left="0" w:right="39" w:firstLine="0"/>
              <w:rPr>
                <w:rFonts w:ascii="Arial" w:hAnsi="Arial" w:cs="Arial"/>
                <w:szCs w:val="24"/>
              </w:rPr>
            </w:pPr>
          </w:p>
          <w:p w14:paraId="4E2469BD" w14:textId="77777777" w:rsidR="007E0A8B" w:rsidRPr="002F7169" w:rsidRDefault="007E0A8B" w:rsidP="002E454B">
            <w:pPr>
              <w:pStyle w:val="Subsection"/>
              <w:tabs>
                <w:tab w:val="clear" w:pos="595"/>
                <w:tab w:val="clear" w:pos="879"/>
              </w:tabs>
              <w:spacing w:before="0" w:line="240" w:lineRule="auto"/>
              <w:ind w:left="0" w:right="39" w:firstLine="0"/>
              <w:rPr>
                <w:rFonts w:ascii="Arial" w:hAnsi="Arial" w:cs="Arial"/>
                <w:szCs w:val="24"/>
              </w:rPr>
            </w:pPr>
            <w:r w:rsidRPr="002F7169">
              <w:rPr>
                <w:rFonts w:ascii="Arial" w:hAnsi="Arial" w:cs="Arial"/>
                <w:szCs w:val="24"/>
              </w:rPr>
              <w:t>Nil.</w:t>
            </w:r>
          </w:p>
        </w:tc>
      </w:tr>
      <w:tr w:rsidR="007E0A8B" w:rsidRPr="002F7169" w14:paraId="60633BAC" w14:textId="77777777" w:rsidTr="002E454B">
        <w:tc>
          <w:tcPr>
            <w:tcW w:w="2065" w:type="dxa"/>
          </w:tcPr>
          <w:p w14:paraId="2BDA6917" w14:textId="77777777" w:rsidR="007E0A8B" w:rsidRPr="002F7169" w:rsidRDefault="007E0A8B" w:rsidP="002E454B">
            <w:pPr>
              <w:spacing w:before="0" w:after="0"/>
              <w:ind w:right="110"/>
              <w:rPr>
                <w:b/>
                <w:color w:val="002060"/>
                <w:szCs w:val="24"/>
                <w:lang w:val="en-AU"/>
              </w:rPr>
            </w:pPr>
            <w:r w:rsidRPr="002F7169">
              <w:rPr>
                <w:b/>
                <w:color w:val="002060"/>
                <w:szCs w:val="24"/>
                <w:lang w:val="en-AU"/>
              </w:rPr>
              <w:t>Report Author</w:t>
            </w:r>
          </w:p>
        </w:tc>
        <w:tc>
          <w:tcPr>
            <w:tcW w:w="6866" w:type="dxa"/>
          </w:tcPr>
          <w:p w14:paraId="74FE71DE" w14:textId="77777777" w:rsidR="007E0A8B" w:rsidRPr="002F7169" w:rsidRDefault="007E0A8B" w:rsidP="002E454B">
            <w:pPr>
              <w:spacing w:before="0" w:after="0"/>
              <w:ind w:right="39"/>
              <w:rPr>
                <w:szCs w:val="24"/>
                <w:lang w:val="en-AU"/>
              </w:rPr>
            </w:pPr>
            <w:r w:rsidRPr="002F7169">
              <w:rPr>
                <w:szCs w:val="24"/>
                <w:lang w:val="en-AU"/>
              </w:rPr>
              <w:t>Keri Shannon – Chief Executive Officer</w:t>
            </w:r>
          </w:p>
        </w:tc>
      </w:tr>
      <w:tr w:rsidR="007E0A8B" w:rsidRPr="002F7169" w14:paraId="1CC7D2BB" w14:textId="77777777" w:rsidTr="002E454B">
        <w:tc>
          <w:tcPr>
            <w:tcW w:w="2065" w:type="dxa"/>
          </w:tcPr>
          <w:p w14:paraId="59F51039" w14:textId="77777777" w:rsidR="007E0A8B" w:rsidRPr="002F7169" w:rsidRDefault="007E0A8B" w:rsidP="002E454B">
            <w:pPr>
              <w:spacing w:before="0" w:after="0"/>
              <w:ind w:right="110"/>
              <w:rPr>
                <w:b/>
                <w:color w:val="002060"/>
                <w:szCs w:val="24"/>
                <w:lang w:val="en-AU"/>
              </w:rPr>
            </w:pPr>
            <w:r w:rsidRPr="002F7169">
              <w:rPr>
                <w:b/>
                <w:color w:val="002060"/>
                <w:szCs w:val="24"/>
                <w:lang w:val="en-AU"/>
              </w:rPr>
              <w:t>CEO</w:t>
            </w:r>
          </w:p>
        </w:tc>
        <w:tc>
          <w:tcPr>
            <w:tcW w:w="6866" w:type="dxa"/>
          </w:tcPr>
          <w:p w14:paraId="297C3346" w14:textId="77777777" w:rsidR="007E0A8B" w:rsidRPr="002F7169" w:rsidRDefault="007E0A8B" w:rsidP="002E454B">
            <w:pPr>
              <w:spacing w:before="0" w:after="0"/>
              <w:ind w:right="39"/>
              <w:rPr>
                <w:szCs w:val="24"/>
                <w:lang w:val="en-AU"/>
              </w:rPr>
            </w:pPr>
            <w:r w:rsidRPr="002F7169">
              <w:rPr>
                <w:szCs w:val="24"/>
                <w:lang w:val="en-AU"/>
              </w:rPr>
              <w:t>Keri Shannon – Chief Executive Officer</w:t>
            </w:r>
          </w:p>
        </w:tc>
      </w:tr>
      <w:tr w:rsidR="007E0A8B" w:rsidRPr="002F7169" w14:paraId="7EB13BB8" w14:textId="77777777" w:rsidTr="002E454B">
        <w:tc>
          <w:tcPr>
            <w:tcW w:w="2065" w:type="dxa"/>
          </w:tcPr>
          <w:p w14:paraId="38EC22A8" w14:textId="77777777" w:rsidR="007E0A8B" w:rsidRPr="002F7169" w:rsidRDefault="007E0A8B" w:rsidP="002E454B">
            <w:pPr>
              <w:spacing w:before="0" w:after="0"/>
              <w:ind w:right="110"/>
              <w:rPr>
                <w:b/>
                <w:color w:val="002060"/>
                <w:szCs w:val="24"/>
                <w:lang w:val="en-AU"/>
              </w:rPr>
            </w:pPr>
            <w:r w:rsidRPr="002F7169">
              <w:rPr>
                <w:b/>
                <w:color w:val="002060"/>
                <w:szCs w:val="24"/>
                <w:lang w:val="en-AU"/>
              </w:rPr>
              <w:t>Attachments</w:t>
            </w:r>
          </w:p>
        </w:tc>
        <w:tc>
          <w:tcPr>
            <w:tcW w:w="6866" w:type="dxa"/>
          </w:tcPr>
          <w:p w14:paraId="55FA4EE3" w14:textId="6FFD8917" w:rsidR="007E0A8B" w:rsidRPr="000C3076" w:rsidRDefault="00822681" w:rsidP="00822681">
            <w:pPr>
              <w:pStyle w:val="ListParagraph"/>
              <w:numPr>
                <w:ilvl w:val="0"/>
                <w:numId w:val="70"/>
              </w:numPr>
              <w:spacing w:before="0" w:after="0"/>
              <w:ind w:right="40"/>
              <w:rPr>
                <w:b w:val="0"/>
                <w:color w:val="auto"/>
                <w:szCs w:val="24"/>
                <w:lang w:val="en-US"/>
              </w:rPr>
            </w:pPr>
            <w:r w:rsidRPr="000C3076">
              <w:rPr>
                <w:b w:val="0"/>
                <w:color w:val="auto"/>
                <w:szCs w:val="24"/>
                <w:lang w:val="en-US"/>
              </w:rPr>
              <w:t xml:space="preserve">Model Agenda </w:t>
            </w:r>
            <w:r w:rsidR="000C3076" w:rsidRPr="000C3076">
              <w:rPr>
                <w:b w:val="0"/>
                <w:color w:val="auto"/>
                <w:szCs w:val="24"/>
                <w:lang w:val="en-US"/>
              </w:rPr>
              <w:t>– Audit Committee</w:t>
            </w:r>
          </w:p>
        </w:tc>
      </w:tr>
    </w:tbl>
    <w:p w14:paraId="704CF934" w14:textId="77777777" w:rsidR="007E0A8B" w:rsidRPr="002F7169" w:rsidRDefault="007E0A8B" w:rsidP="007E0A8B">
      <w:pPr>
        <w:spacing w:before="0" w:after="0" w:line="240" w:lineRule="auto"/>
        <w:ind w:right="-46"/>
        <w:rPr>
          <w:b/>
          <w:color w:val="002060"/>
          <w:sz w:val="28"/>
          <w:szCs w:val="32"/>
          <w:lang w:val="en-US"/>
        </w:rPr>
      </w:pPr>
    </w:p>
    <w:p w14:paraId="5401275E" w14:textId="77777777" w:rsidR="007E0A8B" w:rsidRPr="002F7169" w:rsidRDefault="007E0A8B" w:rsidP="007E0A8B">
      <w:pPr>
        <w:spacing w:before="0" w:after="0" w:line="240" w:lineRule="auto"/>
        <w:ind w:right="-46"/>
        <w:rPr>
          <w:b/>
          <w:color w:val="002060"/>
          <w:sz w:val="28"/>
          <w:szCs w:val="32"/>
          <w:lang w:val="en-US"/>
        </w:rPr>
      </w:pPr>
    </w:p>
    <w:p w14:paraId="4B501525" w14:textId="77777777" w:rsidR="007E0A8B" w:rsidRPr="002F7169" w:rsidRDefault="007E0A8B" w:rsidP="007E0A8B">
      <w:pPr>
        <w:spacing w:before="0" w:after="0" w:line="240" w:lineRule="auto"/>
        <w:ind w:right="-46"/>
        <w:rPr>
          <w:b/>
          <w:color w:val="002060"/>
          <w:sz w:val="28"/>
          <w:szCs w:val="32"/>
          <w:lang w:val="en-US"/>
        </w:rPr>
      </w:pPr>
      <w:r w:rsidRPr="002F7169">
        <w:rPr>
          <w:b/>
          <w:color w:val="002060"/>
          <w:sz w:val="28"/>
          <w:szCs w:val="32"/>
          <w:lang w:val="en-US"/>
        </w:rPr>
        <w:t>Purpose</w:t>
      </w:r>
    </w:p>
    <w:p w14:paraId="5A47F7AB" w14:textId="77777777" w:rsidR="007E0A8B" w:rsidRPr="002F7169" w:rsidRDefault="007E0A8B" w:rsidP="007E0A8B">
      <w:pPr>
        <w:spacing w:before="0" w:after="0" w:line="240" w:lineRule="auto"/>
        <w:ind w:right="-46"/>
        <w:rPr>
          <w:b/>
          <w:bCs/>
          <w:lang w:val="en-US"/>
        </w:rPr>
      </w:pPr>
    </w:p>
    <w:p w14:paraId="15F5430D" w14:textId="5944E03C" w:rsidR="007E0A8B" w:rsidRPr="002F7169" w:rsidRDefault="00B23DC3" w:rsidP="007E0A8B">
      <w:pPr>
        <w:spacing w:after="0" w:line="240" w:lineRule="auto"/>
        <w:ind w:right="-46"/>
        <w:rPr>
          <w:rFonts w:eastAsia="Arial"/>
          <w:szCs w:val="24"/>
          <w:lang w:val="en-US"/>
        </w:rPr>
      </w:pPr>
      <w:r>
        <w:rPr>
          <w:rFonts w:eastAsia="Arial"/>
          <w:szCs w:val="24"/>
          <w:lang w:val="en-US"/>
        </w:rPr>
        <w:t>Amendment to the Model Agenda for the Audit committee</w:t>
      </w:r>
    </w:p>
    <w:p w14:paraId="7D19FAB9" w14:textId="77777777" w:rsidR="007E0A8B" w:rsidRPr="002F7169" w:rsidRDefault="007E0A8B" w:rsidP="007E0A8B">
      <w:pPr>
        <w:spacing w:before="0" w:after="0" w:line="240" w:lineRule="auto"/>
        <w:ind w:right="-46"/>
        <w:rPr>
          <w:b/>
          <w:color w:val="002060"/>
          <w:sz w:val="28"/>
          <w:szCs w:val="32"/>
          <w:lang w:val="en-US"/>
        </w:rPr>
      </w:pPr>
    </w:p>
    <w:p w14:paraId="68B48377" w14:textId="77777777" w:rsidR="007E0A8B" w:rsidRPr="002F7169" w:rsidRDefault="007E0A8B" w:rsidP="007E0A8B">
      <w:pPr>
        <w:spacing w:before="0" w:after="0" w:line="240" w:lineRule="auto"/>
        <w:ind w:right="-46"/>
        <w:rPr>
          <w:b/>
          <w:color w:val="002060"/>
          <w:sz w:val="28"/>
          <w:szCs w:val="32"/>
          <w:lang w:val="en-US"/>
        </w:rPr>
      </w:pPr>
    </w:p>
    <w:p w14:paraId="70245A99" w14:textId="77777777" w:rsidR="007E0A8B" w:rsidRPr="002F7169" w:rsidRDefault="007E0A8B" w:rsidP="007E0A8B">
      <w:pPr>
        <w:spacing w:before="0" w:after="0" w:line="240" w:lineRule="auto"/>
        <w:ind w:right="-46"/>
        <w:rPr>
          <w:b/>
          <w:color w:val="1F4E79" w:themeColor="accent1" w:themeShade="80"/>
          <w:sz w:val="28"/>
          <w:szCs w:val="32"/>
          <w:lang w:val="en-US"/>
        </w:rPr>
      </w:pPr>
      <w:r w:rsidRPr="002F7169">
        <w:rPr>
          <w:b/>
          <w:color w:val="002060"/>
          <w:sz w:val="28"/>
          <w:szCs w:val="32"/>
          <w:lang w:val="en-US"/>
        </w:rPr>
        <w:t>Recommendation</w:t>
      </w:r>
    </w:p>
    <w:p w14:paraId="3DB48EC7" w14:textId="77777777" w:rsidR="007E0A8B" w:rsidRPr="002F7169" w:rsidRDefault="007E0A8B" w:rsidP="007E0A8B">
      <w:pPr>
        <w:spacing w:before="0" w:after="0" w:line="240" w:lineRule="auto"/>
        <w:ind w:right="-46"/>
        <w:rPr>
          <w:lang w:val="en-US"/>
        </w:rPr>
      </w:pPr>
    </w:p>
    <w:p w14:paraId="52D6310C" w14:textId="131EF537" w:rsidR="007E0A8B" w:rsidRPr="002F7169" w:rsidRDefault="007E0A8B" w:rsidP="007E0A8B">
      <w:pPr>
        <w:spacing w:before="0" w:after="0" w:line="240" w:lineRule="auto"/>
        <w:ind w:right="-46"/>
        <w:rPr>
          <w:rFonts w:eastAsia="Arial"/>
          <w:b/>
          <w:bCs/>
          <w:szCs w:val="24"/>
          <w:lang w:val="en-US"/>
        </w:rPr>
      </w:pPr>
      <w:r w:rsidRPr="002F7169">
        <w:rPr>
          <w:rFonts w:eastAsia="Arial"/>
          <w:b/>
          <w:bCs/>
          <w:szCs w:val="24"/>
          <w:lang w:val="en-US"/>
        </w:rPr>
        <w:t xml:space="preserve">That Council </w:t>
      </w:r>
      <w:r w:rsidR="00822681">
        <w:rPr>
          <w:rFonts w:eastAsia="Arial"/>
          <w:b/>
          <w:bCs/>
          <w:szCs w:val="24"/>
          <w:lang w:val="en-US"/>
        </w:rPr>
        <w:t>amends the Audit Committee model agenda to remove items 9.3 and 10.2.</w:t>
      </w:r>
    </w:p>
    <w:p w14:paraId="7E248182" w14:textId="77777777" w:rsidR="007E0A8B" w:rsidRPr="002F7169" w:rsidRDefault="007E0A8B" w:rsidP="007E0A8B">
      <w:pPr>
        <w:spacing w:before="0" w:after="0" w:line="240" w:lineRule="auto"/>
        <w:ind w:right="-46"/>
        <w:rPr>
          <w:b/>
          <w:szCs w:val="24"/>
          <w:lang w:val="en-US"/>
        </w:rPr>
      </w:pPr>
    </w:p>
    <w:p w14:paraId="5989447F" w14:textId="77777777" w:rsidR="007E0A8B" w:rsidRPr="002F7169" w:rsidRDefault="007E0A8B" w:rsidP="007E0A8B">
      <w:pPr>
        <w:spacing w:before="0" w:after="0" w:line="240" w:lineRule="auto"/>
        <w:ind w:right="-46"/>
        <w:rPr>
          <w:b/>
          <w:color w:val="002060"/>
          <w:sz w:val="28"/>
          <w:szCs w:val="32"/>
          <w:lang w:val="en-US"/>
        </w:rPr>
      </w:pPr>
    </w:p>
    <w:p w14:paraId="0215A81D" w14:textId="77777777" w:rsidR="007E0A8B" w:rsidRPr="002F7169" w:rsidRDefault="007E0A8B" w:rsidP="007E0A8B">
      <w:pPr>
        <w:spacing w:before="0" w:after="0" w:line="240" w:lineRule="auto"/>
        <w:ind w:right="-46"/>
        <w:rPr>
          <w:b/>
          <w:color w:val="1F4E79" w:themeColor="accent1" w:themeShade="80"/>
          <w:sz w:val="28"/>
          <w:szCs w:val="32"/>
          <w:lang w:val="en-US"/>
        </w:rPr>
      </w:pPr>
      <w:r w:rsidRPr="002F7169">
        <w:rPr>
          <w:b/>
          <w:color w:val="002060"/>
          <w:sz w:val="28"/>
          <w:szCs w:val="32"/>
          <w:lang w:val="en-US"/>
        </w:rPr>
        <w:t>Voting</w:t>
      </w:r>
      <w:r w:rsidRPr="002F7169">
        <w:rPr>
          <w:b/>
          <w:color w:val="1F4E79" w:themeColor="accent1" w:themeShade="80"/>
          <w:sz w:val="28"/>
          <w:szCs w:val="32"/>
          <w:lang w:val="en-US"/>
        </w:rPr>
        <w:t xml:space="preserve"> </w:t>
      </w:r>
      <w:r w:rsidRPr="002F7169">
        <w:rPr>
          <w:b/>
          <w:color w:val="002060"/>
          <w:sz w:val="28"/>
          <w:szCs w:val="32"/>
          <w:lang w:val="en-US"/>
        </w:rPr>
        <w:t>Requirement</w:t>
      </w:r>
    </w:p>
    <w:p w14:paraId="13DF0A33" w14:textId="77777777" w:rsidR="007E0A8B" w:rsidRPr="002F7169" w:rsidRDefault="007E0A8B" w:rsidP="007E0A8B">
      <w:pPr>
        <w:spacing w:before="0" w:after="0" w:line="240" w:lineRule="auto"/>
        <w:ind w:right="-46"/>
        <w:rPr>
          <w:color w:val="000000" w:themeColor="text1"/>
          <w:szCs w:val="24"/>
        </w:rPr>
      </w:pPr>
    </w:p>
    <w:p w14:paraId="6E96F9B4" w14:textId="77777777" w:rsidR="007E0A8B" w:rsidRPr="002F7169" w:rsidRDefault="007E0A8B" w:rsidP="007E0A8B">
      <w:pPr>
        <w:spacing w:before="0" w:after="0" w:line="240" w:lineRule="auto"/>
        <w:ind w:right="-46"/>
        <w:rPr>
          <w:color w:val="000000" w:themeColor="text1"/>
          <w:szCs w:val="24"/>
        </w:rPr>
      </w:pPr>
      <w:r w:rsidRPr="002F7169">
        <w:rPr>
          <w:color w:val="000000" w:themeColor="text1"/>
          <w:szCs w:val="24"/>
        </w:rPr>
        <w:t xml:space="preserve">Simple Majority. </w:t>
      </w:r>
    </w:p>
    <w:p w14:paraId="30F6618F" w14:textId="77777777" w:rsidR="007E0A8B" w:rsidRPr="002F7169" w:rsidRDefault="007E0A8B" w:rsidP="007E0A8B">
      <w:pPr>
        <w:spacing w:before="0" w:after="0" w:line="240" w:lineRule="auto"/>
        <w:ind w:right="-46"/>
        <w:rPr>
          <w:color w:val="000000" w:themeColor="text1"/>
          <w:szCs w:val="24"/>
        </w:rPr>
      </w:pPr>
    </w:p>
    <w:p w14:paraId="77096577" w14:textId="77777777" w:rsidR="007E0A8B" w:rsidRPr="002F7169" w:rsidRDefault="007E0A8B" w:rsidP="007E0A8B">
      <w:pPr>
        <w:spacing w:before="0" w:after="0" w:line="240" w:lineRule="auto"/>
        <w:ind w:right="-46"/>
        <w:rPr>
          <w:color w:val="000000" w:themeColor="text1"/>
          <w:szCs w:val="24"/>
        </w:rPr>
      </w:pPr>
    </w:p>
    <w:p w14:paraId="3E86811D" w14:textId="77777777" w:rsidR="007E0A8B" w:rsidRPr="002F7169" w:rsidRDefault="007E0A8B" w:rsidP="007E0A8B">
      <w:pPr>
        <w:spacing w:before="0" w:after="0" w:line="240" w:lineRule="auto"/>
        <w:ind w:right="-46"/>
        <w:rPr>
          <w:b/>
          <w:color w:val="002060"/>
          <w:sz w:val="28"/>
          <w:szCs w:val="32"/>
          <w:lang w:val="en-US"/>
        </w:rPr>
      </w:pPr>
      <w:r w:rsidRPr="002F7169">
        <w:rPr>
          <w:b/>
          <w:color w:val="002060"/>
          <w:sz w:val="28"/>
          <w:szCs w:val="32"/>
          <w:lang w:val="en-US"/>
        </w:rPr>
        <w:t>Background</w:t>
      </w:r>
    </w:p>
    <w:p w14:paraId="49140B2E" w14:textId="77777777" w:rsidR="007E0A8B" w:rsidRPr="002F7169" w:rsidRDefault="007E0A8B" w:rsidP="007E0A8B">
      <w:pPr>
        <w:spacing w:before="0" w:after="0" w:line="240" w:lineRule="auto"/>
        <w:ind w:right="-46"/>
        <w:rPr>
          <w:b/>
          <w:bCs/>
          <w:color w:val="002060"/>
          <w:lang w:val="en-US"/>
        </w:rPr>
      </w:pPr>
    </w:p>
    <w:p w14:paraId="620B7342" w14:textId="77777777" w:rsidR="00E96F09" w:rsidRDefault="00E96F09" w:rsidP="007E0A8B">
      <w:pPr>
        <w:spacing w:before="0" w:after="0" w:line="240" w:lineRule="auto"/>
        <w:ind w:right="-46"/>
        <w:rPr>
          <w:lang w:val="en-US"/>
        </w:rPr>
      </w:pPr>
      <w:r w:rsidRPr="00E96F09">
        <w:rPr>
          <w:lang w:val="en-US"/>
        </w:rPr>
        <w:t xml:space="preserve">In June 2024, the council approved amended terms of reference for the audit committee which annexed a model agenda in attachment 1. </w:t>
      </w:r>
    </w:p>
    <w:p w14:paraId="0FD6C6CA" w14:textId="77777777" w:rsidR="00E96F09" w:rsidRDefault="00E96F09" w:rsidP="007E0A8B">
      <w:pPr>
        <w:spacing w:before="0" w:after="0" w:line="240" w:lineRule="auto"/>
        <w:ind w:right="-46"/>
        <w:rPr>
          <w:lang w:val="en-US"/>
        </w:rPr>
      </w:pPr>
    </w:p>
    <w:p w14:paraId="539F324C" w14:textId="77777777" w:rsidR="00E96F09" w:rsidRDefault="00E96F09" w:rsidP="007E0A8B">
      <w:pPr>
        <w:spacing w:before="0" w:after="0" w:line="240" w:lineRule="auto"/>
        <w:ind w:right="-46"/>
        <w:rPr>
          <w:lang w:val="en-US"/>
        </w:rPr>
      </w:pPr>
      <w:r w:rsidRPr="00E96F09">
        <w:rPr>
          <w:lang w:val="en-US"/>
        </w:rPr>
        <w:t>The model agenda contained reports</w:t>
      </w:r>
      <w:r>
        <w:rPr>
          <w:lang w:val="en-US"/>
        </w:rPr>
        <w:t>:</w:t>
      </w:r>
    </w:p>
    <w:p w14:paraId="08D164BD" w14:textId="2C0F94F5" w:rsidR="00E96F09" w:rsidRDefault="00E96F09" w:rsidP="007E0A8B">
      <w:pPr>
        <w:spacing w:before="0" w:after="0" w:line="240" w:lineRule="auto"/>
        <w:ind w:right="-46"/>
        <w:rPr>
          <w:lang w:val="en-US"/>
        </w:rPr>
      </w:pPr>
      <w:r w:rsidRPr="00E96F09">
        <w:rPr>
          <w:lang w:val="en-US"/>
        </w:rPr>
        <w:t xml:space="preserve"> 9.3 Financials – </w:t>
      </w:r>
      <w:r>
        <w:rPr>
          <w:lang w:val="en-US"/>
        </w:rPr>
        <w:t>M</w:t>
      </w:r>
      <w:r w:rsidRPr="00E96F09">
        <w:rPr>
          <w:lang w:val="en-US"/>
        </w:rPr>
        <w:t xml:space="preserve">onthly </w:t>
      </w:r>
      <w:r>
        <w:rPr>
          <w:lang w:val="en-US"/>
        </w:rPr>
        <w:t>A</w:t>
      </w:r>
      <w:r w:rsidRPr="00E96F09">
        <w:rPr>
          <w:lang w:val="en-US"/>
        </w:rPr>
        <w:t xml:space="preserve">ccount vs </w:t>
      </w:r>
      <w:r>
        <w:rPr>
          <w:lang w:val="en-US"/>
        </w:rPr>
        <w:t>B</w:t>
      </w:r>
      <w:r w:rsidRPr="00E96F09">
        <w:rPr>
          <w:lang w:val="en-US"/>
        </w:rPr>
        <w:t>udget</w:t>
      </w:r>
      <w:r>
        <w:rPr>
          <w:lang w:val="en-US"/>
        </w:rPr>
        <w:t>;</w:t>
      </w:r>
      <w:r w:rsidRPr="00E96F09">
        <w:rPr>
          <w:lang w:val="en-US"/>
        </w:rPr>
        <w:t xml:space="preserve"> and </w:t>
      </w:r>
    </w:p>
    <w:p w14:paraId="7A0C5FB2" w14:textId="77777777" w:rsidR="00E96F09" w:rsidRDefault="00E96F09" w:rsidP="007E0A8B">
      <w:pPr>
        <w:spacing w:before="0" w:after="0" w:line="240" w:lineRule="auto"/>
        <w:ind w:right="-46"/>
        <w:rPr>
          <w:lang w:val="en-US"/>
        </w:rPr>
      </w:pPr>
      <w:r w:rsidRPr="00E96F09">
        <w:rPr>
          <w:lang w:val="en-US"/>
        </w:rPr>
        <w:t xml:space="preserve">10.2 Update on </w:t>
      </w:r>
      <w:r>
        <w:rPr>
          <w:lang w:val="en-US"/>
        </w:rPr>
        <w:t>M</w:t>
      </w:r>
      <w:r w:rsidRPr="00E96F09">
        <w:rPr>
          <w:lang w:val="en-US"/>
        </w:rPr>
        <w:t xml:space="preserve">ajor </w:t>
      </w:r>
      <w:r>
        <w:rPr>
          <w:lang w:val="en-US"/>
        </w:rPr>
        <w:t>P</w:t>
      </w:r>
      <w:r w:rsidRPr="00E96F09">
        <w:rPr>
          <w:lang w:val="en-US"/>
        </w:rPr>
        <w:t xml:space="preserve">roject </w:t>
      </w:r>
      <w:r>
        <w:rPr>
          <w:lang w:val="en-US"/>
        </w:rPr>
        <w:t>F</w:t>
      </w:r>
      <w:r w:rsidRPr="00E96F09">
        <w:rPr>
          <w:lang w:val="en-US"/>
        </w:rPr>
        <w:t xml:space="preserve">inancials, </w:t>
      </w:r>
    </w:p>
    <w:p w14:paraId="3274EF58" w14:textId="77777777" w:rsidR="00E96F09" w:rsidRDefault="00E96F09" w:rsidP="007E0A8B">
      <w:pPr>
        <w:spacing w:before="0" w:after="0" w:line="240" w:lineRule="auto"/>
        <w:ind w:right="-46"/>
        <w:rPr>
          <w:lang w:val="en-US"/>
        </w:rPr>
      </w:pPr>
      <w:r w:rsidRPr="00E96F09">
        <w:rPr>
          <w:lang w:val="en-US"/>
        </w:rPr>
        <w:t xml:space="preserve">which </w:t>
      </w:r>
      <w:proofErr w:type="gramStart"/>
      <w:r w:rsidRPr="00E96F09">
        <w:rPr>
          <w:lang w:val="en-US"/>
        </w:rPr>
        <w:t>are</w:t>
      </w:r>
      <w:proofErr w:type="gramEnd"/>
      <w:r w:rsidRPr="00E96F09">
        <w:rPr>
          <w:lang w:val="en-US"/>
        </w:rPr>
        <w:t xml:space="preserve"> part of the normal monthly reports to </w:t>
      </w:r>
      <w:proofErr w:type="gramStart"/>
      <w:r w:rsidRPr="00E96F09">
        <w:rPr>
          <w:lang w:val="en-US"/>
        </w:rPr>
        <w:t>council</w:t>
      </w:r>
      <w:proofErr w:type="gramEnd"/>
      <w:r w:rsidRPr="00E96F09">
        <w:rPr>
          <w:lang w:val="en-US"/>
        </w:rPr>
        <w:t xml:space="preserve">. </w:t>
      </w:r>
    </w:p>
    <w:p w14:paraId="14DD9B81" w14:textId="77777777" w:rsidR="00E96F09" w:rsidRDefault="00E96F09" w:rsidP="007E0A8B">
      <w:pPr>
        <w:spacing w:before="0" w:after="0" w:line="240" w:lineRule="auto"/>
        <w:ind w:right="-46"/>
        <w:rPr>
          <w:lang w:val="en-US"/>
        </w:rPr>
      </w:pPr>
    </w:p>
    <w:p w14:paraId="04B55F6A" w14:textId="2CC12D55" w:rsidR="007E0A8B" w:rsidRPr="002F7169" w:rsidRDefault="00E96F09" w:rsidP="007E0A8B">
      <w:pPr>
        <w:spacing w:before="0" w:after="0" w:line="240" w:lineRule="auto"/>
        <w:ind w:right="-46"/>
        <w:rPr>
          <w:b/>
          <w:szCs w:val="24"/>
          <w:lang w:val="en-US"/>
        </w:rPr>
      </w:pPr>
      <w:r>
        <w:rPr>
          <w:lang w:val="en-US"/>
        </w:rPr>
        <w:t xml:space="preserve">Preparing these reports one week prior to the </w:t>
      </w:r>
      <w:r w:rsidR="00193C4D">
        <w:rPr>
          <w:lang w:val="en-US"/>
        </w:rPr>
        <w:t xml:space="preserve">normal council agenda </w:t>
      </w:r>
      <w:r w:rsidR="00F76EF6">
        <w:rPr>
          <w:lang w:val="en-US"/>
        </w:rPr>
        <w:t xml:space="preserve">for presentation to the audit committee </w:t>
      </w:r>
      <w:r w:rsidR="00193C4D">
        <w:rPr>
          <w:lang w:val="en-US"/>
        </w:rPr>
        <w:t xml:space="preserve">will put undue strain on </w:t>
      </w:r>
      <w:r w:rsidR="00F76EF6">
        <w:rPr>
          <w:lang w:val="en-US"/>
        </w:rPr>
        <w:t xml:space="preserve">the operation and resources of the </w:t>
      </w:r>
      <w:r w:rsidR="00193C4D">
        <w:rPr>
          <w:lang w:val="en-US"/>
        </w:rPr>
        <w:t>service area</w:t>
      </w:r>
      <w:r w:rsidR="00F76EF6">
        <w:rPr>
          <w:lang w:val="en-US"/>
        </w:rPr>
        <w:t xml:space="preserve">s. </w:t>
      </w:r>
      <w:r w:rsidR="00193C4D">
        <w:rPr>
          <w:lang w:val="en-US"/>
        </w:rPr>
        <w:t xml:space="preserve"> </w:t>
      </w:r>
      <w:proofErr w:type="gramStart"/>
      <w:r w:rsidRPr="00E96F09">
        <w:rPr>
          <w:lang w:val="en-US"/>
        </w:rPr>
        <w:t>Therefore</w:t>
      </w:r>
      <w:proofErr w:type="gramEnd"/>
      <w:r w:rsidRPr="00E96F09">
        <w:rPr>
          <w:lang w:val="en-US"/>
        </w:rPr>
        <w:t xml:space="preserve"> </w:t>
      </w:r>
      <w:r w:rsidR="00F76EF6">
        <w:rPr>
          <w:lang w:val="en-US"/>
        </w:rPr>
        <w:t xml:space="preserve">it is recommended that </w:t>
      </w:r>
      <w:r w:rsidR="00B23DC3">
        <w:rPr>
          <w:lang w:val="en-US"/>
        </w:rPr>
        <w:t xml:space="preserve">these items </w:t>
      </w:r>
      <w:r w:rsidRPr="00E96F09">
        <w:rPr>
          <w:lang w:val="en-US"/>
        </w:rPr>
        <w:t xml:space="preserve">should remain matters which are reported directly to </w:t>
      </w:r>
      <w:proofErr w:type="gramStart"/>
      <w:r w:rsidRPr="00E96F09">
        <w:rPr>
          <w:lang w:val="en-US"/>
        </w:rPr>
        <w:t>Council</w:t>
      </w:r>
      <w:proofErr w:type="gramEnd"/>
      <w:r w:rsidRPr="00E96F09">
        <w:rPr>
          <w:lang w:val="en-US"/>
        </w:rPr>
        <w:t xml:space="preserve"> rather than through the Audit Committee.</w:t>
      </w:r>
    </w:p>
    <w:p w14:paraId="3D1A0E1F" w14:textId="77777777" w:rsidR="007E0A8B" w:rsidRPr="002F7169" w:rsidRDefault="007E0A8B" w:rsidP="007E0A8B">
      <w:pPr>
        <w:spacing w:before="0" w:after="0" w:line="240" w:lineRule="auto"/>
        <w:ind w:right="-46"/>
        <w:rPr>
          <w:b/>
          <w:color w:val="002060"/>
          <w:sz w:val="28"/>
          <w:szCs w:val="32"/>
          <w:lang w:val="en-US"/>
        </w:rPr>
      </w:pPr>
    </w:p>
    <w:p w14:paraId="2B9C7FF9" w14:textId="77777777" w:rsidR="007E0A8B" w:rsidRPr="002F7169" w:rsidRDefault="007E0A8B" w:rsidP="007E0A8B">
      <w:pPr>
        <w:spacing w:before="0" w:after="0" w:line="240" w:lineRule="auto"/>
        <w:ind w:right="-46"/>
        <w:rPr>
          <w:b/>
          <w:color w:val="1F4E79" w:themeColor="accent1" w:themeShade="80"/>
          <w:sz w:val="28"/>
          <w:szCs w:val="32"/>
          <w:lang w:val="en-US"/>
        </w:rPr>
      </w:pPr>
      <w:r w:rsidRPr="002F7169">
        <w:rPr>
          <w:b/>
          <w:color w:val="002060"/>
          <w:sz w:val="28"/>
          <w:szCs w:val="32"/>
          <w:lang w:val="en-US"/>
        </w:rPr>
        <w:lastRenderedPageBreak/>
        <w:t>Consultation</w:t>
      </w:r>
    </w:p>
    <w:p w14:paraId="2DE63C97" w14:textId="77777777" w:rsidR="007E0A8B" w:rsidRPr="002F7169" w:rsidRDefault="007E0A8B" w:rsidP="007E0A8B">
      <w:pPr>
        <w:spacing w:before="0" w:after="0" w:line="240" w:lineRule="auto"/>
        <w:ind w:right="-46"/>
        <w:rPr>
          <w:szCs w:val="24"/>
          <w:lang w:val="en-US"/>
        </w:rPr>
      </w:pPr>
    </w:p>
    <w:p w14:paraId="74AF2B1E" w14:textId="77777777" w:rsidR="007E0A8B" w:rsidRDefault="007E0A8B" w:rsidP="007E0A8B">
      <w:pPr>
        <w:spacing w:before="0" w:after="0" w:line="240" w:lineRule="auto"/>
        <w:ind w:right="-46"/>
        <w:rPr>
          <w:szCs w:val="24"/>
          <w:lang w:val="en-US"/>
        </w:rPr>
      </w:pPr>
      <w:r w:rsidRPr="002F7169">
        <w:rPr>
          <w:szCs w:val="24"/>
          <w:lang w:val="en-US"/>
        </w:rPr>
        <w:t>Not applicable.</w:t>
      </w:r>
    </w:p>
    <w:p w14:paraId="02E6BCAF" w14:textId="77777777" w:rsidR="007E0A8B" w:rsidRPr="002F7169" w:rsidRDefault="007E0A8B" w:rsidP="007E0A8B">
      <w:pPr>
        <w:spacing w:before="0" w:after="0" w:line="240" w:lineRule="auto"/>
        <w:ind w:right="-46"/>
        <w:rPr>
          <w:szCs w:val="24"/>
          <w:lang w:val="en-US"/>
        </w:rPr>
      </w:pPr>
    </w:p>
    <w:p w14:paraId="7F161BED" w14:textId="77777777" w:rsidR="007E0A8B" w:rsidRPr="002F7169" w:rsidRDefault="007E0A8B" w:rsidP="007E0A8B">
      <w:pPr>
        <w:spacing w:before="0" w:after="0" w:line="240" w:lineRule="auto"/>
        <w:ind w:right="-46"/>
        <w:rPr>
          <w:b/>
          <w:color w:val="002060"/>
          <w:sz w:val="28"/>
          <w:szCs w:val="32"/>
          <w:lang w:val="en-US"/>
        </w:rPr>
      </w:pPr>
      <w:r w:rsidRPr="002F7169">
        <w:rPr>
          <w:b/>
          <w:color w:val="002060"/>
          <w:sz w:val="28"/>
          <w:szCs w:val="32"/>
          <w:lang w:val="en-US"/>
        </w:rPr>
        <w:t>Strategic Implications</w:t>
      </w:r>
    </w:p>
    <w:p w14:paraId="0E3A4105" w14:textId="77777777" w:rsidR="007E0A8B" w:rsidRPr="002F7169" w:rsidRDefault="007E0A8B" w:rsidP="007E0A8B">
      <w:pPr>
        <w:spacing w:before="0" w:after="0" w:line="240" w:lineRule="auto"/>
        <w:ind w:right="-46"/>
        <w:rPr>
          <w:bCs/>
          <w:szCs w:val="24"/>
          <w:lang w:val="en-US"/>
        </w:rPr>
      </w:pPr>
    </w:p>
    <w:p w14:paraId="6BDD2246" w14:textId="77777777" w:rsidR="007E0A8B" w:rsidRPr="002F7169" w:rsidRDefault="007E0A8B" w:rsidP="007E0A8B">
      <w:pPr>
        <w:spacing w:before="0" w:after="0" w:line="240" w:lineRule="auto"/>
        <w:ind w:right="-46"/>
        <w:rPr>
          <w:szCs w:val="24"/>
          <w:lang w:val="en-US"/>
        </w:rPr>
      </w:pPr>
      <w:r w:rsidRPr="002F7169">
        <w:rPr>
          <w:szCs w:val="24"/>
          <w:lang w:val="en-US"/>
        </w:rPr>
        <w:t>This item is strategically aligned to the City of Nedlands Council Plan 2023-33 vision and desired outcomes as follows:</w:t>
      </w:r>
    </w:p>
    <w:p w14:paraId="1D78BFE2" w14:textId="77777777" w:rsidR="007E0A8B" w:rsidRPr="002F7169" w:rsidRDefault="007E0A8B" w:rsidP="007E0A8B">
      <w:pPr>
        <w:spacing w:before="0" w:after="120" w:line="240" w:lineRule="auto"/>
        <w:jc w:val="left"/>
        <w:rPr>
          <w:b/>
          <w:szCs w:val="24"/>
          <w:lang w:val="en-US"/>
        </w:rPr>
      </w:pPr>
    </w:p>
    <w:p w14:paraId="3C65FCAC" w14:textId="77777777" w:rsidR="007E0A8B" w:rsidRPr="002F7169" w:rsidRDefault="007E0A8B" w:rsidP="007E0A8B">
      <w:pPr>
        <w:spacing w:before="0" w:after="0" w:line="240" w:lineRule="auto"/>
        <w:ind w:right="-46"/>
        <w:rPr>
          <w:b/>
          <w:szCs w:val="24"/>
          <w:lang w:val="en-US"/>
        </w:rPr>
      </w:pPr>
      <w:r w:rsidRPr="002F7169">
        <w:rPr>
          <w:b/>
          <w:szCs w:val="24"/>
          <w:lang w:val="en-US"/>
        </w:rPr>
        <w:t>Vision</w:t>
      </w:r>
      <w:r w:rsidRPr="002F7169">
        <w:rPr>
          <w:b/>
          <w:szCs w:val="24"/>
          <w:lang w:val="en-US"/>
        </w:rPr>
        <w:tab/>
        <w:t>Sustainable and responsible for a bright future</w:t>
      </w:r>
    </w:p>
    <w:p w14:paraId="2F9B1579" w14:textId="77777777" w:rsidR="007E0A8B" w:rsidRPr="002F7169" w:rsidRDefault="007E0A8B" w:rsidP="007E0A8B">
      <w:pPr>
        <w:spacing w:before="0" w:after="0" w:line="240" w:lineRule="auto"/>
        <w:ind w:right="-46"/>
        <w:rPr>
          <w:bCs/>
          <w:szCs w:val="24"/>
          <w:lang w:val="en-US"/>
        </w:rPr>
      </w:pPr>
    </w:p>
    <w:p w14:paraId="6B938544" w14:textId="77777777" w:rsidR="007E0A8B" w:rsidRPr="002F7169" w:rsidRDefault="007E0A8B" w:rsidP="007E0A8B">
      <w:pPr>
        <w:spacing w:before="0" w:after="0" w:line="240" w:lineRule="auto"/>
        <w:ind w:right="-46"/>
        <w:rPr>
          <w:b/>
          <w:szCs w:val="24"/>
          <w:lang w:val="en-US"/>
        </w:rPr>
      </w:pPr>
      <w:r w:rsidRPr="002F7169">
        <w:rPr>
          <w:b/>
          <w:szCs w:val="24"/>
          <w:lang w:val="en-US"/>
        </w:rPr>
        <w:t>Pillar</w:t>
      </w:r>
      <w:r w:rsidRPr="002F7169">
        <w:rPr>
          <w:bCs/>
          <w:szCs w:val="24"/>
          <w:lang w:val="en-US"/>
        </w:rPr>
        <w:tab/>
      </w:r>
      <w:r w:rsidRPr="002F7169">
        <w:rPr>
          <w:bCs/>
          <w:szCs w:val="24"/>
          <w:lang w:val="en-US"/>
        </w:rPr>
        <w:tab/>
      </w:r>
      <w:r w:rsidRPr="002F7169">
        <w:rPr>
          <w:b/>
          <w:szCs w:val="24"/>
          <w:lang w:val="en-US"/>
        </w:rPr>
        <w:t>Performance</w:t>
      </w:r>
    </w:p>
    <w:p w14:paraId="156C7864" w14:textId="77777777" w:rsidR="007E0A8B" w:rsidRPr="002F7169" w:rsidRDefault="007E0A8B" w:rsidP="007E0A8B">
      <w:pPr>
        <w:spacing w:before="0" w:after="0" w:line="240" w:lineRule="auto"/>
        <w:ind w:right="-46"/>
        <w:rPr>
          <w:bCs/>
          <w:szCs w:val="24"/>
          <w:lang w:val="en-US"/>
        </w:rPr>
      </w:pPr>
      <w:r w:rsidRPr="002F7169">
        <w:rPr>
          <w:b/>
          <w:szCs w:val="24"/>
          <w:lang w:val="en-US"/>
        </w:rPr>
        <w:t>Outcome</w:t>
      </w:r>
      <w:r w:rsidRPr="002F7169">
        <w:rPr>
          <w:bCs/>
          <w:szCs w:val="24"/>
          <w:lang w:val="en-US"/>
        </w:rPr>
        <w:tab/>
        <w:t>11. Effective leadership and governance</w:t>
      </w:r>
    </w:p>
    <w:p w14:paraId="7D536360" w14:textId="77777777" w:rsidR="007E0A8B" w:rsidRPr="002F7169" w:rsidRDefault="007E0A8B" w:rsidP="007E0A8B">
      <w:pPr>
        <w:spacing w:before="0" w:after="0" w:line="240" w:lineRule="auto"/>
        <w:ind w:right="-46"/>
        <w:rPr>
          <w:bCs/>
          <w:szCs w:val="24"/>
          <w:lang w:val="en-US"/>
        </w:rPr>
      </w:pPr>
    </w:p>
    <w:p w14:paraId="03184BEB" w14:textId="77777777" w:rsidR="007E0A8B" w:rsidRPr="002F7169" w:rsidRDefault="007E0A8B" w:rsidP="007E0A8B">
      <w:pPr>
        <w:spacing w:before="0" w:after="0" w:line="240" w:lineRule="auto"/>
        <w:ind w:right="-46"/>
        <w:rPr>
          <w:bCs/>
          <w:szCs w:val="24"/>
          <w:lang w:val="en-US"/>
        </w:rPr>
      </w:pPr>
    </w:p>
    <w:p w14:paraId="56253B87" w14:textId="77777777" w:rsidR="007E0A8B" w:rsidRPr="002F7169" w:rsidRDefault="007E0A8B" w:rsidP="007E0A8B">
      <w:pPr>
        <w:spacing w:before="0" w:after="0" w:line="240" w:lineRule="auto"/>
        <w:ind w:right="-46"/>
        <w:rPr>
          <w:b/>
          <w:color w:val="002060"/>
          <w:sz w:val="28"/>
          <w:szCs w:val="32"/>
          <w:lang w:val="en-US"/>
        </w:rPr>
      </w:pPr>
      <w:r w:rsidRPr="002F7169">
        <w:rPr>
          <w:b/>
          <w:color w:val="002060"/>
          <w:sz w:val="28"/>
          <w:szCs w:val="32"/>
          <w:lang w:val="en-US"/>
        </w:rPr>
        <w:t>Budget/Financial Implications</w:t>
      </w:r>
    </w:p>
    <w:p w14:paraId="6D699CFC" w14:textId="77777777" w:rsidR="007E0A8B" w:rsidRPr="002F7169" w:rsidRDefault="007E0A8B" w:rsidP="007E0A8B">
      <w:pPr>
        <w:spacing w:before="0" w:after="0" w:line="240" w:lineRule="auto"/>
        <w:ind w:right="-46"/>
        <w:rPr>
          <w:b/>
          <w:szCs w:val="24"/>
          <w:lang w:val="en-US"/>
        </w:rPr>
      </w:pPr>
    </w:p>
    <w:p w14:paraId="07B85275" w14:textId="77777777" w:rsidR="007E0A8B" w:rsidRPr="002F7169" w:rsidRDefault="007E0A8B" w:rsidP="007E0A8B">
      <w:pPr>
        <w:spacing w:before="0" w:after="0" w:line="240" w:lineRule="auto"/>
        <w:ind w:right="-46"/>
        <w:rPr>
          <w:szCs w:val="24"/>
          <w:lang w:val="en-US"/>
        </w:rPr>
      </w:pPr>
      <w:r w:rsidRPr="002F7169">
        <w:rPr>
          <w:szCs w:val="24"/>
          <w:lang w:val="en-US"/>
        </w:rPr>
        <w:t xml:space="preserve">There are no budget or financial implications in this report. </w:t>
      </w:r>
    </w:p>
    <w:p w14:paraId="453FFCFD" w14:textId="77777777" w:rsidR="007E0A8B" w:rsidRPr="002F7169" w:rsidRDefault="007E0A8B" w:rsidP="007E0A8B">
      <w:pPr>
        <w:spacing w:before="0" w:after="0" w:line="240" w:lineRule="auto"/>
        <w:ind w:right="-46"/>
        <w:rPr>
          <w:szCs w:val="24"/>
          <w:lang w:val="en-US"/>
        </w:rPr>
      </w:pPr>
    </w:p>
    <w:p w14:paraId="42D94F60" w14:textId="77777777" w:rsidR="007E0A8B" w:rsidRPr="002F7169" w:rsidRDefault="007E0A8B" w:rsidP="007E0A8B">
      <w:pPr>
        <w:spacing w:before="0" w:after="0" w:line="240" w:lineRule="auto"/>
        <w:ind w:right="-46"/>
        <w:rPr>
          <w:szCs w:val="24"/>
          <w:lang w:val="en-US"/>
        </w:rPr>
      </w:pPr>
    </w:p>
    <w:p w14:paraId="25C6EB12" w14:textId="77777777" w:rsidR="007E0A8B" w:rsidRPr="002F7169" w:rsidRDefault="007E0A8B" w:rsidP="007E0A8B">
      <w:pPr>
        <w:spacing w:before="0" w:after="0" w:line="240" w:lineRule="auto"/>
        <w:ind w:right="-46"/>
        <w:rPr>
          <w:b/>
          <w:color w:val="002060"/>
          <w:sz w:val="28"/>
          <w:szCs w:val="32"/>
          <w:lang w:val="en-US"/>
        </w:rPr>
      </w:pPr>
      <w:r w:rsidRPr="002F7169">
        <w:rPr>
          <w:b/>
          <w:color w:val="002060"/>
          <w:sz w:val="28"/>
          <w:szCs w:val="32"/>
          <w:lang w:val="en-US"/>
        </w:rPr>
        <w:t>Legislative and Policy Implications</w:t>
      </w:r>
    </w:p>
    <w:p w14:paraId="5B34D92B" w14:textId="77777777" w:rsidR="007E0A8B" w:rsidRPr="002F7169" w:rsidRDefault="007E0A8B" w:rsidP="007E0A8B">
      <w:pPr>
        <w:spacing w:before="0" w:after="0" w:line="240" w:lineRule="auto"/>
        <w:ind w:right="-46"/>
        <w:rPr>
          <w:b/>
          <w:szCs w:val="24"/>
          <w:lang w:val="en-US"/>
        </w:rPr>
      </w:pPr>
    </w:p>
    <w:p w14:paraId="157C3957" w14:textId="77777777" w:rsidR="007E0A8B" w:rsidRPr="002F7169" w:rsidRDefault="007E0A8B" w:rsidP="007E0A8B">
      <w:pPr>
        <w:spacing w:before="0" w:after="0" w:line="240" w:lineRule="auto"/>
        <w:ind w:right="-46"/>
        <w:rPr>
          <w:bCs/>
          <w:szCs w:val="24"/>
          <w:lang w:val="en-US"/>
        </w:rPr>
      </w:pPr>
      <w:r w:rsidRPr="002F7169">
        <w:rPr>
          <w:bCs/>
          <w:szCs w:val="24"/>
          <w:lang w:val="en-US"/>
        </w:rPr>
        <w:t>Not applicable.</w:t>
      </w:r>
    </w:p>
    <w:p w14:paraId="59B0759A" w14:textId="77777777" w:rsidR="007E0A8B" w:rsidRPr="002F7169" w:rsidRDefault="007E0A8B" w:rsidP="007E0A8B">
      <w:pPr>
        <w:spacing w:before="0" w:after="0" w:line="240" w:lineRule="auto"/>
        <w:ind w:right="-46"/>
        <w:rPr>
          <w:bCs/>
          <w:szCs w:val="24"/>
          <w:lang w:val="en-US"/>
        </w:rPr>
      </w:pPr>
    </w:p>
    <w:p w14:paraId="619C7B39" w14:textId="77777777" w:rsidR="007E0A8B" w:rsidRPr="002F7169" w:rsidRDefault="007E0A8B" w:rsidP="007E0A8B">
      <w:pPr>
        <w:spacing w:before="0" w:after="0" w:line="240" w:lineRule="auto"/>
        <w:ind w:right="-46"/>
        <w:rPr>
          <w:bCs/>
          <w:szCs w:val="24"/>
          <w:lang w:val="en-US"/>
        </w:rPr>
      </w:pPr>
    </w:p>
    <w:p w14:paraId="4B301139" w14:textId="77777777" w:rsidR="007E0A8B" w:rsidRPr="002F7169" w:rsidRDefault="007E0A8B" w:rsidP="007E0A8B">
      <w:pPr>
        <w:spacing w:before="0" w:after="0" w:line="240" w:lineRule="auto"/>
        <w:ind w:right="-46"/>
        <w:rPr>
          <w:b/>
          <w:color w:val="002060"/>
          <w:sz w:val="28"/>
          <w:szCs w:val="32"/>
          <w:lang w:val="en-US"/>
        </w:rPr>
      </w:pPr>
      <w:r w:rsidRPr="002F7169">
        <w:rPr>
          <w:b/>
          <w:color w:val="002060"/>
          <w:sz w:val="28"/>
          <w:szCs w:val="32"/>
          <w:lang w:val="en-US"/>
        </w:rPr>
        <w:t>Decision Implications</w:t>
      </w:r>
    </w:p>
    <w:p w14:paraId="0E11978B" w14:textId="77777777" w:rsidR="007E0A8B" w:rsidRPr="002F7169" w:rsidRDefault="007E0A8B" w:rsidP="007E0A8B">
      <w:pPr>
        <w:spacing w:before="0" w:after="0" w:line="240" w:lineRule="auto"/>
        <w:ind w:right="-46"/>
        <w:rPr>
          <w:bCs/>
          <w:szCs w:val="24"/>
          <w:lang w:val="en-US"/>
        </w:rPr>
      </w:pPr>
    </w:p>
    <w:p w14:paraId="53EF6F2F" w14:textId="77777777" w:rsidR="007E0A8B" w:rsidRPr="002F7169" w:rsidRDefault="007E0A8B" w:rsidP="007E0A8B">
      <w:pPr>
        <w:spacing w:before="0" w:after="0" w:line="240" w:lineRule="auto"/>
        <w:ind w:right="-46"/>
        <w:rPr>
          <w:bCs/>
          <w:szCs w:val="24"/>
          <w:lang w:val="en-US"/>
        </w:rPr>
      </w:pPr>
      <w:r w:rsidRPr="002F7169">
        <w:rPr>
          <w:bCs/>
          <w:szCs w:val="24"/>
          <w:lang w:val="en-US"/>
        </w:rPr>
        <w:t>N/A</w:t>
      </w:r>
    </w:p>
    <w:p w14:paraId="2389470D" w14:textId="77777777" w:rsidR="007E0A8B" w:rsidRPr="002F7169" w:rsidRDefault="007E0A8B" w:rsidP="007E0A8B">
      <w:pPr>
        <w:spacing w:before="0" w:after="0" w:line="240" w:lineRule="auto"/>
        <w:ind w:right="-46"/>
        <w:rPr>
          <w:szCs w:val="24"/>
        </w:rPr>
      </w:pPr>
    </w:p>
    <w:p w14:paraId="6477838E" w14:textId="77777777" w:rsidR="007E0A8B" w:rsidRPr="002F7169" w:rsidRDefault="007E0A8B" w:rsidP="007E0A8B">
      <w:pPr>
        <w:spacing w:before="0" w:after="0" w:line="240" w:lineRule="auto"/>
        <w:ind w:right="-46"/>
        <w:rPr>
          <w:szCs w:val="24"/>
        </w:rPr>
      </w:pPr>
    </w:p>
    <w:p w14:paraId="57FEC383" w14:textId="77777777" w:rsidR="007E0A8B" w:rsidRPr="002F7169" w:rsidRDefault="007E0A8B" w:rsidP="007E0A8B">
      <w:pPr>
        <w:spacing w:before="0" w:after="0" w:line="240" w:lineRule="auto"/>
        <w:ind w:right="-46"/>
        <w:rPr>
          <w:b/>
          <w:color w:val="002060"/>
          <w:sz w:val="28"/>
          <w:szCs w:val="32"/>
          <w:lang w:val="en-US"/>
        </w:rPr>
      </w:pPr>
      <w:r w:rsidRPr="002F7169">
        <w:rPr>
          <w:b/>
          <w:color w:val="002060"/>
          <w:sz w:val="28"/>
          <w:szCs w:val="32"/>
          <w:lang w:val="en-US"/>
        </w:rPr>
        <w:t>Conclusion</w:t>
      </w:r>
    </w:p>
    <w:p w14:paraId="639F6C21" w14:textId="77777777" w:rsidR="007E0A8B" w:rsidRPr="002F7169" w:rsidRDefault="007E0A8B" w:rsidP="007E0A8B">
      <w:pPr>
        <w:spacing w:before="0" w:after="0" w:line="240" w:lineRule="auto"/>
        <w:ind w:right="-46"/>
        <w:rPr>
          <w:bCs/>
          <w:szCs w:val="24"/>
          <w:lang w:val="en-US"/>
        </w:rPr>
      </w:pPr>
    </w:p>
    <w:p w14:paraId="76040B45" w14:textId="77777777" w:rsidR="007E0A8B" w:rsidRPr="002F7169" w:rsidRDefault="007E0A8B" w:rsidP="007E0A8B">
      <w:pPr>
        <w:spacing w:before="0" w:after="0" w:line="240" w:lineRule="auto"/>
        <w:ind w:right="-46"/>
        <w:rPr>
          <w:bCs/>
          <w:szCs w:val="24"/>
        </w:rPr>
      </w:pPr>
      <w:r w:rsidRPr="002F7169">
        <w:rPr>
          <w:bCs/>
          <w:szCs w:val="24"/>
        </w:rPr>
        <w:t>The discussion points will be noted.</w:t>
      </w:r>
    </w:p>
    <w:p w14:paraId="14315BBE" w14:textId="77777777" w:rsidR="007E0A8B" w:rsidRPr="002F7169" w:rsidRDefault="007E0A8B" w:rsidP="007E0A8B">
      <w:pPr>
        <w:spacing w:before="0" w:after="0" w:line="240" w:lineRule="auto"/>
        <w:ind w:right="-46"/>
        <w:rPr>
          <w:bCs/>
          <w:szCs w:val="24"/>
        </w:rPr>
      </w:pPr>
    </w:p>
    <w:p w14:paraId="44993D4C" w14:textId="77777777" w:rsidR="007E0A8B" w:rsidRPr="002F7169" w:rsidRDefault="007E0A8B" w:rsidP="007E0A8B">
      <w:pPr>
        <w:spacing w:before="0" w:after="0" w:line="240" w:lineRule="auto"/>
        <w:ind w:right="-46"/>
        <w:rPr>
          <w:bCs/>
          <w:szCs w:val="24"/>
        </w:rPr>
      </w:pPr>
    </w:p>
    <w:p w14:paraId="45D16C11" w14:textId="77777777" w:rsidR="007E0A8B" w:rsidRPr="002F7169" w:rsidRDefault="007E0A8B" w:rsidP="007E0A8B">
      <w:pPr>
        <w:spacing w:before="0" w:after="0" w:line="240" w:lineRule="auto"/>
        <w:ind w:right="-46"/>
        <w:rPr>
          <w:b/>
          <w:color w:val="002060"/>
          <w:sz w:val="28"/>
          <w:szCs w:val="32"/>
          <w:lang w:val="en-US"/>
        </w:rPr>
      </w:pPr>
      <w:r w:rsidRPr="002F7169">
        <w:rPr>
          <w:b/>
          <w:color w:val="002060"/>
          <w:sz w:val="28"/>
          <w:szCs w:val="32"/>
          <w:lang w:val="en-US"/>
        </w:rPr>
        <w:t>Further Information</w:t>
      </w:r>
    </w:p>
    <w:p w14:paraId="0E2BB1C1" w14:textId="77777777" w:rsidR="007E0A8B" w:rsidRPr="002F7169" w:rsidRDefault="007E0A8B" w:rsidP="007E0A8B">
      <w:pPr>
        <w:spacing w:before="0" w:after="0" w:line="240" w:lineRule="auto"/>
        <w:ind w:right="-46"/>
        <w:rPr>
          <w:b/>
          <w:szCs w:val="24"/>
          <w:lang w:val="en-US"/>
        </w:rPr>
      </w:pPr>
    </w:p>
    <w:p w14:paraId="3D4EE9F8" w14:textId="77777777" w:rsidR="007E0A8B" w:rsidRPr="008E039C" w:rsidRDefault="007E0A8B" w:rsidP="007E0A8B">
      <w:pPr>
        <w:spacing w:before="0" w:after="0" w:line="240" w:lineRule="auto"/>
        <w:ind w:right="-46"/>
        <w:rPr>
          <w:bCs/>
          <w:szCs w:val="24"/>
          <w:lang w:val="en-US"/>
        </w:rPr>
      </w:pPr>
      <w:r w:rsidRPr="002F7169">
        <w:rPr>
          <w:bCs/>
          <w:szCs w:val="24"/>
          <w:lang w:val="en-US"/>
        </w:rPr>
        <w:t>Nil.</w:t>
      </w:r>
    </w:p>
    <w:p w14:paraId="1772930E" w14:textId="77777777" w:rsidR="007E0A8B" w:rsidRPr="002F7169" w:rsidRDefault="007E0A8B" w:rsidP="007E0A8B">
      <w:pPr>
        <w:spacing w:before="0" w:after="120"/>
        <w:jc w:val="left"/>
        <w:rPr>
          <w:rFonts w:eastAsiaTheme="majorEastAsia" w:cstheme="majorBidi"/>
          <w:b/>
          <w:color w:val="163475"/>
          <w:sz w:val="28"/>
          <w:szCs w:val="32"/>
        </w:rPr>
      </w:pPr>
      <w:r>
        <w:br w:type="page"/>
      </w:r>
    </w:p>
    <w:p w14:paraId="4856999E" w14:textId="6142A7A6" w:rsidR="004550F6" w:rsidRPr="004550F6" w:rsidRDefault="004550F6" w:rsidP="004550F6">
      <w:pPr>
        <w:spacing w:after="0"/>
        <w:rPr>
          <w:b/>
          <w:color w:val="002060"/>
          <w:sz w:val="28"/>
          <w:szCs w:val="28"/>
          <w:lang w:val="en-US"/>
        </w:rPr>
      </w:pPr>
      <w:r w:rsidRPr="004550F6">
        <w:rPr>
          <w:b/>
          <w:color w:val="002060"/>
          <w:sz w:val="28"/>
          <w:szCs w:val="28"/>
          <w:lang w:val="en-US"/>
        </w:rPr>
        <w:lastRenderedPageBreak/>
        <w:t>Model Agenda – Audit Committee</w:t>
      </w:r>
    </w:p>
    <w:p w14:paraId="700118EF" w14:textId="77777777" w:rsidR="004550F6" w:rsidRPr="004550F6" w:rsidRDefault="004550F6" w:rsidP="004550F6">
      <w:pPr>
        <w:spacing w:after="0"/>
        <w:rPr>
          <w:b/>
          <w:bCs/>
          <w:sz w:val="28"/>
          <w:szCs w:val="24"/>
        </w:rPr>
      </w:pPr>
    </w:p>
    <w:p w14:paraId="3D5023BB" w14:textId="77777777" w:rsidR="004550F6" w:rsidRPr="004550F6" w:rsidRDefault="004550F6" w:rsidP="004550F6">
      <w:pPr>
        <w:pStyle w:val="ListParagraph"/>
        <w:numPr>
          <w:ilvl w:val="0"/>
          <w:numId w:val="71"/>
        </w:numPr>
        <w:spacing w:before="0" w:after="160" w:line="259" w:lineRule="auto"/>
        <w:jc w:val="left"/>
        <w:rPr>
          <w:b w:val="0"/>
        </w:rPr>
      </w:pPr>
      <w:r w:rsidRPr="004550F6">
        <w:rPr>
          <w:b w:val="0"/>
        </w:rPr>
        <w:t>Declaration of Opening</w:t>
      </w:r>
    </w:p>
    <w:p w14:paraId="467794E6" w14:textId="77777777" w:rsidR="004550F6" w:rsidRPr="004550F6" w:rsidRDefault="004550F6" w:rsidP="004550F6">
      <w:pPr>
        <w:pStyle w:val="ListParagraph"/>
        <w:ind w:left="360"/>
        <w:rPr>
          <w:b w:val="0"/>
        </w:rPr>
      </w:pPr>
    </w:p>
    <w:p w14:paraId="74981ED5" w14:textId="77777777" w:rsidR="004550F6" w:rsidRPr="004550F6" w:rsidRDefault="004550F6" w:rsidP="004550F6">
      <w:pPr>
        <w:pStyle w:val="ListParagraph"/>
        <w:numPr>
          <w:ilvl w:val="0"/>
          <w:numId w:val="71"/>
        </w:numPr>
        <w:spacing w:before="0" w:after="160" w:line="259" w:lineRule="auto"/>
        <w:jc w:val="left"/>
        <w:rPr>
          <w:b w:val="0"/>
        </w:rPr>
      </w:pPr>
      <w:r w:rsidRPr="004550F6">
        <w:rPr>
          <w:b w:val="0"/>
        </w:rPr>
        <w:t>Present, Apologies and Leave of Absence (previously approved)</w:t>
      </w:r>
    </w:p>
    <w:p w14:paraId="0AE3C512" w14:textId="77777777" w:rsidR="004550F6" w:rsidRPr="004550F6" w:rsidRDefault="004550F6" w:rsidP="004550F6">
      <w:pPr>
        <w:pStyle w:val="ListParagraph"/>
        <w:ind w:left="360"/>
        <w:rPr>
          <w:b w:val="0"/>
        </w:rPr>
      </w:pPr>
    </w:p>
    <w:p w14:paraId="5F0C0866" w14:textId="77777777" w:rsidR="004550F6" w:rsidRPr="004550F6" w:rsidRDefault="004550F6" w:rsidP="004550F6">
      <w:pPr>
        <w:pStyle w:val="ListParagraph"/>
        <w:numPr>
          <w:ilvl w:val="0"/>
          <w:numId w:val="71"/>
        </w:numPr>
        <w:spacing w:before="0" w:after="160" w:line="259" w:lineRule="auto"/>
        <w:jc w:val="left"/>
        <w:rPr>
          <w:b w:val="0"/>
        </w:rPr>
      </w:pPr>
      <w:r w:rsidRPr="004550F6">
        <w:rPr>
          <w:b w:val="0"/>
        </w:rPr>
        <w:t>Public Question Time</w:t>
      </w:r>
    </w:p>
    <w:p w14:paraId="6BAB081E" w14:textId="77777777" w:rsidR="004550F6" w:rsidRPr="004550F6" w:rsidRDefault="004550F6" w:rsidP="004550F6">
      <w:pPr>
        <w:pStyle w:val="ListParagraph"/>
        <w:rPr>
          <w:b w:val="0"/>
        </w:rPr>
      </w:pPr>
    </w:p>
    <w:p w14:paraId="1B6369A7" w14:textId="77777777" w:rsidR="004550F6" w:rsidRPr="004550F6" w:rsidRDefault="004550F6" w:rsidP="004550F6">
      <w:pPr>
        <w:pStyle w:val="ListParagraph"/>
        <w:numPr>
          <w:ilvl w:val="0"/>
          <w:numId w:val="71"/>
        </w:numPr>
        <w:spacing w:before="0" w:after="160" w:line="259" w:lineRule="auto"/>
        <w:jc w:val="left"/>
        <w:rPr>
          <w:b w:val="0"/>
        </w:rPr>
      </w:pPr>
      <w:r w:rsidRPr="004550F6">
        <w:rPr>
          <w:b w:val="0"/>
        </w:rPr>
        <w:t>Address by Members of the Public</w:t>
      </w:r>
    </w:p>
    <w:p w14:paraId="4FD8DDCB" w14:textId="77777777" w:rsidR="004550F6" w:rsidRPr="004550F6" w:rsidRDefault="004550F6" w:rsidP="004550F6">
      <w:pPr>
        <w:pStyle w:val="ListParagraph"/>
        <w:rPr>
          <w:b w:val="0"/>
        </w:rPr>
      </w:pPr>
    </w:p>
    <w:p w14:paraId="4DC1A271" w14:textId="77777777" w:rsidR="004550F6" w:rsidRPr="004550F6" w:rsidRDefault="004550F6" w:rsidP="004550F6">
      <w:pPr>
        <w:pStyle w:val="ListParagraph"/>
        <w:numPr>
          <w:ilvl w:val="0"/>
          <w:numId w:val="71"/>
        </w:numPr>
        <w:spacing w:before="0" w:after="160" w:line="259" w:lineRule="auto"/>
        <w:jc w:val="left"/>
        <w:rPr>
          <w:b w:val="0"/>
        </w:rPr>
      </w:pPr>
      <w:r w:rsidRPr="004550F6">
        <w:rPr>
          <w:b w:val="0"/>
        </w:rPr>
        <w:t>Disclosure of Financial Interest</w:t>
      </w:r>
    </w:p>
    <w:p w14:paraId="18819FE5" w14:textId="77777777" w:rsidR="004550F6" w:rsidRPr="004550F6" w:rsidRDefault="004550F6" w:rsidP="004550F6">
      <w:pPr>
        <w:pStyle w:val="ListParagraph"/>
        <w:rPr>
          <w:b w:val="0"/>
        </w:rPr>
      </w:pPr>
    </w:p>
    <w:p w14:paraId="3FDFDBAC" w14:textId="77777777" w:rsidR="004550F6" w:rsidRPr="004550F6" w:rsidRDefault="004550F6" w:rsidP="004550F6">
      <w:pPr>
        <w:pStyle w:val="ListParagraph"/>
        <w:numPr>
          <w:ilvl w:val="0"/>
          <w:numId w:val="71"/>
        </w:numPr>
        <w:spacing w:before="0" w:after="160" w:line="259" w:lineRule="auto"/>
        <w:jc w:val="left"/>
        <w:rPr>
          <w:b w:val="0"/>
        </w:rPr>
      </w:pPr>
      <w:r w:rsidRPr="004550F6">
        <w:rPr>
          <w:b w:val="0"/>
        </w:rPr>
        <w:t>Disclosure of Interest Affecting Impartiality</w:t>
      </w:r>
    </w:p>
    <w:p w14:paraId="09FB3A44" w14:textId="77777777" w:rsidR="004550F6" w:rsidRPr="004550F6" w:rsidRDefault="004550F6" w:rsidP="004550F6">
      <w:pPr>
        <w:pStyle w:val="ListParagraph"/>
        <w:rPr>
          <w:b w:val="0"/>
        </w:rPr>
      </w:pPr>
    </w:p>
    <w:p w14:paraId="05F701F2" w14:textId="77777777" w:rsidR="004550F6" w:rsidRPr="004550F6" w:rsidRDefault="004550F6" w:rsidP="004550F6">
      <w:pPr>
        <w:pStyle w:val="ListParagraph"/>
        <w:numPr>
          <w:ilvl w:val="0"/>
          <w:numId w:val="71"/>
        </w:numPr>
        <w:spacing w:before="0" w:after="160" w:line="259" w:lineRule="auto"/>
        <w:jc w:val="left"/>
        <w:rPr>
          <w:b w:val="0"/>
        </w:rPr>
      </w:pPr>
      <w:r w:rsidRPr="004550F6">
        <w:rPr>
          <w:b w:val="0"/>
        </w:rPr>
        <w:t xml:space="preserve">Declaration by Members that they have not </w:t>
      </w:r>
      <w:proofErr w:type="gramStart"/>
      <w:r w:rsidRPr="004550F6">
        <w:rPr>
          <w:b w:val="0"/>
        </w:rPr>
        <w:t>given Due Consideration to</w:t>
      </w:r>
      <w:proofErr w:type="gramEnd"/>
      <w:r w:rsidRPr="004550F6">
        <w:rPr>
          <w:b w:val="0"/>
        </w:rPr>
        <w:t xml:space="preserve"> Papers</w:t>
      </w:r>
    </w:p>
    <w:p w14:paraId="70126013" w14:textId="77777777" w:rsidR="004550F6" w:rsidRPr="004550F6" w:rsidRDefault="004550F6" w:rsidP="004550F6">
      <w:pPr>
        <w:pStyle w:val="ListParagraph"/>
        <w:ind w:left="360"/>
        <w:rPr>
          <w:b w:val="0"/>
        </w:rPr>
      </w:pPr>
    </w:p>
    <w:p w14:paraId="0BFCBDD4" w14:textId="77777777" w:rsidR="004550F6" w:rsidRPr="004550F6" w:rsidRDefault="004550F6" w:rsidP="004550F6">
      <w:pPr>
        <w:pStyle w:val="ListParagraph"/>
        <w:numPr>
          <w:ilvl w:val="0"/>
          <w:numId w:val="71"/>
        </w:numPr>
        <w:spacing w:before="0" w:after="160" w:line="259" w:lineRule="auto"/>
        <w:jc w:val="left"/>
        <w:rPr>
          <w:b w:val="0"/>
        </w:rPr>
      </w:pPr>
      <w:r w:rsidRPr="004550F6">
        <w:rPr>
          <w:b w:val="0"/>
        </w:rPr>
        <w:t xml:space="preserve">Confirmation of Minutes </w:t>
      </w:r>
    </w:p>
    <w:p w14:paraId="7A0B2A7B" w14:textId="77777777" w:rsidR="004550F6" w:rsidRPr="004550F6" w:rsidRDefault="004550F6" w:rsidP="004550F6">
      <w:pPr>
        <w:pStyle w:val="ListParagraph"/>
        <w:rPr>
          <w:b w:val="0"/>
        </w:rPr>
      </w:pPr>
    </w:p>
    <w:p w14:paraId="1969A0EE" w14:textId="77777777" w:rsidR="004550F6" w:rsidRPr="004550F6" w:rsidRDefault="004550F6" w:rsidP="004550F6">
      <w:pPr>
        <w:pStyle w:val="ListParagraph"/>
        <w:numPr>
          <w:ilvl w:val="0"/>
          <w:numId w:val="71"/>
        </w:numPr>
        <w:spacing w:before="0" w:after="160" w:line="259" w:lineRule="auto"/>
        <w:jc w:val="left"/>
        <w:rPr>
          <w:b w:val="0"/>
        </w:rPr>
      </w:pPr>
      <w:r w:rsidRPr="004550F6">
        <w:rPr>
          <w:b w:val="0"/>
        </w:rPr>
        <w:t>Finance</w:t>
      </w:r>
    </w:p>
    <w:p w14:paraId="044F81D6" w14:textId="77777777" w:rsidR="004550F6" w:rsidRPr="004550F6" w:rsidRDefault="004550F6" w:rsidP="004550F6">
      <w:pPr>
        <w:pStyle w:val="ListParagraph"/>
        <w:numPr>
          <w:ilvl w:val="1"/>
          <w:numId w:val="71"/>
        </w:numPr>
        <w:spacing w:before="0" w:after="160" w:line="259" w:lineRule="auto"/>
        <w:ind w:left="993" w:hanging="633"/>
        <w:jc w:val="left"/>
        <w:rPr>
          <w:b w:val="0"/>
        </w:rPr>
      </w:pPr>
      <w:r w:rsidRPr="004550F6">
        <w:rPr>
          <w:b w:val="0"/>
        </w:rPr>
        <w:t xml:space="preserve">External Audit - Correspondence from the OAG and Timelines </w:t>
      </w:r>
    </w:p>
    <w:p w14:paraId="7934AB22" w14:textId="77777777" w:rsidR="004550F6" w:rsidRPr="004550F6" w:rsidRDefault="004550F6" w:rsidP="004550F6">
      <w:pPr>
        <w:pStyle w:val="ListParagraph"/>
        <w:numPr>
          <w:ilvl w:val="1"/>
          <w:numId w:val="71"/>
        </w:numPr>
        <w:spacing w:before="0" w:after="160" w:line="259" w:lineRule="auto"/>
        <w:ind w:left="993" w:hanging="633"/>
        <w:jc w:val="left"/>
        <w:rPr>
          <w:b w:val="0"/>
        </w:rPr>
      </w:pPr>
      <w:r w:rsidRPr="004550F6">
        <w:rPr>
          <w:b w:val="0"/>
        </w:rPr>
        <w:t xml:space="preserve">Compliance - S.7.12A LG Act </w:t>
      </w:r>
      <w:proofErr w:type="gramStart"/>
      <w:r w:rsidRPr="004550F6">
        <w:rPr>
          <w:b w:val="0"/>
        </w:rPr>
        <w:t>and  LG.</w:t>
      </w:r>
      <w:proofErr w:type="gramEnd"/>
      <w:r w:rsidRPr="004550F6">
        <w:rPr>
          <w:b w:val="0"/>
        </w:rPr>
        <w:t xml:space="preserve"> Regulation 17</w:t>
      </w:r>
    </w:p>
    <w:p w14:paraId="7496209F" w14:textId="77777777" w:rsidR="004550F6" w:rsidRPr="004550F6" w:rsidRDefault="004550F6" w:rsidP="004550F6">
      <w:pPr>
        <w:pStyle w:val="ListParagraph"/>
        <w:numPr>
          <w:ilvl w:val="1"/>
          <w:numId w:val="71"/>
        </w:numPr>
        <w:spacing w:before="0" w:after="160" w:line="259" w:lineRule="auto"/>
        <w:ind w:left="993" w:hanging="633"/>
        <w:jc w:val="left"/>
        <w:rPr>
          <w:b w:val="0"/>
          <w:strike/>
          <w:color w:val="FF0000"/>
        </w:rPr>
      </w:pPr>
      <w:r w:rsidRPr="004550F6">
        <w:rPr>
          <w:b w:val="0"/>
          <w:strike/>
          <w:color w:val="FF0000"/>
        </w:rPr>
        <w:t>Financials - Monthly Account vs Budget (</w:t>
      </w:r>
      <w:r w:rsidRPr="004550F6">
        <w:rPr>
          <w:b w:val="0"/>
          <w:i/>
          <w:iCs/>
          <w:strike/>
          <w:color w:val="FF0000"/>
        </w:rPr>
        <w:t>Inc Summary &amp; highlights)</w:t>
      </w:r>
    </w:p>
    <w:p w14:paraId="3E6E7BE8" w14:textId="77777777" w:rsidR="004550F6" w:rsidRPr="004550F6" w:rsidRDefault="004550F6" w:rsidP="004550F6">
      <w:pPr>
        <w:pStyle w:val="ListParagraph"/>
        <w:numPr>
          <w:ilvl w:val="1"/>
          <w:numId w:val="71"/>
        </w:numPr>
        <w:spacing w:before="0" w:after="160" w:line="259" w:lineRule="auto"/>
        <w:ind w:left="993" w:hanging="633"/>
        <w:jc w:val="left"/>
        <w:rPr>
          <w:b w:val="0"/>
        </w:rPr>
      </w:pPr>
      <w:r w:rsidRPr="004550F6">
        <w:rPr>
          <w:b w:val="0"/>
        </w:rPr>
        <w:t>Performance – (</w:t>
      </w:r>
      <w:r w:rsidRPr="004550F6">
        <w:rPr>
          <w:b w:val="0"/>
          <w:i/>
          <w:iCs/>
          <w:color w:val="4472C4" w:themeColor="accent5"/>
        </w:rPr>
        <w:t>KPI Dashboard</w:t>
      </w:r>
      <w:r w:rsidRPr="004550F6">
        <w:rPr>
          <w:b w:val="0"/>
          <w:i/>
          <w:iCs/>
          <w:color w:val="000000" w:themeColor="text1"/>
        </w:rPr>
        <w:t>)</w:t>
      </w:r>
    </w:p>
    <w:p w14:paraId="2F944EC5" w14:textId="77777777" w:rsidR="004550F6" w:rsidRPr="004550F6" w:rsidRDefault="004550F6" w:rsidP="004550F6">
      <w:pPr>
        <w:pStyle w:val="ListParagraph"/>
        <w:ind w:left="993"/>
        <w:rPr>
          <w:b w:val="0"/>
        </w:rPr>
      </w:pPr>
    </w:p>
    <w:p w14:paraId="679EAD16" w14:textId="77777777" w:rsidR="004550F6" w:rsidRPr="004550F6" w:rsidRDefault="004550F6" w:rsidP="004550F6">
      <w:pPr>
        <w:pStyle w:val="ListParagraph"/>
        <w:numPr>
          <w:ilvl w:val="0"/>
          <w:numId w:val="71"/>
        </w:numPr>
        <w:spacing w:before="0" w:after="160" w:line="259" w:lineRule="auto"/>
        <w:jc w:val="left"/>
        <w:rPr>
          <w:b w:val="0"/>
        </w:rPr>
      </w:pPr>
      <w:r w:rsidRPr="004550F6">
        <w:rPr>
          <w:b w:val="0"/>
        </w:rPr>
        <w:t xml:space="preserve">Risk </w:t>
      </w:r>
    </w:p>
    <w:p w14:paraId="4D6316CF" w14:textId="77777777" w:rsidR="004550F6" w:rsidRPr="004550F6" w:rsidRDefault="004550F6" w:rsidP="004550F6">
      <w:pPr>
        <w:pStyle w:val="ListParagraph"/>
        <w:numPr>
          <w:ilvl w:val="1"/>
          <w:numId w:val="71"/>
        </w:numPr>
        <w:spacing w:before="0" w:after="160" w:line="259" w:lineRule="auto"/>
        <w:jc w:val="left"/>
        <w:rPr>
          <w:b w:val="0"/>
          <w:i/>
          <w:iCs/>
        </w:rPr>
      </w:pPr>
      <w:r w:rsidRPr="004550F6">
        <w:rPr>
          <w:b w:val="0"/>
        </w:rPr>
        <w:t xml:space="preserve">Update from Internal </w:t>
      </w:r>
      <w:proofErr w:type="gramStart"/>
      <w:r w:rsidRPr="004550F6">
        <w:rPr>
          <w:b w:val="0"/>
        </w:rPr>
        <w:t>Auditors  (</w:t>
      </w:r>
      <w:proofErr w:type="gramEnd"/>
      <w:r w:rsidRPr="004550F6">
        <w:rPr>
          <w:b w:val="0"/>
          <w:i/>
          <w:iCs/>
        </w:rPr>
        <w:t>Mar, May, Jul, Sept, Nov)</w:t>
      </w:r>
    </w:p>
    <w:p w14:paraId="6D6ED9AA" w14:textId="77777777" w:rsidR="004550F6" w:rsidRPr="004550F6" w:rsidRDefault="004550F6" w:rsidP="004550F6">
      <w:pPr>
        <w:pStyle w:val="ListParagraph"/>
        <w:numPr>
          <w:ilvl w:val="2"/>
          <w:numId w:val="71"/>
        </w:numPr>
        <w:spacing w:before="0" w:after="160" w:line="259" w:lineRule="auto"/>
        <w:jc w:val="left"/>
        <w:rPr>
          <w:b w:val="0"/>
        </w:rPr>
      </w:pPr>
      <w:r w:rsidRPr="004550F6">
        <w:rPr>
          <w:b w:val="0"/>
        </w:rPr>
        <w:t>Report on Completed Audits</w:t>
      </w:r>
    </w:p>
    <w:p w14:paraId="50A14020" w14:textId="77777777" w:rsidR="004550F6" w:rsidRPr="004550F6" w:rsidRDefault="004550F6" w:rsidP="004550F6">
      <w:pPr>
        <w:pStyle w:val="ListParagraph"/>
        <w:numPr>
          <w:ilvl w:val="2"/>
          <w:numId w:val="71"/>
        </w:numPr>
        <w:spacing w:before="0" w:after="160" w:line="259" w:lineRule="auto"/>
        <w:jc w:val="left"/>
        <w:rPr>
          <w:b w:val="0"/>
        </w:rPr>
      </w:pPr>
      <w:r w:rsidRPr="004550F6">
        <w:rPr>
          <w:b w:val="0"/>
        </w:rPr>
        <w:t>Status of Tracked Actions Items</w:t>
      </w:r>
    </w:p>
    <w:p w14:paraId="5525DEB8" w14:textId="77777777" w:rsidR="004550F6" w:rsidRPr="004550F6" w:rsidRDefault="004550F6" w:rsidP="004550F6">
      <w:pPr>
        <w:pStyle w:val="ListParagraph"/>
        <w:numPr>
          <w:ilvl w:val="2"/>
          <w:numId w:val="71"/>
        </w:numPr>
        <w:spacing w:before="0" w:after="160" w:line="259" w:lineRule="auto"/>
        <w:jc w:val="left"/>
        <w:rPr>
          <w:b w:val="0"/>
        </w:rPr>
      </w:pPr>
      <w:r w:rsidRPr="004550F6">
        <w:rPr>
          <w:b w:val="0"/>
        </w:rPr>
        <w:t>Discussion on Forthcoming Audits and the Annual Audit Plan</w:t>
      </w:r>
    </w:p>
    <w:p w14:paraId="28DE238B" w14:textId="77777777" w:rsidR="004550F6" w:rsidRPr="004550F6" w:rsidRDefault="004550F6" w:rsidP="004550F6">
      <w:pPr>
        <w:pStyle w:val="ListParagraph"/>
        <w:ind w:left="993"/>
        <w:rPr>
          <w:b w:val="0"/>
        </w:rPr>
      </w:pPr>
    </w:p>
    <w:p w14:paraId="6D065825" w14:textId="77777777" w:rsidR="004550F6" w:rsidRPr="004550F6" w:rsidRDefault="004550F6" w:rsidP="004550F6">
      <w:pPr>
        <w:pStyle w:val="ListParagraph"/>
        <w:numPr>
          <w:ilvl w:val="1"/>
          <w:numId w:val="71"/>
        </w:numPr>
        <w:spacing w:before="240" w:after="160" w:line="259" w:lineRule="auto"/>
        <w:jc w:val="left"/>
        <w:rPr>
          <w:b w:val="0"/>
          <w:i/>
          <w:iCs/>
          <w:strike/>
          <w:color w:val="FF0000"/>
        </w:rPr>
      </w:pPr>
      <w:r w:rsidRPr="004550F6">
        <w:rPr>
          <w:b w:val="0"/>
          <w:strike/>
          <w:color w:val="FF0000"/>
        </w:rPr>
        <w:t>Update on Major Project Financials (</w:t>
      </w:r>
      <w:r w:rsidRPr="004550F6">
        <w:rPr>
          <w:b w:val="0"/>
          <w:i/>
          <w:iCs/>
          <w:strike/>
          <w:color w:val="FF0000"/>
        </w:rPr>
        <w:t>Feb, Apr, Jun, Aug, Oct)</w:t>
      </w:r>
      <w:r w:rsidRPr="004550F6">
        <w:rPr>
          <w:b w:val="0"/>
          <w:strike/>
          <w:color w:val="FF0000"/>
        </w:rPr>
        <w:t xml:space="preserve"> </w:t>
      </w:r>
    </w:p>
    <w:p w14:paraId="27707CAD" w14:textId="77777777" w:rsidR="004550F6" w:rsidRPr="004550F6" w:rsidRDefault="004550F6" w:rsidP="004550F6">
      <w:pPr>
        <w:pStyle w:val="ListParagraph"/>
        <w:numPr>
          <w:ilvl w:val="2"/>
          <w:numId w:val="71"/>
        </w:numPr>
        <w:spacing w:before="0" w:after="160" w:line="259" w:lineRule="auto"/>
        <w:jc w:val="left"/>
        <w:rPr>
          <w:b w:val="0"/>
          <w:strike/>
          <w:color w:val="FF0000"/>
        </w:rPr>
      </w:pPr>
      <w:r w:rsidRPr="004550F6">
        <w:rPr>
          <w:b w:val="0"/>
          <w:strike/>
          <w:color w:val="FF0000"/>
        </w:rPr>
        <w:t>Project 1 (</w:t>
      </w:r>
      <w:r w:rsidRPr="004550F6">
        <w:rPr>
          <w:b w:val="0"/>
          <w:i/>
          <w:iCs/>
          <w:strike/>
          <w:color w:val="FF0000"/>
        </w:rPr>
        <w:t>Progress &amp; Training)</w:t>
      </w:r>
    </w:p>
    <w:p w14:paraId="216BCECB" w14:textId="77777777" w:rsidR="004550F6" w:rsidRPr="004550F6" w:rsidRDefault="004550F6" w:rsidP="004550F6">
      <w:pPr>
        <w:pStyle w:val="ListParagraph"/>
        <w:numPr>
          <w:ilvl w:val="2"/>
          <w:numId w:val="71"/>
        </w:numPr>
        <w:spacing w:before="0" w:after="160" w:line="259" w:lineRule="auto"/>
        <w:jc w:val="left"/>
        <w:rPr>
          <w:b w:val="0"/>
          <w:strike/>
          <w:color w:val="FF0000"/>
        </w:rPr>
      </w:pPr>
      <w:r w:rsidRPr="004550F6">
        <w:rPr>
          <w:b w:val="0"/>
          <w:strike/>
          <w:color w:val="FF0000"/>
        </w:rPr>
        <w:t xml:space="preserve">Project 2 </w:t>
      </w:r>
      <w:r w:rsidRPr="004550F6">
        <w:rPr>
          <w:b w:val="0"/>
          <w:i/>
          <w:iCs/>
          <w:strike/>
          <w:color w:val="FF0000"/>
        </w:rPr>
        <w:t>(Gant, S-curve, cost variations)</w:t>
      </w:r>
    </w:p>
    <w:p w14:paraId="3FE90256" w14:textId="77777777" w:rsidR="004550F6" w:rsidRPr="004550F6" w:rsidRDefault="004550F6" w:rsidP="004550F6">
      <w:pPr>
        <w:pStyle w:val="ListParagraph"/>
        <w:ind w:left="993"/>
        <w:rPr>
          <w:b w:val="0"/>
        </w:rPr>
      </w:pPr>
    </w:p>
    <w:p w14:paraId="690B66BF" w14:textId="77777777" w:rsidR="004550F6" w:rsidRPr="004550F6" w:rsidRDefault="004550F6" w:rsidP="004550F6">
      <w:pPr>
        <w:pStyle w:val="ListParagraph"/>
        <w:numPr>
          <w:ilvl w:val="0"/>
          <w:numId w:val="71"/>
        </w:numPr>
        <w:spacing w:before="0" w:after="160" w:line="259" w:lineRule="auto"/>
        <w:jc w:val="left"/>
        <w:rPr>
          <w:b w:val="0"/>
        </w:rPr>
      </w:pPr>
      <w:r w:rsidRPr="004550F6">
        <w:rPr>
          <w:b w:val="0"/>
        </w:rPr>
        <w:t>Confidential Matters</w:t>
      </w:r>
    </w:p>
    <w:p w14:paraId="75718E7E" w14:textId="77777777" w:rsidR="004550F6" w:rsidRPr="004550F6" w:rsidRDefault="004550F6" w:rsidP="004550F6">
      <w:pPr>
        <w:pStyle w:val="ListParagraph"/>
        <w:numPr>
          <w:ilvl w:val="1"/>
          <w:numId w:val="71"/>
        </w:numPr>
        <w:spacing w:before="0" w:after="160" w:line="259" w:lineRule="auto"/>
        <w:ind w:left="993" w:hanging="633"/>
        <w:jc w:val="left"/>
        <w:rPr>
          <w:b w:val="0"/>
        </w:rPr>
      </w:pPr>
      <w:r w:rsidRPr="004550F6">
        <w:rPr>
          <w:b w:val="0"/>
        </w:rPr>
        <w:t>Update on Risk Management and Emerging Risks</w:t>
      </w:r>
    </w:p>
    <w:p w14:paraId="20746133" w14:textId="77777777" w:rsidR="004550F6" w:rsidRPr="004550F6" w:rsidRDefault="004550F6" w:rsidP="004550F6">
      <w:pPr>
        <w:pStyle w:val="ListParagraph"/>
        <w:numPr>
          <w:ilvl w:val="1"/>
          <w:numId w:val="71"/>
        </w:numPr>
        <w:spacing w:before="0" w:after="160" w:line="259" w:lineRule="auto"/>
        <w:ind w:left="993" w:hanging="633"/>
        <w:jc w:val="left"/>
        <w:rPr>
          <w:b w:val="0"/>
        </w:rPr>
      </w:pPr>
      <w:r w:rsidRPr="004550F6">
        <w:rPr>
          <w:b w:val="0"/>
        </w:rPr>
        <w:t>Update on outstanding legal matters</w:t>
      </w:r>
    </w:p>
    <w:p w14:paraId="2BC1AAE2" w14:textId="77777777" w:rsidR="004550F6" w:rsidRPr="004550F6" w:rsidRDefault="004550F6" w:rsidP="004550F6">
      <w:pPr>
        <w:pStyle w:val="ListParagraph"/>
        <w:ind w:left="360"/>
        <w:rPr>
          <w:b w:val="0"/>
        </w:rPr>
      </w:pPr>
    </w:p>
    <w:p w14:paraId="3FC57346" w14:textId="77777777" w:rsidR="004550F6" w:rsidRPr="004550F6" w:rsidRDefault="004550F6" w:rsidP="004550F6">
      <w:pPr>
        <w:pStyle w:val="ListParagraph"/>
        <w:numPr>
          <w:ilvl w:val="0"/>
          <w:numId w:val="71"/>
        </w:numPr>
        <w:spacing w:before="0" w:after="160" w:line="259" w:lineRule="auto"/>
        <w:jc w:val="left"/>
        <w:rPr>
          <w:b w:val="0"/>
        </w:rPr>
      </w:pPr>
      <w:r w:rsidRPr="004550F6">
        <w:rPr>
          <w:b w:val="0"/>
        </w:rPr>
        <w:t>Any other Business</w:t>
      </w:r>
    </w:p>
    <w:p w14:paraId="14E40FBC" w14:textId="77777777" w:rsidR="004550F6" w:rsidRPr="004550F6" w:rsidRDefault="004550F6" w:rsidP="004550F6">
      <w:pPr>
        <w:pStyle w:val="ListParagraph"/>
        <w:ind w:left="360"/>
        <w:rPr>
          <w:b w:val="0"/>
        </w:rPr>
      </w:pPr>
    </w:p>
    <w:p w14:paraId="0C3C67D5" w14:textId="77777777" w:rsidR="004550F6" w:rsidRPr="004550F6" w:rsidRDefault="004550F6" w:rsidP="004550F6">
      <w:pPr>
        <w:pStyle w:val="ListParagraph"/>
        <w:numPr>
          <w:ilvl w:val="0"/>
          <w:numId w:val="71"/>
        </w:numPr>
        <w:spacing w:before="0" w:after="160" w:line="259" w:lineRule="auto"/>
        <w:jc w:val="left"/>
        <w:rPr>
          <w:b w:val="0"/>
        </w:rPr>
      </w:pPr>
      <w:r w:rsidRPr="004550F6">
        <w:rPr>
          <w:b w:val="0"/>
        </w:rPr>
        <w:t>Date of Next Meeting</w:t>
      </w:r>
    </w:p>
    <w:p w14:paraId="04680344" w14:textId="77777777" w:rsidR="004550F6" w:rsidRPr="004550F6" w:rsidRDefault="004550F6" w:rsidP="004550F6">
      <w:pPr>
        <w:pStyle w:val="ListParagraph"/>
        <w:rPr>
          <w:b w:val="0"/>
        </w:rPr>
      </w:pPr>
    </w:p>
    <w:p w14:paraId="7628228B" w14:textId="71B74BB1" w:rsidR="00856966" w:rsidRDefault="004550F6" w:rsidP="004550F6">
      <w:pPr>
        <w:pStyle w:val="ListParagraph"/>
        <w:numPr>
          <w:ilvl w:val="0"/>
          <w:numId w:val="71"/>
        </w:numPr>
        <w:spacing w:before="0" w:after="160" w:line="259" w:lineRule="auto"/>
        <w:jc w:val="left"/>
        <w:rPr>
          <w:b w:val="0"/>
        </w:rPr>
      </w:pPr>
      <w:r w:rsidRPr="004550F6">
        <w:rPr>
          <w:b w:val="0"/>
        </w:rPr>
        <w:t>Declaration of closure</w:t>
      </w:r>
    </w:p>
    <w:p w14:paraId="13864C2D" w14:textId="77777777" w:rsidR="00D51A86" w:rsidRPr="00D51A86" w:rsidRDefault="00D51A86" w:rsidP="00D51A86">
      <w:pPr>
        <w:pStyle w:val="ListParagraph"/>
        <w:rPr>
          <w:b w:val="0"/>
        </w:rPr>
      </w:pPr>
    </w:p>
    <w:p w14:paraId="216E9397" w14:textId="794404D6" w:rsidR="000066F0" w:rsidRDefault="00B5721D" w:rsidP="00975270">
      <w:pPr>
        <w:pStyle w:val="Heading1"/>
        <w:numPr>
          <w:ilvl w:val="0"/>
          <w:numId w:val="9"/>
        </w:numPr>
        <w:spacing w:before="0" w:after="0"/>
        <w:ind w:left="0"/>
      </w:pPr>
      <w:bookmarkStart w:id="56" w:name="_Toc174029418"/>
      <w:r>
        <w:lastRenderedPageBreak/>
        <w:t>Council Members Notice of Motions of Which Previous Notice Has Been Given</w:t>
      </w:r>
      <w:bookmarkEnd w:id="54"/>
      <w:bookmarkEnd w:id="56"/>
    </w:p>
    <w:p w14:paraId="0FE862C7" w14:textId="0CF48BBE" w:rsidR="00A61F1F" w:rsidRPr="00CD26DC" w:rsidRDefault="00086BD8" w:rsidP="00CD26DC">
      <w:r w:rsidRPr="00086BD8">
        <w:t>This item will be dealt with at the Council Meeting.</w:t>
      </w:r>
    </w:p>
    <w:p w14:paraId="6F6CA388" w14:textId="000732AA" w:rsidR="007763C7" w:rsidRPr="00A61F1F" w:rsidRDefault="007763C7" w:rsidP="00A61F1F">
      <w:pPr>
        <w:pStyle w:val="Heading2"/>
        <w:rPr>
          <w:szCs w:val="24"/>
        </w:rPr>
      </w:pPr>
      <w:bookmarkStart w:id="57" w:name="_Toc174029419"/>
      <w:r>
        <w:t>21.</w:t>
      </w:r>
      <w:r w:rsidR="00A903C3">
        <w:t>1</w:t>
      </w:r>
      <w:r>
        <w:tab/>
        <w:t xml:space="preserve">NOM35.08.24 – Councillor Youngman - </w:t>
      </w:r>
      <w:r w:rsidR="00326F98">
        <w:rPr>
          <w:szCs w:val="24"/>
        </w:rPr>
        <w:t>S</w:t>
      </w:r>
      <w:r w:rsidR="00326F98" w:rsidRPr="009305D3">
        <w:rPr>
          <w:szCs w:val="24"/>
        </w:rPr>
        <w:t>econd Green lid bin</w:t>
      </w:r>
      <w:bookmarkEnd w:id="57"/>
    </w:p>
    <w:p w14:paraId="1A2A454D" w14:textId="77777777" w:rsidR="00D26ABA" w:rsidRPr="00B33B04" w:rsidRDefault="00D26ABA" w:rsidP="00D26ABA">
      <w:pPr>
        <w:spacing w:before="0" w:after="0" w:line="240" w:lineRule="auto"/>
        <w:rPr>
          <w:szCs w:val="24"/>
        </w:rPr>
      </w:pPr>
    </w:p>
    <w:tbl>
      <w:tblPr>
        <w:tblStyle w:val="TableGrid"/>
        <w:tblW w:w="0" w:type="auto"/>
        <w:tblLook w:val="04A0" w:firstRow="1" w:lastRow="0" w:firstColumn="1" w:lastColumn="0" w:noHBand="0" w:noVBand="1"/>
      </w:tblPr>
      <w:tblGrid>
        <w:gridCol w:w="2954"/>
        <w:gridCol w:w="6589"/>
      </w:tblGrid>
      <w:tr w:rsidR="00D26ABA" w:rsidRPr="00B33B04" w14:paraId="1C7B8B07" w14:textId="77777777">
        <w:tc>
          <w:tcPr>
            <w:tcW w:w="2972" w:type="dxa"/>
            <w:shd w:val="clear" w:color="auto" w:fill="44546A" w:themeFill="text2"/>
          </w:tcPr>
          <w:p w14:paraId="62B14861" w14:textId="77777777" w:rsidR="00D26ABA" w:rsidRPr="00B33B04" w:rsidRDefault="00D26ABA" w:rsidP="00D26ABA">
            <w:pPr>
              <w:spacing w:before="0" w:after="0"/>
              <w:jc w:val="left"/>
              <w:rPr>
                <w:b/>
                <w:szCs w:val="24"/>
              </w:rPr>
            </w:pPr>
            <w:r w:rsidRPr="00B33B04">
              <w:rPr>
                <w:b/>
                <w:szCs w:val="24"/>
              </w:rPr>
              <w:t>Date of submission</w:t>
            </w:r>
          </w:p>
        </w:tc>
        <w:tc>
          <w:tcPr>
            <w:tcW w:w="6656" w:type="dxa"/>
          </w:tcPr>
          <w:p w14:paraId="46328DED" w14:textId="77777777" w:rsidR="00D26ABA" w:rsidRPr="00B33B04" w:rsidRDefault="00D26ABA" w:rsidP="00D26ABA">
            <w:pPr>
              <w:spacing w:before="0" w:after="0"/>
              <w:rPr>
                <w:szCs w:val="24"/>
              </w:rPr>
            </w:pPr>
            <w:r>
              <w:rPr>
                <w:szCs w:val="24"/>
              </w:rPr>
              <w:t>04 August 2024</w:t>
            </w:r>
          </w:p>
        </w:tc>
      </w:tr>
      <w:tr w:rsidR="00D26ABA" w:rsidRPr="00B33B04" w14:paraId="0DECDE0D" w14:textId="77777777">
        <w:tc>
          <w:tcPr>
            <w:tcW w:w="2972" w:type="dxa"/>
            <w:shd w:val="clear" w:color="auto" w:fill="44546A" w:themeFill="text2"/>
          </w:tcPr>
          <w:p w14:paraId="4A913B6C" w14:textId="77777777" w:rsidR="00D26ABA" w:rsidRPr="00B33B04" w:rsidRDefault="00D26ABA" w:rsidP="00D26ABA">
            <w:pPr>
              <w:spacing w:before="0" w:after="0"/>
              <w:jc w:val="left"/>
              <w:rPr>
                <w:b/>
                <w:szCs w:val="24"/>
              </w:rPr>
            </w:pPr>
            <w:r w:rsidRPr="00B33B04">
              <w:rPr>
                <w:b/>
                <w:szCs w:val="24"/>
              </w:rPr>
              <w:t>Meeting date</w:t>
            </w:r>
          </w:p>
        </w:tc>
        <w:tc>
          <w:tcPr>
            <w:tcW w:w="6656" w:type="dxa"/>
          </w:tcPr>
          <w:p w14:paraId="40A17AB2" w14:textId="77777777" w:rsidR="00D26ABA" w:rsidRPr="00B33B04" w:rsidRDefault="00D26ABA" w:rsidP="00D26ABA">
            <w:pPr>
              <w:spacing w:before="0" w:after="0"/>
              <w:rPr>
                <w:szCs w:val="24"/>
              </w:rPr>
            </w:pPr>
            <w:r>
              <w:rPr>
                <w:szCs w:val="24"/>
              </w:rPr>
              <w:t>27 August 2024</w:t>
            </w:r>
          </w:p>
        </w:tc>
      </w:tr>
      <w:tr w:rsidR="00D26ABA" w:rsidRPr="00B33B04" w14:paraId="17546D21" w14:textId="77777777">
        <w:tc>
          <w:tcPr>
            <w:tcW w:w="2972" w:type="dxa"/>
            <w:shd w:val="clear" w:color="auto" w:fill="44546A" w:themeFill="text2"/>
          </w:tcPr>
          <w:p w14:paraId="530F54F7" w14:textId="77777777" w:rsidR="00D26ABA" w:rsidRPr="00B33B04" w:rsidRDefault="00D26ABA" w:rsidP="00D26ABA">
            <w:pPr>
              <w:spacing w:before="0" w:after="0"/>
              <w:jc w:val="left"/>
              <w:rPr>
                <w:b/>
                <w:szCs w:val="24"/>
              </w:rPr>
            </w:pPr>
            <w:r w:rsidRPr="00B33B04">
              <w:rPr>
                <w:b/>
                <w:szCs w:val="24"/>
              </w:rPr>
              <w:t>Item title</w:t>
            </w:r>
          </w:p>
        </w:tc>
        <w:tc>
          <w:tcPr>
            <w:tcW w:w="6656" w:type="dxa"/>
          </w:tcPr>
          <w:p w14:paraId="0E3B6312" w14:textId="77777777" w:rsidR="00D26ABA" w:rsidRPr="00B33B04" w:rsidRDefault="00D26ABA" w:rsidP="00D26ABA">
            <w:pPr>
              <w:spacing w:before="0" w:after="0"/>
              <w:rPr>
                <w:szCs w:val="24"/>
              </w:rPr>
            </w:pPr>
            <w:r>
              <w:rPr>
                <w:szCs w:val="24"/>
              </w:rPr>
              <w:t>S</w:t>
            </w:r>
            <w:r w:rsidRPr="009305D3">
              <w:rPr>
                <w:szCs w:val="24"/>
              </w:rPr>
              <w:t>econd Green lid bin</w:t>
            </w:r>
          </w:p>
        </w:tc>
      </w:tr>
      <w:tr w:rsidR="00D26ABA" w:rsidRPr="00B33B04" w14:paraId="52E18846" w14:textId="77777777">
        <w:tc>
          <w:tcPr>
            <w:tcW w:w="2972" w:type="dxa"/>
            <w:shd w:val="clear" w:color="auto" w:fill="44546A" w:themeFill="text2"/>
          </w:tcPr>
          <w:p w14:paraId="1CEB3853" w14:textId="77777777" w:rsidR="00D26ABA" w:rsidRPr="00B33B04" w:rsidRDefault="00D26ABA" w:rsidP="00D26ABA">
            <w:pPr>
              <w:spacing w:before="0" w:after="0"/>
              <w:jc w:val="left"/>
              <w:rPr>
                <w:b/>
                <w:szCs w:val="24"/>
              </w:rPr>
            </w:pPr>
            <w:r w:rsidRPr="00B33B04">
              <w:rPr>
                <w:b/>
                <w:szCs w:val="24"/>
              </w:rPr>
              <w:t>Name of elected member</w:t>
            </w:r>
          </w:p>
        </w:tc>
        <w:tc>
          <w:tcPr>
            <w:tcW w:w="6656" w:type="dxa"/>
          </w:tcPr>
          <w:p w14:paraId="06DC7783" w14:textId="77777777" w:rsidR="00D26ABA" w:rsidRPr="00B33B04" w:rsidRDefault="00D26ABA" w:rsidP="00D26ABA">
            <w:pPr>
              <w:spacing w:before="0" w:after="0"/>
              <w:rPr>
                <w:szCs w:val="24"/>
              </w:rPr>
            </w:pPr>
            <w:r w:rsidRPr="002C320A">
              <w:rPr>
                <w:szCs w:val="24"/>
              </w:rPr>
              <w:t>Cr.</w:t>
            </w:r>
            <w:r>
              <w:rPr>
                <w:szCs w:val="24"/>
              </w:rPr>
              <w:t xml:space="preserve"> Youngman</w:t>
            </w:r>
          </w:p>
        </w:tc>
      </w:tr>
    </w:tbl>
    <w:p w14:paraId="3135BB4C" w14:textId="77777777" w:rsidR="00D26ABA" w:rsidRPr="00B33B04" w:rsidRDefault="00D26ABA" w:rsidP="00D26ABA">
      <w:pPr>
        <w:spacing w:before="0" w:after="0" w:line="240" w:lineRule="auto"/>
        <w:rPr>
          <w:szCs w:val="24"/>
        </w:rPr>
      </w:pPr>
    </w:p>
    <w:tbl>
      <w:tblPr>
        <w:tblStyle w:val="Style7"/>
        <w:tblW w:w="0" w:type="auto"/>
        <w:tblLook w:val="04A0" w:firstRow="1" w:lastRow="0" w:firstColumn="1" w:lastColumn="0" w:noHBand="0" w:noVBand="1"/>
      </w:tblPr>
      <w:tblGrid>
        <w:gridCol w:w="9543"/>
      </w:tblGrid>
      <w:tr w:rsidR="00D26ABA" w:rsidRPr="00B33B04" w14:paraId="6024BED8" w14:textId="77777777">
        <w:trPr>
          <w:cnfStyle w:val="100000000000" w:firstRow="1" w:lastRow="0" w:firstColumn="0" w:lastColumn="0" w:oddVBand="0" w:evenVBand="0" w:oddHBand="0" w:evenHBand="0" w:firstRowFirstColumn="0" w:firstRowLastColumn="0" w:lastRowFirstColumn="0" w:lastRowLastColumn="0"/>
        </w:trPr>
        <w:tc>
          <w:tcPr>
            <w:tcW w:w="9628" w:type="dxa"/>
            <w:tcBorders>
              <w:top w:val="single" w:sz="4" w:space="0" w:color="auto"/>
              <w:left w:val="single" w:sz="4" w:space="0" w:color="auto"/>
              <w:bottom w:val="single" w:sz="4" w:space="0" w:color="auto"/>
              <w:right w:val="single" w:sz="4" w:space="0" w:color="auto"/>
            </w:tcBorders>
            <w:shd w:val="clear" w:color="auto" w:fill="273749"/>
          </w:tcPr>
          <w:p w14:paraId="755F3297" w14:textId="77777777" w:rsidR="00D26ABA" w:rsidRPr="00B33B04" w:rsidRDefault="00D26ABA" w:rsidP="00D26ABA">
            <w:pPr>
              <w:spacing w:before="0" w:after="0"/>
              <w:rPr>
                <w:rFonts w:eastAsia="Microsoft JhengHei"/>
                <w:b/>
                <w:szCs w:val="24"/>
              </w:rPr>
            </w:pPr>
            <w:r w:rsidRPr="00B33B04">
              <w:rPr>
                <w:rFonts w:eastAsia="Microsoft JhengHei"/>
                <w:b/>
                <w:szCs w:val="24"/>
              </w:rPr>
              <w:t>Notice of motion</w:t>
            </w:r>
          </w:p>
        </w:tc>
      </w:tr>
      <w:tr w:rsidR="00D26ABA" w:rsidRPr="00B33B04" w14:paraId="0F9A13AF" w14:textId="77777777">
        <w:trPr>
          <w:trHeight w:val="854"/>
        </w:trPr>
        <w:tc>
          <w:tcPr>
            <w:tcW w:w="9628" w:type="dxa"/>
            <w:tcBorders>
              <w:top w:val="single" w:sz="4" w:space="0" w:color="auto"/>
              <w:left w:val="single" w:sz="4" w:space="0" w:color="auto"/>
              <w:bottom w:val="single" w:sz="4" w:space="0" w:color="auto"/>
            </w:tcBorders>
          </w:tcPr>
          <w:p w14:paraId="7CBA4533" w14:textId="77777777" w:rsidR="00D26ABA" w:rsidRDefault="00D26ABA" w:rsidP="00D26ABA">
            <w:pPr>
              <w:spacing w:before="0" w:after="0"/>
              <w:rPr>
                <w:szCs w:val="24"/>
              </w:rPr>
            </w:pPr>
          </w:p>
          <w:p w14:paraId="10FDA27A" w14:textId="77777777" w:rsidR="00D26ABA" w:rsidRPr="009305D3" w:rsidRDefault="00D26ABA" w:rsidP="00D26ABA">
            <w:pPr>
              <w:widowControl w:val="0"/>
              <w:numPr>
                <w:ilvl w:val="0"/>
                <w:numId w:val="56"/>
              </w:numPr>
              <w:spacing w:before="0" w:after="0"/>
              <w:rPr>
                <w:b/>
                <w:bCs/>
                <w:color w:val="002060"/>
                <w:szCs w:val="24"/>
              </w:rPr>
            </w:pPr>
            <w:r w:rsidRPr="009305D3">
              <w:rPr>
                <w:b/>
                <w:bCs/>
                <w:color w:val="002060"/>
                <w:szCs w:val="24"/>
              </w:rPr>
              <w:t xml:space="preserve">Instructs the CEO to provide, free of charge, a second </w:t>
            </w:r>
            <w:proofErr w:type="gramStart"/>
            <w:r w:rsidRPr="009305D3">
              <w:rPr>
                <w:b/>
                <w:bCs/>
                <w:color w:val="002060"/>
                <w:szCs w:val="24"/>
              </w:rPr>
              <w:t>Green</w:t>
            </w:r>
            <w:proofErr w:type="gramEnd"/>
            <w:r w:rsidRPr="009305D3">
              <w:rPr>
                <w:b/>
                <w:bCs/>
                <w:color w:val="002060"/>
                <w:szCs w:val="24"/>
              </w:rPr>
              <w:t xml:space="preserve"> lid bin to every resident on a R20 or lower coded property with more than two regulated trees.  </w:t>
            </w:r>
          </w:p>
          <w:p w14:paraId="6D4ED9FD" w14:textId="77777777" w:rsidR="00D26ABA" w:rsidRPr="009305D3" w:rsidRDefault="00D26ABA" w:rsidP="00D26ABA">
            <w:pPr>
              <w:widowControl w:val="0"/>
              <w:numPr>
                <w:ilvl w:val="0"/>
                <w:numId w:val="56"/>
              </w:numPr>
              <w:spacing w:before="0" w:after="0"/>
              <w:rPr>
                <w:b/>
                <w:bCs/>
                <w:color w:val="002060"/>
                <w:szCs w:val="24"/>
              </w:rPr>
            </w:pPr>
            <w:r w:rsidRPr="009305D3">
              <w:rPr>
                <w:b/>
                <w:bCs/>
                <w:color w:val="002060"/>
                <w:szCs w:val="24"/>
              </w:rPr>
              <w:t>Those properties that qualify must apply to the City for the second bin.</w:t>
            </w:r>
          </w:p>
          <w:p w14:paraId="050DBD8B" w14:textId="77777777" w:rsidR="00D26ABA" w:rsidRPr="009305D3" w:rsidRDefault="00D26ABA" w:rsidP="00D26ABA">
            <w:pPr>
              <w:widowControl w:val="0"/>
              <w:numPr>
                <w:ilvl w:val="0"/>
                <w:numId w:val="56"/>
              </w:numPr>
              <w:spacing w:before="0" w:after="0"/>
              <w:rPr>
                <w:b/>
                <w:bCs/>
                <w:color w:val="002060"/>
                <w:szCs w:val="24"/>
              </w:rPr>
            </w:pPr>
            <w:r w:rsidRPr="009305D3">
              <w:rPr>
                <w:b/>
                <w:bCs/>
                <w:color w:val="002060"/>
                <w:szCs w:val="24"/>
              </w:rPr>
              <w:t xml:space="preserve">This </w:t>
            </w:r>
            <w:proofErr w:type="spellStart"/>
            <w:r w:rsidRPr="009305D3">
              <w:rPr>
                <w:b/>
                <w:bCs/>
                <w:color w:val="002060"/>
                <w:szCs w:val="24"/>
              </w:rPr>
              <w:t>NoM</w:t>
            </w:r>
            <w:proofErr w:type="spellEnd"/>
            <w:r w:rsidRPr="009305D3">
              <w:rPr>
                <w:b/>
                <w:bCs/>
                <w:color w:val="002060"/>
                <w:szCs w:val="24"/>
              </w:rPr>
              <w:t xml:space="preserve"> shall be enacted no later than October 2024.</w:t>
            </w:r>
          </w:p>
          <w:p w14:paraId="7B2D3012" w14:textId="77777777" w:rsidR="00D26ABA" w:rsidRPr="00050EED" w:rsidRDefault="00D26ABA" w:rsidP="00D26ABA">
            <w:pPr>
              <w:spacing w:before="0" w:after="0"/>
              <w:rPr>
                <w:b/>
                <w:bCs/>
                <w:szCs w:val="24"/>
              </w:rPr>
            </w:pPr>
          </w:p>
        </w:tc>
      </w:tr>
    </w:tbl>
    <w:p w14:paraId="24F1DED7" w14:textId="77777777" w:rsidR="00D26ABA" w:rsidRPr="00B33B04" w:rsidRDefault="00D26ABA" w:rsidP="00D26ABA">
      <w:pPr>
        <w:pStyle w:val="ReportSubHeading"/>
      </w:pPr>
    </w:p>
    <w:p w14:paraId="6DFEB5C5" w14:textId="77777777" w:rsidR="00D26ABA" w:rsidRPr="000665B9" w:rsidRDefault="00D26ABA" w:rsidP="00D26ABA">
      <w:pPr>
        <w:spacing w:before="0" w:after="0" w:line="240" w:lineRule="auto"/>
        <w:jc w:val="left"/>
        <w:rPr>
          <w:b/>
          <w:szCs w:val="24"/>
        </w:rPr>
      </w:pPr>
      <w:r w:rsidRPr="000665B9">
        <w:rPr>
          <w:b/>
          <w:szCs w:val="24"/>
        </w:rPr>
        <w:t>Reason / Justification</w:t>
      </w:r>
    </w:p>
    <w:p w14:paraId="5F903456" w14:textId="77777777" w:rsidR="00D26ABA" w:rsidRPr="008D7805" w:rsidRDefault="00D26ABA" w:rsidP="00D26ABA">
      <w:pPr>
        <w:numPr>
          <w:ilvl w:val="0"/>
          <w:numId w:val="57"/>
        </w:numPr>
        <w:spacing w:before="0" w:after="0" w:line="240" w:lineRule="auto"/>
        <w:textAlignment w:val="baseline"/>
        <w:rPr>
          <w:szCs w:val="24"/>
        </w:rPr>
      </w:pPr>
      <w:r w:rsidRPr="008D7805">
        <w:rPr>
          <w:szCs w:val="24"/>
        </w:rPr>
        <w:t xml:space="preserve">The recent introduction of the Tree Retention Policy on Private Property has changed the ownership of regulated trees, that is those that their size and shape </w:t>
      </w:r>
      <w:proofErr w:type="gramStart"/>
      <w:r w:rsidRPr="008D7805">
        <w:rPr>
          <w:szCs w:val="24"/>
        </w:rPr>
        <w:t>sets</w:t>
      </w:r>
      <w:proofErr w:type="gramEnd"/>
      <w:r w:rsidRPr="008D7805">
        <w:rPr>
          <w:szCs w:val="24"/>
        </w:rPr>
        <w:t xml:space="preserve"> the City as the authority deciding their retention or removal.</w:t>
      </w:r>
    </w:p>
    <w:p w14:paraId="3A34A521" w14:textId="77777777" w:rsidR="00D26ABA" w:rsidRPr="008D7805" w:rsidRDefault="00D26ABA" w:rsidP="00D26ABA">
      <w:pPr>
        <w:numPr>
          <w:ilvl w:val="0"/>
          <w:numId w:val="57"/>
        </w:numPr>
        <w:spacing w:before="0" w:after="0" w:line="240" w:lineRule="auto"/>
        <w:textAlignment w:val="baseline"/>
        <w:rPr>
          <w:szCs w:val="24"/>
        </w:rPr>
      </w:pPr>
      <w:r w:rsidRPr="008D7805">
        <w:rPr>
          <w:szCs w:val="24"/>
        </w:rPr>
        <w:t>Trees need to be encouraged.</w:t>
      </w:r>
    </w:p>
    <w:p w14:paraId="10AFAD52" w14:textId="77777777" w:rsidR="00D26ABA" w:rsidRPr="008D7805" w:rsidRDefault="00D26ABA" w:rsidP="00D26ABA">
      <w:pPr>
        <w:numPr>
          <w:ilvl w:val="0"/>
          <w:numId w:val="57"/>
        </w:numPr>
        <w:spacing w:before="0" w:after="0" w:line="240" w:lineRule="auto"/>
        <w:textAlignment w:val="baseline"/>
        <w:rPr>
          <w:szCs w:val="24"/>
        </w:rPr>
      </w:pPr>
      <w:r w:rsidRPr="008D7805">
        <w:rPr>
          <w:szCs w:val="24"/>
        </w:rPr>
        <w:t>There is currently no incentive to plant trees.</w:t>
      </w:r>
    </w:p>
    <w:p w14:paraId="3E98DD75" w14:textId="77777777" w:rsidR="00D26ABA" w:rsidRPr="008D7805" w:rsidRDefault="00D26ABA" w:rsidP="00D26ABA">
      <w:pPr>
        <w:numPr>
          <w:ilvl w:val="0"/>
          <w:numId w:val="57"/>
        </w:numPr>
        <w:spacing w:before="0" w:after="0" w:line="240" w:lineRule="auto"/>
        <w:textAlignment w:val="baseline"/>
        <w:rPr>
          <w:szCs w:val="24"/>
        </w:rPr>
      </w:pPr>
      <w:r w:rsidRPr="008D7805">
        <w:rPr>
          <w:szCs w:val="24"/>
        </w:rPr>
        <w:t>Owning mature trees can be very expensive.</w:t>
      </w:r>
    </w:p>
    <w:p w14:paraId="0974B3F7" w14:textId="77777777" w:rsidR="00D26ABA" w:rsidRPr="008D7805" w:rsidRDefault="00D26ABA" w:rsidP="00D26ABA">
      <w:pPr>
        <w:numPr>
          <w:ilvl w:val="0"/>
          <w:numId w:val="57"/>
        </w:numPr>
        <w:spacing w:before="0" w:after="0" w:line="240" w:lineRule="auto"/>
        <w:textAlignment w:val="baseline"/>
        <w:rPr>
          <w:szCs w:val="24"/>
        </w:rPr>
      </w:pPr>
      <w:r w:rsidRPr="008D7805">
        <w:rPr>
          <w:szCs w:val="24"/>
        </w:rPr>
        <w:t>The new policy does not provide any incentive to own and maintain trees on private property.</w:t>
      </w:r>
    </w:p>
    <w:p w14:paraId="5D28B1C4" w14:textId="77777777" w:rsidR="00D26ABA" w:rsidRPr="008D7805" w:rsidRDefault="00D26ABA" w:rsidP="00D26ABA">
      <w:pPr>
        <w:numPr>
          <w:ilvl w:val="0"/>
          <w:numId w:val="57"/>
        </w:numPr>
        <w:spacing w:before="0" w:after="0" w:line="240" w:lineRule="auto"/>
        <w:textAlignment w:val="baseline"/>
        <w:rPr>
          <w:szCs w:val="24"/>
        </w:rPr>
      </w:pPr>
      <w:r w:rsidRPr="008D7805">
        <w:rPr>
          <w:szCs w:val="24"/>
        </w:rPr>
        <w:t>Mature trees can produce large amounts of green waste.  Waiting for the bi-annual bulk verge pickups can be a burden for tree owners.</w:t>
      </w:r>
    </w:p>
    <w:p w14:paraId="7D389E64" w14:textId="77777777" w:rsidR="00D26ABA" w:rsidRPr="008D7805" w:rsidRDefault="00D26ABA" w:rsidP="00D26ABA">
      <w:pPr>
        <w:numPr>
          <w:ilvl w:val="0"/>
          <w:numId w:val="57"/>
        </w:numPr>
        <w:spacing w:before="0" w:after="0" w:line="240" w:lineRule="auto"/>
        <w:textAlignment w:val="baseline"/>
        <w:rPr>
          <w:szCs w:val="24"/>
        </w:rPr>
      </w:pPr>
      <w:r w:rsidRPr="008D7805">
        <w:rPr>
          <w:szCs w:val="24"/>
        </w:rPr>
        <w:t>The community has stated that they want a 30% canopy coverage by 2030.</w:t>
      </w:r>
    </w:p>
    <w:p w14:paraId="00215BA4" w14:textId="77777777" w:rsidR="00D26ABA" w:rsidRPr="008D7805" w:rsidRDefault="00D26ABA" w:rsidP="00D26ABA">
      <w:pPr>
        <w:numPr>
          <w:ilvl w:val="0"/>
          <w:numId w:val="57"/>
        </w:numPr>
        <w:spacing w:before="0" w:after="0" w:line="240" w:lineRule="auto"/>
        <w:textAlignment w:val="baseline"/>
        <w:rPr>
          <w:szCs w:val="24"/>
        </w:rPr>
      </w:pPr>
      <w:r w:rsidRPr="008D7805">
        <w:rPr>
          <w:szCs w:val="24"/>
        </w:rPr>
        <w:t xml:space="preserve">This </w:t>
      </w:r>
      <w:proofErr w:type="spellStart"/>
      <w:r w:rsidRPr="008D7805">
        <w:rPr>
          <w:szCs w:val="24"/>
        </w:rPr>
        <w:t>NoM</w:t>
      </w:r>
      <w:proofErr w:type="spellEnd"/>
      <w:r w:rsidRPr="008D7805">
        <w:rPr>
          <w:szCs w:val="24"/>
        </w:rPr>
        <w:t xml:space="preserve"> does not include street trees, these remain the sole responsibility of the City of Nedlands.</w:t>
      </w:r>
    </w:p>
    <w:p w14:paraId="1AC5590E" w14:textId="77777777" w:rsidR="00D26ABA" w:rsidRPr="008D7805" w:rsidRDefault="00D26ABA" w:rsidP="00D26ABA">
      <w:pPr>
        <w:numPr>
          <w:ilvl w:val="0"/>
          <w:numId w:val="57"/>
        </w:numPr>
        <w:spacing w:before="0" w:after="0" w:line="240" w:lineRule="auto"/>
        <w:textAlignment w:val="baseline"/>
        <w:rPr>
          <w:szCs w:val="24"/>
        </w:rPr>
      </w:pPr>
      <w:r w:rsidRPr="008D7805">
        <w:rPr>
          <w:szCs w:val="24"/>
        </w:rPr>
        <w:t xml:space="preserve">Requiring the residents to apply will reduce the </w:t>
      </w:r>
      <w:proofErr w:type="gramStart"/>
      <w:r w:rsidRPr="008D7805">
        <w:rPr>
          <w:szCs w:val="24"/>
        </w:rPr>
        <w:t>work load</w:t>
      </w:r>
      <w:proofErr w:type="gramEnd"/>
      <w:r w:rsidRPr="008D7805">
        <w:rPr>
          <w:szCs w:val="24"/>
        </w:rPr>
        <w:t xml:space="preserve"> burden on city staff.</w:t>
      </w:r>
    </w:p>
    <w:p w14:paraId="1FF62397" w14:textId="77777777" w:rsidR="00D26ABA" w:rsidRDefault="00D26ABA" w:rsidP="00D26ABA">
      <w:pPr>
        <w:spacing w:before="0" w:after="0" w:line="240" w:lineRule="auto"/>
        <w:textAlignment w:val="baseline"/>
        <w:rPr>
          <w:b/>
          <w:bCs/>
          <w:szCs w:val="24"/>
          <w:lang w:val="en-US"/>
        </w:rPr>
      </w:pPr>
    </w:p>
    <w:p w14:paraId="40C00DE1" w14:textId="77777777" w:rsidR="00D26ABA" w:rsidRPr="001359F3" w:rsidRDefault="00D26ABA" w:rsidP="00D26ABA">
      <w:pPr>
        <w:spacing w:before="0" w:after="0" w:line="240" w:lineRule="auto"/>
        <w:textAlignment w:val="baseline"/>
        <w:rPr>
          <w:rFonts w:cs="Segoe UI"/>
          <w:sz w:val="18"/>
          <w:szCs w:val="18"/>
        </w:rPr>
      </w:pPr>
      <w:r>
        <w:rPr>
          <w:b/>
          <w:bCs/>
          <w:szCs w:val="24"/>
          <w:lang w:val="en-US"/>
        </w:rPr>
        <w:t xml:space="preserve">Administration Comment </w:t>
      </w:r>
    </w:p>
    <w:p w14:paraId="22E14928" w14:textId="77777777" w:rsidR="00D26ABA" w:rsidRPr="001359F3" w:rsidRDefault="00D26ABA" w:rsidP="00D26ABA">
      <w:pPr>
        <w:spacing w:before="0" w:after="0" w:line="240" w:lineRule="auto"/>
        <w:rPr>
          <w:rFonts w:eastAsia="arisl"/>
          <w:color w:val="000000" w:themeColor="text1"/>
          <w:szCs w:val="24"/>
          <w:lang w:val="en-US"/>
        </w:rPr>
      </w:pPr>
    </w:p>
    <w:p w14:paraId="37C043E5" w14:textId="47EEA6E2" w:rsidR="00D26ABA" w:rsidRPr="001359F3" w:rsidRDefault="00113460" w:rsidP="00D26ABA">
      <w:pPr>
        <w:spacing w:before="0" w:after="0" w:line="240" w:lineRule="auto"/>
        <w:rPr>
          <w:rFonts w:eastAsia="arisl"/>
          <w:color w:val="000000" w:themeColor="text1"/>
          <w:szCs w:val="24"/>
          <w:lang w:val="en-US"/>
        </w:rPr>
      </w:pPr>
      <w:r>
        <w:rPr>
          <w:rFonts w:eastAsia="arisl"/>
          <w:color w:val="000000" w:themeColor="text1"/>
          <w:szCs w:val="24"/>
          <w:lang w:val="en-US"/>
        </w:rPr>
        <w:t>Comments to be provided at the Ordinary Council Meeting</w:t>
      </w:r>
    </w:p>
    <w:p w14:paraId="65F98327" w14:textId="77777777" w:rsidR="00D26ABA" w:rsidRPr="001359F3" w:rsidRDefault="00D26ABA" w:rsidP="00D26ABA">
      <w:pPr>
        <w:spacing w:before="0" w:after="0" w:line="240" w:lineRule="auto"/>
        <w:textAlignment w:val="baseline"/>
        <w:rPr>
          <w:szCs w:val="24"/>
        </w:rPr>
      </w:pPr>
      <w:r w:rsidRPr="001359F3">
        <w:rPr>
          <w:szCs w:val="24"/>
        </w:rPr>
        <w:t> </w:t>
      </w:r>
    </w:p>
    <w:p w14:paraId="30295CA4" w14:textId="77777777" w:rsidR="00D26ABA" w:rsidRPr="001359F3" w:rsidRDefault="00D26ABA" w:rsidP="00D26ABA">
      <w:pPr>
        <w:spacing w:before="0" w:after="0" w:line="240" w:lineRule="auto"/>
        <w:textAlignment w:val="baseline"/>
        <w:rPr>
          <w:sz w:val="18"/>
          <w:szCs w:val="18"/>
        </w:rPr>
      </w:pPr>
      <w:r w:rsidRPr="001359F3">
        <w:rPr>
          <w:b/>
          <w:bCs/>
          <w:szCs w:val="24"/>
          <w:lang w:val="en-US"/>
        </w:rPr>
        <w:t>Officers Recommendation </w:t>
      </w:r>
      <w:r w:rsidRPr="001359F3">
        <w:rPr>
          <w:szCs w:val="24"/>
        </w:rPr>
        <w:t> </w:t>
      </w:r>
    </w:p>
    <w:p w14:paraId="3DD3C184" w14:textId="77777777" w:rsidR="00D26ABA" w:rsidRPr="001359F3" w:rsidRDefault="00D26ABA" w:rsidP="00D26ABA">
      <w:pPr>
        <w:spacing w:before="0" w:after="0" w:line="240" w:lineRule="auto"/>
        <w:rPr>
          <w:szCs w:val="24"/>
          <w:lang w:val="en-US"/>
        </w:rPr>
      </w:pPr>
    </w:p>
    <w:p w14:paraId="642DE46E" w14:textId="77777777" w:rsidR="0081331B" w:rsidRDefault="00113460">
      <w:pPr>
        <w:spacing w:before="0" w:after="120"/>
        <w:jc w:val="left"/>
        <w:rPr>
          <w:bCs/>
          <w:szCs w:val="24"/>
          <w:lang w:val="en-US"/>
        </w:rPr>
      </w:pPr>
      <w:r>
        <w:rPr>
          <w:szCs w:val="24"/>
        </w:rPr>
        <w:t xml:space="preserve">Recommendation </w:t>
      </w:r>
      <w:r>
        <w:rPr>
          <w:rFonts w:eastAsia="arisl"/>
          <w:color w:val="000000" w:themeColor="text1"/>
          <w:szCs w:val="24"/>
          <w:lang w:val="en-US"/>
        </w:rPr>
        <w:t>to be provided at the Ordinary Council Meeting</w:t>
      </w:r>
      <w:r>
        <w:rPr>
          <w:bCs/>
          <w:szCs w:val="24"/>
          <w:lang w:val="en-US"/>
        </w:rPr>
        <w:t xml:space="preserve"> </w:t>
      </w:r>
      <w:r w:rsidR="007763C7">
        <w:rPr>
          <w:bCs/>
          <w:szCs w:val="24"/>
          <w:lang w:val="en-US"/>
        </w:rPr>
        <w:br w:type="page"/>
      </w:r>
    </w:p>
    <w:p w14:paraId="0139759C" w14:textId="122EF3F2" w:rsidR="0052408A" w:rsidRDefault="00B5721D" w:rsidP="00975270">
      <w:pPr>
        <w:pStyle w:val="Heading1"/>
        <w:numPr>
          <w:ilvl w:val="0"/>
          <w:numId w:val="9"/>
        </w:numPr>
        <w:spacing w:before="0" w:after="0"/>
        <w:ind w:left="0"/>
        <w:rPr>
          <w:color w:val="002060"/>
        </w:rPr>
      </w:pPr>
      <w:bookmarkStart w:id="58" w:name="_Toc256000079"/>
      <w:bookmarkStart w:id="59" w:name="_Toc174029420"/>
      <w:r w:rsidRPr="008840C5">
        <w:rPr>
          <w:color w:val="002060"/>
        </w:rPr>
        <w:lastRenderedPageBreak/>
        <w:t xml:space="preserve">Urgent Business Approved </w:t>
      </w:r>
      <w:proofErr w:type="gramStart"/>
      <w:r w:rsidRPr="008840C5">
        <w:rPr>
          <w:color w:val="002060"/>
        </w:rPr>
        <w:t>By</w:t>
      </w:r>
      <w:proofErr w:type="gramEnd"/>
      <w:r w:rsidRPr="008840C5">
        <w:rPr>
          <w:color w:val="002060"/>
        </w:rPr>
        <w:t xml:space="preserve"> the Presiding Member or By Decision</w:t>
      </w:r>
      <w:bookmarkEnd w:id="58"/>
      <w:bookmarkEnd w:id="59"/>
    </w:p>
    <w:p w14:paraId="14E83985" w14:textId="77777777" w:rsidR="00086BD8" w:rsidRPr="00086BD8" w:rsidRDefault="00086BD8" w:rsidP="00433E5B">
      <w:pPr>
        <w:spacing w:before="0" w:after="0" w:line="240" w:lineRule="auto"/>
      </w:pPr>
    </w:p>
    <w:p w14:paraId="7D3C3F38" w14:textId="0B3CDC15" w:rsidR="00F047DD" w:rsidRPr="00C05F26" w:rsidRDefault="00086BD8" w:rsidP="00C05F26">
      <w:pPr>
        <w:spacing w:before="0" w:after="0" w:line="240" w:lineRule="auto"/>
        <w:jc w:val="left"/>
        <w:rPr>
          <w:rFonts w:eastAsia="Calibri"/>
          <w:bCs/>
          <w:szCs w:val="24"/>
          <w:lang w:val="en-US"/>
        </w:rPr>
      </w:pPr>
      <w:r w:rsidRPr="00086BD8">
        <w:rPr>
          <w:rFonts w:eastAsia="Calibri"/>
          <w:bCs/>
          <w:szCs w:val="24"/>
          <w:lang w:val="en-US"/>
        </w:rPr>
        <w:t>This item will be dealt with at the Council Meeting.</w:t>
      </w:r>
    </w:p>
    <w:p w14:paraId="153664D5" w14:textId="77777777" w:rsidR="00086BD8" w:rsidRDefault="00086BD8" w:rsidP="00433E5B">
      <w:pPr>
        <w:spacing w:before="0" w:after="0" w:line="240" w:lineRule="auto"/>
        <w:jc w:val="left"/>
        <w:rPr>
          <w:rFonts w:eastAsia="Calibri"/>
          <w:bCs/>
          <w:szCs w:val="24"/>
          <w:lang w:val="en-US"/>
        </w:rPr>
      </w:pPr>
    </w:p>
    <w:p w14:paraId="7E973E7F" w14:textId="77777777" w:rsidR="003C1F9A" w:rsidRDefault="005E2084" w:rsidP="003C1F9A">
      <w:pPr>
        <w:pStyle w:val="ListParagraph"/>
        <w:numPr>
          <w:ilvl w:val="1"/>
          <w:numId w:val="9"/>
        </w:numPr>
        <w:spacing w:before="0" w:after="120"/>
        <w:jc w:val="left"/>
        <w:rPr>
          <w:rFonts w:eastAsiaTheme="majorEastAsia" w:cstheme="majorBidi"/>
          <w:color w:val="002060"/>
          <w:sz w:val="28"/>
          <w:szCs w:val="32"/>
        </w:rPr>
      </w:pPr>
      <w:r w:rsidRPr="005E2084">
        <w:rPr>
          <w:rFonts w:eastAsiaTheme="majorEastAsia" w:cstheme="majorBidi"/>
          <w:color w:val="002060"/>
          <w:sz w:val="28"/>
          <w:szCs w:val="32"/>
        </w:rPr>
        <w:t>Consideration of Responsible Authority Report for 65 Hampden Road, Nedlands (4 dwellings, shop, consulting rooms)</w:t>
      </w:r>
    </w:p>
    <w:p w14:paraId="0597FB2F" w14:textId="77777777" w:rsidR="003C1F9A" w:rsidRDefault="003C1F9A" w:rsidP="003C1F9A">
      <w:pPr>
        <w:pStyle w:val="ListParagraph"/>
        <w:spacing w:before="0" w:after="120"/>
        <w:ind w:left="11"/>
        <w:jc w:val="left"/>
        <w:rPr>
          <w:rFonts w:eastAsiaTheme="majorEastAsia" w:cstheme="majorBidi"/>
          <w:color w:val="002060"/>
          <w:sz w:val="28"/>
          <w:szCs w:val="32"/>
        </w:rPr>
      </w:pPr>
    </w:p>
    <w:p w14:paraId="2C6CDF78" w14:textId="0849498C" w:rsidR="008D62E1" w:rsidRPr="003C1F9A" w:rsidRDefault="003C1F9A" w:rsidP="003C1F9A">
      <w:pPr>
        <w:pStyle w:val="ListParagraph"/>
        <w:numPr>
          <w:ilvl w:val="1"/>
          <w:numId w:val="9"/>
        </w:numPr>
        <w:spacing w:before="0" w:after="120"/>
        <w:jc w:val="left"/>
        <w:rPr>
          <w:rFonts w:eastAsiaTheme="majorEastAsia" w:cstheme="majorBidi"/>
          <w:color w:val="002060"/>
          <w:sz w:val="28"/>
          <w:szCs w:val="32"/>
        </w:rPr>
      </w:pPr>
      <w:r w:rsidRPr="003C1F9A">
        <w:rPr>
          <w:rFonts w:eastAsiaTheme="majorEastAsia" w:cstheme="majorBidi"/>
          <w:color w:val="002060"/>
          <w:sz w:val="28"/>
          <w:szCs w:val="32"/>
        </w:rPr>
        <w:t>Consideration of Responsible Authority Report for 87-89 Broadway, Nedlands (47 Multiple dwellings) DAP Deferral</w:t>
      </w:r>
      <w:r w:rsidR="008D62E1" w:rsidRPr="003C1F9A">
        <w:rPr>
          <w:rFonts w:eastAsiaTheme="majorEastAsia" w:cstheme="majorBidi"/>
          <w:color w:val="002060"/>
          <w:sz w:val="28"/>
          <w:szCs w:val="32"/>
        </w:rPr>
        <w:br w:type="page"/>
      </w:r>
    </w:p>
    <w:p w14:paraId="1F8DF48C" w14:textId="5E44ADC8" w:rsidR="00840E1C" w:rsidRDefault="00B5721D" w:rsidP="00975270">
      <w:pPr>
        <w:pStyle w:val="Heading1"/>
        <w:numPr>
          <w:ilvl w:val="0"/>
          <w:numId w:val="9"/>
        </w:numPr>
        <w:spacing w:before="0" w:after="0"/>
        <w:ind w:left="0"/>
        <w:rPr>
          <w:szCs w:val="28"/>
        </w:rPr>
      </w:pPr>
      <w:bookmarkStart w:id="60" w:name="_Toc256000080"/>
      <w:bookmarkStart w:id="61" w:name="_Toc174029421"/>
      <w:r w:rsidRPr="00953D8A">
        <w:rPr>
          <w:color w:val="002060"/>
        </w:rPr>
        <w:lastRenderedPageBreak/>
        <w:t>Confidential Items</w:t>
      </w:r>
      <w:bookmarkStart w:id="62" w:name="_Toc256000083"/>
      <w:bookmarkEnd w:id="60"/>
      <w:bookmarkEnd w:id="61"/>
      <w:r w:rsidR="00840E1C" w:rsidRPr="00A859B0">
        <w:rPr>
          <w:szCs w:val="28"/>
        </w:rPr>
        <w:t xml:space="preserve"> </w:t>
      </w:r>
    </w:p>
    <w:p w14:paraId="210D04A4" w14:textId="77777777" w:rsidR="000D2770" w:rsidRPr="000D2770" w:rsidRDefault="000D2770" w:rsidP="000D2770"/>
    <w:p w14:paraId="7BD87A1F" w14:textId="646A5E79" w:rsidR="000D2770" w:rsidRDefault="00840E1C" w:rsidP="000D2770">
      <w:pPr>
        <w:pStyle w:val="Heading2"/>
        <w:numPr>
          <w:ilvl w:val="1"/>
          <w:numId w:val="9"/>
        </w:numPr>
        <w:spacing w:before="0" w:after="0"/>
        <w:rPr>
          <w:szCs w:val="28"/>
        </w:rPr>
      </w:pPr>
      <w:bookmarkStart w:id="63" w:name="_Toc172273530"/>
      <w:bookmarkStart w:id="64" w:name="_Toc174029422"/>
      <w:r w:rsidRPr="00912DD7">
        <w:rPr>
          <w:rFonts w:cs="Arial"/>
          <w:noProof/>
          <w:szCs w:val="24"/>
        </w:rPr>
        <w:t>ARC2</w:t>
      </w:r>
      <w:r>
        <w:rPr>
          <w:rFonts w:cs="Arial"/>
          <w:noProof/>
          <w:szCs w:val="24"/>
        </w:rPr>
        <w:t>0</w:t>
      </w:r>
      <w:r w:rsidRPr="00165F04">
        <w:rPr>
          <w:szCs w:val="28"/>
        </w:rPr>
        <w:t xml:space="preserve">.07.24 Update </w:t>
      </w:r>
      <w:proofErr w:type="gramStart"/>
      <w:r w:rsidRPr="00165F04">
        <w:rPr>
          <w:szCs w:val="28"/>
        </w:rPr>
        <w:t>From</w:t>
      </w:r>
      <w:proofErr w:type="gramEnd"/>
      <w:r w:rsidRPr="00165F04">
        <w:rPr>
          <w:szCs w:val="28"/>
        </w:rPr>
        <w:t xml:space="preserve"> Moore Australia</w:t>
      </w:r>
      <w:r>
        <w:rPr>
          <w:szCs w:val="28"/>
        </w:rPr>
        <w:t xml:space="preserve"> (Deferred from 01.07.24)</w:t>
      </w:r>
      <w:bookmarkEnd w:id="63"/>
      <w:bookmarkEnd w:id="64"/>
    </w:p>
    <w:p w14:paraId="12670074" w14:textId="0F8ED5B2" w:rsidR="000D2770" w:rsidRPr="000D2770" w:rsidRDefault="004B6CCB" w:rsidP="000D2770">
      <w:r w:rsidRPr="004B6CCB">
        <w:t>A CONFIDENTIAL report has been circulated to Council Members separately.</w:t>
      </w:r>
    </w:p>
    <w:p w14:paraId="52F1258F" w14:textId="50720330" w:rsidR="00840E1C" w:rsidRDefault="00840E1C" w:rsidP="00975270">
      <w:pPr>
        <w:pStyle w:val="Heading2"/>
        <w:numPr>
          <w:ilvl w:val="1"/>
          <w:numId w:val="9"/>
        </w:numPr>
        <w:spacing w:before="0" w:after="0"/>
        <w:rPr>
          <w:rFonts w:cs="Arial"/>
          <w:noProof/>
          <w:szCs w:val="24"/>
        </w:rPr>
      </w:pPr>
      <w:bookmarkStart w:id="65" w:name="_Toc172273531"/>
      <w:bookmarkStart w:id="66" w:name="_Toc174029423"/>
      <w:r w:rsidRPr="005505BF">
        <w:rPr>
          <w:rFonts w:cs="Arial"/>
          <w:noProof/>
          <w:szCs w:val="24"/>
        </w:rPr>
        <w:t>ARC</w:t>
      </w:r>
      <w:r>
        <w:rPr>
          <w:rFonts w:cs="Arial"/>
          <w:noProof/>
          <w:szCs w:val="24"/>
        </w:rPr>
        <w:t>29</w:t>
      </w:r>
      <w:r w:rsidRPr="00F03C09">
        <w:rPr>
          <w:rFonts w:cs="Arial"/>
          <w:noProof/>
          <w:szCs w:val="24"/>
        </w:rPr>
        <w:t>.07.24 Update From Moore Australia</w:t>
      </w:r>
      <w:bookmarkEnd w:id="65"/>
      <w:bookmarkEnd w:id="66"/>
      <w:r w:rsidRPr="00F03C09">
        <w:rPr>
          <w:rFonts w:cs="Arial"/>
          <w:noProof/>
          <w:szCs w:val="24"/>
        </w:rPr>
        <w:t xml:space="preserve"> </w:t>
      </w:r>
    </w:p>
    <w:p w14:paraId="731F7F18" w14:textId="3A03940D" w:rsidR="00840E1C" w:rsidRDefault="004B6CCB" w:rsidP="004B6CCB">
      <w:r w:rsidRPr="004B6CCB">
        <w:t>A CONFIDENTIAL report has been circulated to Council Members separately.</w:t>
      </w:r>
    </w:p>
    <w:p w14:paraId="1A5BB94D" w14:textId="4DDA7553" w:rsidR="00840E1C" w:rsidRDefault="00840E1C" w:rsidP="00975270">
      <w:pPr>
        <w:pStyle w:val="Heading2"/>
        <w:numPr>
          <w:ilvl w:val="1"/>
          <w:numId w:val="9"/>
        </w:numPr>
        <w:spacing w:before="0" w:after="0"/>
        <w:rPr>
          <w:rFonts w:cs="Arial"/>
          <w:noProof/>
          <w:szCs w:val="24"/>
        </w:rPr>
      </w:pPr>
      <w:bookmarkStart w:id="67" w:name="_Toc172273532"/>
      <w:bookmarkStart w:id="68" w:name="_Toc174029424"/>
      <w:r w:rsidRPr="00912DD7">
        <w:rPr>
          <w:rFonts w:cs="Arial"/>
          <w:noProof/>
          <w:szCs w:val="24"/>
        </w:rPr>
        <w:t>ARC</w:t>
      </w:r>
      <w:r>
        <w:rPr>
          <w:rFonts w:cs="Arial"/>
          <w:noProof/>
          <w:szCs w:val="24"/>
        </w:rPr>
        <w:t>30</w:t>
      </w:r>
      <w:r w:rsidRPr="00912DD7">
        <w:rPr>
          <w:rFonts w:cs="Arial"/>
          <w:noProof/>
          <w:szCs w:val="24"/>
        </w:rPr>
        <w:t xml:space="preserve">.07.24 </w:t>
      </w:r>
      <w:r>
        <w:rPr>
          <w:rFonts w:cs="Arial"/>
          <w:noProof/>
          <w:szCs w:val="24"/>
        </w:rPr>
        <w:t>Internal Audit Report Cyber Security</w:t>
      </w:r>
      <w:bookmarkEnd w:id="67"/>
      <w:bookmarkEnd w:id="68"/>
    </w:p>
    <w:p w14:paraId="46F73A6A" w14:textId="58CA100E" w:rsidR="00840E1C" w:rsidRDefault="004B6CCB" w:rsidP="004B6CCB">
      <w:pPr>
        <w:rPr>
          <w:rFonts w:eastAsiaTheme="majorEastAsia"/>
          <w:b/>
          <w:noProof/>
          <w:color w:val="163475"/>
          <w:sz w:val="28"/>
          <w:szCs w:val="24"/>
        </w:rPr>
      </w:pPr>
      <w:r w:rsidRPr="004B6CCB">
        <w:t>A CONFIDENTIAL report has been circulated to Council Members separately.</w:t>
      </w:r>
    </w:p>
    <w:p w14:paraId="1588C5BC" w14:textId="5DEDB656" w:rsidR="00840E1C" w:rsidRDefault="00840E1C" w:rsidP="00975270">
      <w:pPr>
        <w:pStyle w:val="Heading2"/>
        <w:numPr>
          <w:ilvl w:val="1"/>
          <w:numId w:val="9"/>
        </w:numPr>
        <w:spacing w:before="0" w:after="0"/>
        <w:rPr>
          <w:rFonts w:cs="Arial"/>
          <w:noProof/>
          <w:szCs w:val="24"/>
        </w:rPr>
      </w:pPr>
      <w:r>
        <w:rPr>
          <w:rFonts w:cs="Arial"/>
          <w:noProof/>
          <w:szCs w:val="24"/>
        </w:rPr>
        <w:t xml:space="preserve"> </w:t>
      </w:r>
      <w:bookmarkStart w:id="69" w:name="_Toc172273533"/>
      <w:bookmarkStart w:id="70" w:name="_Toc174029425"/>
      <w:r w:rsidRPr="00912DD7">
        <w:rPr>
          <w:rFonts w:cs="Arial"/>
          <w:noProof/>
          <w:szCs w:val="24"/>
        </w:rPr>
        <w:t>ARC</w:t>
      </w:r>
      <w:r>
        <w:rPr>
          <w:rFonts w:cs="Arial"/>
          <w:noProof/>
          <w:szCs w:val="24"/>
        </w:rPr>
        <w:t>31</w:t>
      </w:r>
      <w:r w:rsidRPr="00912DD7">
        <w:rPr>
          <w:rFonts w:cs="Arial"/>
          <w:noProof/>
          <w:szCs w:val="24"/>
        </w:rPr>
        <w:t xml:space="preserve">.07.24 </w:t>
      </w:r>
      <w:r>
        <w:rPr>
          <w:rFonts w:cs="Arial"/>
          <w:noProof/>
          <w:szCs w:val="24"/>
        </w:rPr>
        <w:t>Internal Audit Action Tracking Log</w:t>
      </w:r>
      <w:bookmarkEnd w:id="69"/>
      <w:bookmarkEnd w:id="70"/>
      <w:r>
        <w:rPr>
          <w:rFonts w:cs="Arial"/>
          <w:noProof/>
          <w:szCs w:val="24"/>
        </w:rPr>
        <w:t xml:space="preserve"> </w:t>
      </w:r>
    </w:p>
    <w:p w14:paraId="3612B8A7" w14:textId="30A52518" w:rsidR="000D2770" w:rsidRPr="000D2770" w:rsidRDefault="004B6CCB" w:rsidP="000D2770">
      <w:r w:rsidRPr="004B6CCB">
        <w:t>A CONFIDENTIAL report has been circulated to Council Members separately.</w:t>
      </w:r>
    </w:p>
    <w:p w14:paraId="5AF4FCEA" w14:textId="77777777" w:rsidR="000D2770" w:rsidRDefault="00840E1C" w:rsidP="009D4B28">
      <w:pPr>
        <w:pStyle w:val="Heading2"/>
        <w:numPr>
          <w:ilvl w:val="1"/>
          <w:numId w:val="9"/>
        </w:numPr>
        <w:spacing w:before="0" w:after="0"/>
        <w:ind w:left="-709" w:firstLine="0"/>
        <w:rPr>
          <w:rFonts w:cs="Arial"/>
          <w:noProof/>
          <w:szCs w:val="24"/>
        </w:rPr>
      </w:pPr>
      <w:bookmarkStart w:id="71" w:name="_Toc172273534"/>
      <w:bookmarkStart w:id="72" w:name="_Toc174029426"/>
      <w:r w:rsidRPr="000D2770">
        <w:rPr>
          <w:rFonts w:cs="Arial"/>
          <w:noProof/>
          <w:szCs w:val="24"/>
        </w:rPr>
        <w:t>ARC32.07.24 Internal Audit 2024/25 Program</w:t>
      </w:r>
      <w:bookmarkEnd w:id="71"/>
      <w:bookmarkEnd w:id="72"/>
      <w:r w:rsidRPr="000D2770">
        <w:rPr>
          <w:rFonts w:cs="Arial"/>
          <w:noProof/>
          <w:szCs w:val="24"/>
        </w:rPr>
        <w:t xml:space="preserve"> </w:t>
      </w:r>
    </w:p>
    <w:p w14:paraId="239F1C91" w14:textId="76F7C1C8" w:rsidR="000D2770" w:rsidRPr="000D2770" w:rsidRDefault="004B6CCB" w:rsidP="000D2770">
      <w:r w:rsidRPr="004B6CCB">
        <w:t>A CONFIDENTIAL report has been circulated to Council Members separately.</w:t>
      </w:r>
    </w:p>
    <w:p w14:paraId="5590748E" w14:textId="1D4F49FC" w:rsidR="000D2770" w:rsidRDefault="00900B93" w:rsidP="000D2770">
      <w:pPr>
        <w:pStyle w:val="Heading2"/>
        <w:numPr>
          <w:ilvl w:val="1"/>
          <w:numId w:val="9"/>
        </w:numPr>
        <w:spacing w:before="0" w:after="0"/>
        <w:ind w:left="-709" w:firstLine="0"/>
        <w:rPr>
          <w:rFonts w:cs="Arial"/>
          <w:color w:val="002060"/>
          <w:szCs w:val="24"/>
        </w:rPr>
      </w:pPr>
      <w:bookmarkStart w:id="73" w:name="_Toc174029427"/>
      <w:r w:rsidRPr="000D2770">
        <w:rPr>
          <w:color w:val="002060"/>
        </w:rPr>
        <w:t>CONFIDENTIAL</w:t>
      </w:r>
      <w:r w:rsidRPr="000D2770">
        <w:rPr>
          <w:rFonts w:cs="Arial"/>
          <w:color w:val="002060"/>
          <w:szCs w:val="24"/>
        </w:rPr>
        <w:t xml:space="preserve"> CSD05.07.24 Point Resolution Childcare Centre (PRCC)</w:t>
      </w:r>
      <w:bookmarkEnd w:id="73"/>
    </w:p>
    <w:p w14:paraId="6BE4C434" w14:textId="77777777" w:rsidR="00A903C3" w:rsidRDefault="004B6CCB" w:rsidP="00A903C3">
      <w:r w:rsidRPr="004B6CCB">
        <w:t>A CONFIDENTIAL report has been circulated to Council Members separately.</w:t>
      </w:r>
    </w:p>
    <w:p w14:paraId="16A8CA3B" w14:textId="0F461DDB" w:rsidR="00E572EE" w:rsidRDefault="00E572EE" w:rsidP="00A903C3">
      <w:pPr>
        <w:pStyle w:val="Heading2"/>
        <w:numPr>
          <w:ilvl w:val="1"/>
          <w:numId w:val="9"/>
        </w:numPr>
        <w:spacing w:before="0" w:after="0"/>
        <w:ind w:left="-709" w:firstLine="0"/>
      </w:pPr>
      <w:bookmarkStart w:id="74" w:name="_Toc174029428"/>
      <w:r>
        <w:t xml:space="preserve">NOM34.08.24 – Councillor Youngman - </w:t>
      </w:r>
      <w:r w:rsidRPr="007C781C">
        <w:t>Engagement Surve</w:t>
      </w:r>
      <w:r w:rsidR="00A903C3">
        <w:t>y</w:t>
      </w:r>
      <w:bookmarkEnd w:id="74"/>
    </w:p>
    <w:p w14:paraId="218BD847" w14:textId="06FAE504" w:rsidR="00A903C3" w:rsidRPr="00A903C3" w:rsidRDefault="00A903C3" w:rsidP="00A903C3">
      <w:r w:rsidRPr="00A903C3">
        <w:t>A CONFIDENTIAL report has been circulated to Council Members separately.</w:t>
      </w:r>
    </w:p>
    <w:p w14:paraId="5A88C1B6" w14:textId="27846239" w:rsidR="00A903C3" w:rsidRDefault="00A903C3" w:rsidP="00225212">
      <w:pPr>
        <w:pStyle w:val="Heading2"/>
        <w:numPr>
          <w:ilvl w:val="1"/>
          <w:numId w:val="9"/>
        </w:numPr>
        <w:spacing w:before="0" w:after="0"/>
        <w:ind w:left="-709" w:firstLine="0"/>
        <w:rPr>
          <w:rFonts w:cs="Arial"/>
          <w:szCs w:val="28"/>
        </w:rPr>
      </w:pPr>
      <w:bookmarkStart w:id="75" w:name="_Toc174029429"/>
      <w:r>
        <w:t>NOM36.</w:t>
      </w:r>
      <w:r w:rsidRPr="00A903C3">
        <w:rPr>
          <w:color w:val="002060"/>
        </w:rPr>
        <w:t>08</w:t>
      </w:r>
      <w:r>
        <w:t xml:space="preserve">.24 – Councillor Youngman - </w:t>
      </w:r>
      <w:r w:rsidRPr="00A903C3">
        <w:rPr>
          <w:rFonts w:cs="Arial"/>
          <w:szCs w:val="28"/>
        </w:rPr>
        <w:t>Staff Movements</w:t>
      </w:r>
      <w:bookmarkEnd w:id="75"/>
    </w:p>
    <w:p w14:paraId="5D6D218B" w14:textId="0CD34370" w:rsidR="00A903C3" w:rsidRDefault="00A903C3" w:rsidP="00A903C3">
      <w:r w:rsidRPr="00A903C3">
        <w:t>A CONFIDENTIAL report has been circulated to Council Members separately.</w:t>
      </w:r>
    </w:p>
    <w:p w14:paraId="358D48B1" w14:textId="77777777" w:rsidR="00BF52DE" w:rsidRDefault="00BF52DE" w:rsidP="00BF52DE">
      <w:pPr>
        <w:pStyle w:val="Heading2"/>
        <w:numPr>
          <w:ilvl w:val="1"/>
          <w:numId w:val="9"/>
        </w:numPr>
        <w:spacing w:before="0" w:after="0"/>
        <w:ind w:left="0"/>
        <w:rPr>
          <w:bCs/>
        </w:rPr>
      </w:pPr>
      <w:bookmarkStart w:id="76" w:name="_Toc174029430"/>
      <w:r w:rsidRPr="007376BB">
        <w:rPr>
          <w:bCs/>
        </w:rPr>
        <w:t>PD54.08.24</w:t>
      </w:r>
      <w:r>
        <w:rPr>
          <w:bCs/>
        </w:rPr>
        <w:t xml:space="preserve"> </w:t>
      </w:r>
      <w:r w:rsidRPr="00B86588">
        <w:rPr>
          <w:bCs/>
        </w:rPr>
        <w:t>Consideration of Caveat Relating to Works in the Road Reserve at 22 Jutland Parade, Dalkeith</w:t>
      </w:r>
      <w:bookmarkEnd w:id="76"/>
    </w:p>
    <w:p w14:paraId="46AB552E" w14:textId="62457F74" w:rsidR="00BF52DE" w:rsidRPr="00A903C3" w:rsidRDefault="00BF52DE" w:rsidP="00A903C3">
      <w:r w:rsidRPr="00BF52DE">
        <w:t>A CONFIDENTIAL report has been circulated to Council Members separately.</w:t>
      </w:r>
    </w:p>
    <w:p w14:paraId="3C655634" w14:textId="77777777" w:rsidR="00E572EE" w:rsidRPr="000D2770" w:rsidRDefault="00E572EE" w:rsidP="000D2770"/>
    <w:p w14:paraId="1DF2A79A" w14:textId="77777777" w:rsidR="00900B93" w:rsidRPr="00FD5110" w:rsidRDefault="00900B93" w:rsidP="00900B93">
      <w:pPr>
        <w:spacing w:before="0" w:after="0" w:line="240" w:lineRule="auto"/>
        <w:rPr>
          <w:lang w:val="en-US"/>
        </w:rPr>
      </w:pPr>
    </w:p>
    <w:p w14:paraId="216E939F" w14:textId="57565780" w:rsidR="000066F0" w:rsidRPr="00842EF6" w:rsidRDefault="00B5721D" w:rsidP="00975270">
      <w:pPr>
        <w:pStyle w:val="Heading1"/>
        <w:numPr>
          <w:ilvl w:val="0"/>
          <w:numId w:val="9"/>
        </w:numPr>
        <w:spacing w:before="0" w:after="0"/>
        <w:ind w:left="0"/>
        <w:rPr>
          <w:color w:val="002060"/>
        </w:rPr>
      </w:pPr>
      <w:bookmarkStart w:id="77" w:name="_Toc174029431"/>
      <w:r w:rsidRPr="00842EF6">
        <w:rPr>
          <w:color w:val="002060"/>
        </w:rPr>
        <w:t>Declaration of Closure</w:t>
      </w:r>
      <w:bookmarkEnd w:id="62"/>
      <w:bookmarkEnd w:id="77"/>
    </w:p>
    <w:p w14:paraId="134D84FB" w14:textId="77777777" w:rsidR="00097F86" w:rsidRDefault="00097F86" w:rsidP="00130886">
      <w:pPr>
        <w:spacing w:before="0" w:after="0" w:line="240" w:lineRule="auto"/>
        <w:rPr>
          <w:szCs w:val="24"/>
        </w:rPr>
      </w:pPr>
    </w:p>
    <w:p w14:paraId="216E93A0" w14:textId="5BDBC119" w:rsidR="000066F0" w:rsidRDefault="00B5721D" w:rsidP="00130886">
      <w:pPr>
        <w:spacing w:before="0" w:after="0" w:line="240" w:lineRule="auto"/>
      </w:pPr>
      <w:r>
        <w:rPr>
          <w:szCs w:val="24"/>
        </w:rPr>
        <w:t>There being no further business, the Presiding Member will declare the meeting closed.</w:t>
      </w:r>
    </w:p>
    <w:p w14:paraId="216E93A1" w14:textId="77777777" w:rsidR="000066F0" w:rsidRDefault="000066F0" w:rsidP="00130886">
      <w:pPr>
        <w:spacing w:before="0" w:after="0" w:line="240" w:lineRule="auto"/>
      </w:pPr>
    </w:p>
    <w:p w14:paraId="6ACEBEE3" w14:textId="6DC4E95A" w:rsidR="008D2D70" w:rsidRDefault="008D2D70" w:rsidP="00130886">
      <w:pPr>
        <w:spacing w:before="0" w:after="0" w:line="240" w:lineRule="auto"/>
      </w:pPr>
    </w:p>
    <w:sectPr w:rsidR="008D2D70" w:rsidSect="007B49F8">
      <w:headerReference w:type="default" r:id="rId28"/>
      <w:headerReference w:type="first" r:id="rId29"/>
      <w:pgSz w:w="11906" w:h="16838"/>
      <w:pgMar w:top="1440" w:right="1077"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7D7FC" w14:textId="77777777" w:rsidR="00414ACC" w:rsidRDefault="00414ACC">
      <w:pPr>
        <w:spacing w:before="0" w:after="0" w:line="240" w:lineRule="auto"/>
      </w:pPr>
      <w:r>
        <w:separator/>
      </w:r>
    </w:p>
  </w:endnote>
  <w:endnote w:type="continuationSeparator" w:id="0">
    <w:p w14:paraId="477EEC8E" w14:textId="77777777" w:rsidR="00414ACC" w:rsidRDefault="00414ACC">
      <w:pPr>
        <w:spacing w:before="0" w:after="0" w:line="240" w:lineRule="auto"/>
      </w:pPr>
      <w:r>
        <w:continuationSeparator/>
      </w:r>
    </w:p>
  </w:endnote>
  <w:endnote w:type="continuationNotice" w:id="1">
    <w:p w14:paraId="6FBFEDA0" w14:textId="77777777" w:rsidR="00414ACC" w:rsidRDefault="00414A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JhengHei">
    <w:panose1 w:val="020B0604030504040204"/>
    <w:charset w:val="88"/>
    <w:family w:val="swiss"/>
    <w:pitch w:val="variable"/>
    <w:sig w:usb0="000002A7" w:usb1="28CF4400" w:usb2="00000016" w:usb3="00000000" w:csb0="00100009" w:csb1="00000000"/>
  </w:font>
  <w:font w:name="arisl">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681F5" w14:textId="77777777" w:rsidR="00414ACC" w:rsidRDefault="00414ACC">
      <w:pPr>
        <w:spacing w:before="0" w:after="0" w:line="240" w:lineRule="auto"/>
      </w:pPr>
      <w:r>
        <w:separator/>
      </w:r>
    </w:p>
  </w:footnote>
  <w:footnote w:type="continuationSeparator" w:id="0">
    <w:p w14:paraId="3525AB06" w14:textId="77777777" w:rsidR="00414ACC" w:rsidRDefault="00414ACC">
      <w:pPr>
        <w:spacing w:before="0" w:after="0" w:line="240" w:lineRule="auto"/>
      </w:pPr>
      <w:r>
        <w:continuationSeparator/>
      </w:r>
    </w:p>
  </w:footnote>
  <w:footnote w:type="continuationNotice" w:id="1">
    <w:p w14:paraId="19220BB2" w14:textId="77777777" w:rsidR="00414ACC" w:rsidRDefault="00414AC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75F20" w14:textId="6E8B44D7" w:rsidR="00263E62" w:rsidRDefault="00263E62" w:rsidP="00263E62">
    <w:pPr>
      <w:pStyle w:val="Header"/>
      <w:tabs>
        <w:tab w:val="clear" w:pos="9026"/>
        <w:tab w:val="right" w:pos="9540"/>
      </w:tabs>
    </w:pPr>
    <w:r>
      <w:rPr>
        <w:noProof/>
      </w:rPr>
      <mc:AlternateContent>
        <mc:Choice Requires="wps">
          <w:drawing>
            <wp:anchor distT="0" distB="0" distL="114300" distR="114300" simplePos="0" relativeHeight="251658241" behindDoc="0" locked="0" layoutInCell="1" allowOverlap="1" wp14:anchorId="7BEDE522" wp14:editId="2D7F0165">
              <wp:simplePos x="0" y="0"/>
              <wp:positionH relativeFrom="column">
                <wp:posOffset>-458470</wp:posOffset>
              </wp:positionH>
              <wp:positionV relativeFrom="paragraph">
                <wp:posOffset>357505</wp:posOffset>
              </wp:positionV>
              <wp:extent cx="6534150" cy="0"/>
              <wp:effectExtent l="19050" t="19050" r="26035" b="32385"/>
              <wp:wrapTopAndBottom/>
              <wp:docPr id="1636151120" name="Straight Connector 2"/>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A2557" id="Straight Connector 2"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0" behindDoc="1" locked="0" layoutInCell="1" allowOverlap="1" wp14:anchorId="707C3698" wp14:editId="5E1F9D13">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1814952317" name="Picture 181495231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11901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t>Council Meeting Agenda</w:t>
    </w:r>
    <w:r w:rsidR="00722778">
      <w:rPr>
        <w:noProof/>
      </w:rPr>
      <w:t xml:space="preserve"> Forum</w:t>
    </w:r>
    <w:r>
      <w:tab/>
    </w:r>
    <w:r>
      <w:tab/>
    </w:r>
    <w:r>
      <w:rPr>
        <w:noProof/>
      </w:rPr>
      <w:t xml:space="preserve">Tuesday, </w:t>
    </w:r>
    <w:r w:rsidR="00722778">
      <w:rPr>
        <w:noProof/>
      </w:rPr>
      <w:t>13 August</w:t>
    </w:r>
    <w:r>
      <w:rPr>
        <w:noProof/>
      </w:rPr>
      <w:t xml:space="preserve"> 202</w:t>
    </w:r>
    <w:r w:rsidR="008B4FE8">
      <w:rPr>
        <w:noProof/>
      </w:rPr>
      <w:t>4</w:t>
    </w:r>
  </w:p>
  <w:p w14:paraId="227E3C8A" w14:textId="77777777" w:rsidR="00263E62" w:rsidRDefault="00263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7B41F" w14:textId="23F49943" w:rsidR="00263E62" w:rsidRDefault="00263E62" w:rsidP="00263E62">
    <w:pPr>
      <w:pStyle w:val="Header"/>
      <w:tabs>
        <w:tab w:val="clear" w:pos="9026"/>
        <w:tab w:val="right" w:pos="9540"/>
      </w:tabs>
    </w:pPr>
    <w:r>
      <w:rPr>
        <w:noProof/>
      </w:rPr>
      <mc:AlternateContent>
        <mc:Choice Requires="wps">
          <w:drawing>
            <wp:anchor distT="0" distB="0" distL="114300" distR="114300" simplePos="0" relativeHeight="251658243" behindDoc="0" locked="0" layoutInCell="1" allowOverlap="1" wp14:anchorId="2BF5C8E1" wp14:editId="0F281B62">
              <wp:simplePos x="0" y="0"/>
              <wp:positionH relativeFrom="column">
                <wp:posOffset>-458470</wp:posOffset>
              </wp:positionH>
              <wp:positionV relativeFrom="paragraph">
                <wp:posOffset>357505</wp:posOffset>
              </wp:positionV>
              <wp:extent cx="6534150" cy="0"/>
              <wp:effectExtent l="0" t="19050" r="19050" b="19050"/>
              <wp:wrapTopAndBottom/>
              <wp:docPr id="930773071" name="Straight Connector 2"/>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20CAB" id="Straight Connector 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2" behindDoc="1" locked="0" layoutInCell="1" allowOverlap="1" wp14:anchorId="10AF488F" wp14:editId="2F7F5424">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958367354" name="Picture 95836735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11901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t>Council Meeting Agenda Forum</w:t>
    </w:r>
    <w:r>
      <w:tab/>
    </w:r>
    <w:r>
      <w:tab/>
    </w:r>
    <w:r>
      <w:rPr>
        <w:noProof/>
      </w:rPr>
      <w:t xml:space="preserve">Tuesday, </w:t>
    </w:r>
    <w:r w:rsidR="00176C86">
      <w:rPr>
        <w:noProof/>
      </w:rPr>
      <w:t>11 June</w:t>
    </w:r>
    <w:r>
      <w:rPr>
        <w:noProof/>
      </w:rPr>
      <w:t xml:space="preserve"> 2023</w:t>
    </w:r>
  </w:p>
  <w:p w14:paraId="28E1BA0C" w14:textId="77777777" w:rsidR="00263E62" w:rsidRPr="00263E62" w:rsidRDefault="00263E62" w:rsidP="00263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D48C48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09EB66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CBE629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E40F4F6"/>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3BC951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B94878"/>
    <w:multiLevelType w:val="hybridMultilevel"/>
    <w:tmpl w:val="ECDEB944"/>
    <w:lvl w:ilvl="0" w:tplc="FFFFFFFF">
      <w:start w:val="1"/>
      <w:numFmt w:val="decimal"/>
      <w:lvlText w:val="%1."/>
      <w:lvlJc w:val="left"/>
      <w:pPr>
        <w:ind w:left="502" w:hanging="360"/>
      </w:pPr>
      <w:rPr>
        <w:rFonts w:hint="default"/>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027F7D93"/>
    <w:multiLevelType w:val="multilevel"/>
    <w:tmpl w:val="957E8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B61D73"/>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920326"/>
    <w:multiLevelType w:val="hybridMultilevel"/>
    <w:tmpl w:val="F1DAF9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074AE3"/>
    <w:multiLevelType w:val="hybridMultilevel"/>
    <w:tmpl w:val="7046A058"/>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F6D6FAA"/>
    <w:multiLevelType w:val="hybridMultilevel"/>
    <w:tmpl w:val="5DA05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0605CFF"/>
    <w:multiLevelType w:val="hybridMultilevel"/>
    <w:tmpl w:val="F1584EA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2" w15:restartNumberingAfterBreak="0">
    <w:nsid w:val="16A72721"/>
    <w:multiLevelType w:val="multilevel"/>
    <w:tmpl w:val="C8E20AFE"/>
    <w:lvl w:ilvl="0">
      <w:start w:val="18"/>
      <w:numFmt w:val="decimal"/>
      <w:lvlText w:val="%1"/>
      <w:lvlJc w:val="left"/>
      <w:pPr>
        <w:ind w:left="570" w:hanging="570"/>
      </w:pPr>
      <w:rPr>
        <w:rFonts w:hint="default"/>
      </w:rPr>
    </w:lvl>
    <w:lvl w:ilvl="1">
      <w:start w:val="1"/>
      <w:numFmt w:val="decimal"/>
      <w:lvlText w:val="%1.%2"/>
      <w:lvlJc w:val="left"/>
      <w:pPr>
        <w:ind w:left="11"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396" w:hanging="144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512" w:hanging="2160"/>
      </w:pPr>
      <w:rPr>
        <w:rFonts w:hint="default"/>
      </w:rPr>
    </w:lvl>
  </w:abstractNum>
  <w:abstractNum w:abstractNumId="13" w15:restartNumberingAfterBreak="0">
    <w:nsid w:val="1ADF027C"/>
    <w:multiLevelType w:val="hybridMultilevel"/>
    <w:tmpl w:val="1B2CE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EC5616"/>
    <w:multiLevelType w:val="hybridMultilevel"/>
    <w:tmpl w:val="A7947D3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DBF5FAF"/>
    <w:multiLevelType w:val="hybridMultilevel"/>
    <w:tmpl w:val="D990ECDE"/>
    <w:lvl w:ilvl="0" w:tplc="B0EC0382">
      <w:start w:val="3"/>
      <w:numFmt w:val="bullet"/>
      <w:lvlText w:val="-"/>
      <w:lvlJc w:val="left"/>
      <w:pPr>
        <w:ind w:left="76" w:hanging="360"/>
      </w:pPr>
      <w:rPr>
        <w:rFonts w:ascii="Arial" w:eastAsiaTheme="minorHAnsi" w:hAnsi="Arial" w:cs="Aria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6" w15:restartNumberingAfterBreak="0">
    <w:nsid w:val="1F6E75AA"/>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226438"/>
    <w:multiLevelType w:val="hybridMultilevel"/>
    <w:tmpl w:val="75EA3300"/>
    <w:lvl w:ilvl="0" w:tplc="CE70476C">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707C5B"/>
    <w:multiLevelType w:val="multilevel"/>
    <w:tmpl w:val="1AD483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1ED2F07"/>
    <w:multiLevelType w:val="hybridMultilevel"/>
    <w:tmpl w:val="268AEAA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4D24916"/>
    <w:multiLevelType w:val="hybridMultilevel"/>
    <w:tmpl w:val="4DD2E1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E75ED7"/>
    <w:multiLevelType w:val="multilevel"/>
    <w:tmpl w:val="3FCE0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8A44A5"/>
    <w:multiLevelType w:val="hybridMultilevel"/>
    <w:tmpl w:val="2D3E33E2"/>
    <w:lvl w:ilvl="0" w:tplc="7A70B26A">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3" w15:restartNumberingAfterBreak="0">
    <w:nsid w:val="2BC9013B"/>
    <w:multiLevelType w:val="hybridMultilevel"/>
    <w:tmpl w:val="E9B458BA"/>
    <w:lvl w:ilvl="0" w:tplc="0C090001">
      <w:start w:val="1"/>
      <w:numFmt w:val="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24" w15:restartNumberingAfterBreak="0">
    <w:nsid w:val="30BB3056"/>
    <w:multiLevelType w:val="multilevel"/>
    <w:tmpl w:val="1EBC7038"/>
    <w:lvl w:ilvl="0">
      <w:start w:val="1"/>
      <w:numFmt w:val="decimal"/>
      <w:lvlText w:val="%1."/>
      <w:lvlJc w:val="left"/>
      <w:pPr>
        <w:ind w:left="-4" w:hanging="705"/>
      </w:pPr>
      <w:rPr>
        <w:rFonts w:hint="default"/>
      </w:rPr>
    </w:lvl>
    <w:lvl w:ilvl="1">
      <w:start w:val="1"/>
      <w:numFmt w:val="decimal"/>
      <w:isLgl/>
      <w:lvlText w:val="%1.%2"/>
      <w:lvlJc w:val="left"/>
      <w:pPr>
        <w:ind w:left="11" w:hanging="720"/>
      </w:pPr>
      <w:rPr>
        <w:rFonts w:hint="default"/>
        <w:b/>
        <w:bCs/>
      </w:rPr>
    </w:lvl>
    <w:lvl w:ilvl="2">
      <w:start w:val="1"/>
      <w:numFmt w:val="decimal"/>
      <w:isLgl/>
      <w:lvlText w:val="%1.%2.%3"/>
      <w:lvlJc w:val="left"/>
      <w:pPr>
        <w:ind w:left="11" w:hanging="720"/>
      </w:pPr>
      <w:rPr>
        <w:rFonts w:hint="default"/>
      </w:rPr>
    </w:lvl>
    <w:lvl w:ilvl="3">
      <w:start w:val="1"/>
      <w:numFmt w:val="decimal"/>
      <w:isLgl/>
      <w:lvlText w:val="%1.%2.%3.%4"/>
      <w:lvlJc w:val="left"/>
      <w:pPr>
        <w:ind w:left="371" w:hanging="1080"/>
      </w:pPr>
      <w:rPr>
        <w:rFonts w:hint="default"/>
      </w:rPr>
    </w:lvl>
    <w:lvl w:ilvl="4">
      <w:start w:val="1"/>
      <w:numFmt w:val="decimal"/>
      <w:isLgl/>
      <w:lvlText w:val="%1.%2.%3.%4.%5"/>
      <w:lvlJc w:val="left"/>
      <w:pPr>
        <w:ind w:left="731" w:hanging="1440"/>
      </w:pPr>
      <w:rPr>
        <w:rFonts w:hint="default"/>
      </w:rPr>
    </w:lvl>
    <w:lvl w:ilvl="5">
      <w:start w:val="1"/>
      <w:numFmt w:val="decimal"/>
      <w:isLgl/>
      <w:lvlText w:val="%1.%2.%3.%4.%5.%6"/>
      <w:lvlJc w:val="left"/>
      <w:pPr>
        <w:ind w:left="731" w:hanging="1440"/>
      </w:pPr>
      <w:rPr>
        <w:rFonts w:hint="default"/>
      </w:rPr>
    </w:lvl>
    <w:lvl w:ilvl="6">
      <w:start w:val="1"/>
      <w:numFmt w:val="decimal"/>
      <w:isLgl/>
      <w:lvlText w:val="%1.%2.%3.%4.%5.%6.%7"/>
      <w:lvlJc w:val="left"/>
      <w:pPr>
        <w:ind w:left="1091" w:hanging="1800"/>
      </w:pPr>
      <w:rPr>
        <w:rFonts w:hint="default"/>
      </w:rPr>
    </w:lvl>
    <w:lvl w:ilvl="7">
      <w:start w:val="1"/>
      <w:numFmt w:val="decimal"/>
      <w:isLgl/>
      <w:lvlText w:val="%1.%2.%3.%4.%5.%6.%7.%8"/>
      <w:lvlJc w:val="left"/>
      <w:pPr>
        <w:ind w:left="1091" w:hanging="1800"/>
      </w:pPr>
      <w:rPr>
        <w:rFonts w:hint="default"/>
      </w:rPr>
    </w:lvl>
    <w:lvl w:ilvl="8">
      <w:start w:val="1"/>
      <w:numFmt w:val="decimal"/>
      <w:isLgl/>
      <w:lvlText w:val="%1.%2.%3.%4.%5.%6.%7.%8.%9"/>
      <w:lvlJc w:val="left"/>
      <w:pPr>
        <w:ind w:left="1451" w:hanging="2160"/>
      </w:pPr>
      <w:rPr>
        <w:rFonts w:hint="default"/>
      </w:rPr>
    </w:lvl>
  </w:abstractNum>
  <w:abstractNum w:abstractNumId="25" w15:restartNumberingAfterBreak="0">
    <w:nsid w:val="315C442E"/>
    <w:multiLevelType w:val="hybridMultilevel"/>
    <w:tmpl w:val="02B6566A"/>
    <w:lvl w:ilvl="0" w:tplc="643017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21502F1"/>
    <w:multiLevelType w:val="hybridMultilevel"/>
    <w:tmpl w:val="740EB20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1">
    <w:nsid w:val="389D2097"/>
    <w:multiLevelType w:val="hybridMultilevel"/>
    <w:tmpl w:val="BDE8FB98"/>
    <w:lvl w:ilvl="0" w:tplc="CD6C5DF6">
      <w:start w:val="1"/>
      <w:numFmt w:val="decimal"/>
      <w:pStyle w:val="ListNumber"/>
      <w:lvlText w:val="%1."/>
      <w:lvlJc w:val="left"/>
      <w:pPr>
        <w:ind w:left="720" w:hanging="360"/>
      </w:pPr>
    </w:lvl>
    <w:lvl w:ilvl="1" w:tplc="2434294C" w:tentative="1">
      <w:start w:val="1"/>
      <w:numFmt w:val="lowerLetter"/>
      <w:lvlText w:val="%2."/>
      <w:lvlJc w:val="left"/>
      <w:pPr>
        <w:ind w:left="1440" w:hanging="360"/>
      </w:pPr>
    </w:lvl>
    <w:lvl w:ilvl="2" w:tplc="970896C6" w:tentative="1">
      <w:start w:val="1"/>
      <w:numFmt w:val="lowerRoman"/>
      <w:lvlText w:val="%3."/>
      <w:lvlJc w:val="right"/>
      <w:pPr>
        <w:ind w:left="2160" w:hanging="180"/>
      </w:pPr>
    </w:lvl>
    <w:lvl w:ilvl="3" w:tplc="97D8AC02" w:tentative="1">
      <w:start w:val="1"/>
      <w:numFmt w:val="decimal"/>
      <w:lvlText w:val="%4."/>
      <w:lvlJc w:val="left"/>
      <w:pPr>
        <w:ind w:left="2880" w:hanging="360"/>
      </w:pPr>
    </w:lvl>
    <w:lvl w:ilvl="4" w:tplc="71567BA8" w:tentative="1">
      <w:start w:val="1"/>
      <w:numFmt w:val="lowerLetter"/>
      <w:lvlText w:val="%5."/>
      <w:lvlJc w:val="left"/>
      <w:pPr>
        <w:ind w:left="3600" w:hanging="360"/>
      </w:pPr>
    </w:lvl>
    <w:lvl w:ilvl="5" w:tplc="745A0964" w:tentative="1">
      <w:start w:val="1"/>
      <w:numFmt w:val="lowerRoman"/>
      <w:lvlText w:val="%6."/>
      <w:lvlJc w:val="right"/>
      <w:pPr>
        <w:ind w:left="4320" w:hanging="180"/>
      </w:pPr>
    </w:lvl>
    <w:lvl w:ilvl="6" w:tplc="9EACB3DA" w:tentative="1">
      <w:start w:val="1"/>
      <w:numFmt w:val="decimal"/>
      <w:lvlText w:val="%7."/>
      <w:lvlJc w:val="left"/>
      <w:pPr>
        <w:ind w:left="5040" w:hanging="360"/>
      </w:pPr>
    </w:lvl>
    <w:lvl w:ilvl="7" w:tplc="3D78827A" w:tentative="1">
      <w:start w:val="1"/>
      <w:numFmt w:val="lowerLetter"/>
      <w:lvlText w:val="%8."/>
      <w:lvlJc w:val="left"/>
      <w:pPr>
        <w:ind w:left="5760" w:hanging="360"/>
      </w:pPr>
    </w:lvl>
    <w:lvl w:ilvl="8" w:tplc="EB966194" w:tentative="1">
      <w:start w:val="1"/>
      <w:numFmt w:val="lowerRoman"/>
      <w:lvlText w:val="%9."/>
      <w:lvlJc w:val="right"/>
      <w:pPr>
        <w:ind w:left="6480" w:hanging="180"/>
      </w:pPr>
    </w:lvl>
  </w:abstractNum>
  <w:abstractNum w:abstractNumId="28" w15:restartNumberingAfterBreak="0">
    <w:nsid w:val="3991362A"/>
    <w:multiLevelType w:val="hybridMultilevel"/>
    <w:tmpl w:val="36B6545E"/>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9" w15:restartNumberingAfterBreak="0">
    <w:nsid w:val="3CB4180F"/>
    <w:multiLevelType w:val="hybridMultilevel"/>
    <w:tmpl w:val="ECDEB94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CC357EB"/>
    <w:multiLevelType w:val="hybridMultilevel"/>
    <w:tmpl w:val="E62CA88A"/>
    <w:lvl w:ilvl="0" w:tplc="0C090017">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D8D0EFB"/>
    <w:multiLevelType w:val="hybridMultilevel"/>
    <w:tmpl w:val="9216C3CE"/>
    <w:lvl w:ilvl="0" w:tplc="4EBCE3F2">
      <w:start w:val="1"/>
      <w:numFmt w:val="decimal"/>
      <w:lvlText w:val="%1."/>
      <w:lvlJc w:val="left"/>
      <w:pPr>
        <w:ind w:left="360" w:hanging="360"/>
      </w:pPr>
      <w:rPr>
        <w:rFonts w:hint="default"/>
        <w:b w:val="0"/>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E14510C"/>
    <w:multiLevelType w:val="hybridMultilevel"/>
    <w:tmpl w:val="0D40C452"/>
    <w:lvl w:ilvl="0" w:tplc="0C09000F">
      <w:start w:val="1"/>
      <w:numFmt w:val="decimal"/>
      <w:lvlText w:val="%1."/>
      <w:lvlJc w:val="left"/>
      <w:pPr>
        <w:ind w:left="788" w:hanging="360"/>
      </w:pPr>
    </w:lvl>
    <w:lvl w:ilvl="1" w:tplc="0C962B1C">
      <w:start w:val="1"/>
      <w:numFmt w:val="lowerLetter"/>
      <w:lvlText w:val="%2."/>
      <w:lvlJc w:val="left"/>
      <w:pPr>
        <w:ind w:left="1508" w:hanging="360"/>
      </w:pPr>
      <w:rPr>
        <w:b/>
        <w:bCs/>
        <w:color w:val="44546A" w:themeColor="text2"/>
      </w:r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33" w15:restartNumberingAfterBreak="0">
    <w:nsid w:val="40E549D2"/>
    <w:multiLevelType w:val="hybridMultilevel"/>
    <w:tmpl w:val="BE3A4A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57E3636"/>
    <w:multiLevelType w:val="multilevel"/>
    <w:tmpl w:val="EAD21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7316517"/>
    <w:multiLevelType w:val="hybridMultilevel"/>
    <w:tmpl w:val="7A6A9D36"/>
    <w:lvl w:ilvl="0" w:tplc="694E57F2">
      <w:start w:val="1"/>
      <w:numFmt w:val="lowerRoman"/>
      <w:lvlText w:val="(%1)"/>
      <w:lvlJc w:val="left"/>
      <w:pPr>
        <w:ind w:left="436" w:hanging="72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6" w15:restartNumberingAfterBreak="0">
    <w:nsid w:val="482507AA"/>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9191A19"/>
    <w:multiLevelType w:val="hybridMultilevel"/>
    <w:tmpl w:val="E80EDE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9BD1939"/>
    <w:multiLevelType w:val="hybridMultilevel"/>
    <w:tmpl w:val="193E9E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A8C10D2"/>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B426913"/>
    <w:multiLevelType w:val="hybridMultilevel"/>
    <w:tmpl w:val="69BA711A"/>
    <w:lvl w:ilvl="0" w:tplc="A4864A64">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00E79DD"/>
    <w:multiLevelType w:val="hybridMultilevel"/>
    <w:tmpl w:val="513CDAFA"/>
    <w:lvl w:ilvl="0" w:tplc="F9028D6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0120574"/>
    <w:multiLevelType w:val="hybridMultilevel"/>
    <w:tmpl w:val="2034E0EC"/>
    <w:lvl w:ilvl="0" w:tplc="F9028D6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43C43B3"/>
    <w:multiLevelType w:val="hybridMultilevel"/>
    <w:tmpl w:val="D1E86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49D53FC"/>
    <w:multiLevelType w:val="hybridMultilevel"/>
    <w:tmpl w:val="30D241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5C64BD2"/>
    <w:multiLevelType w:val="hybridMultilevel"/>
    <w:tmpl w:val="15049CF4"/>
    <w:lvl w:ilvl="0" w:tplc="9126C6F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5EC0B70"/>
    <w:multiLevelType w:val="hybridMultilevel"/>
    <w:tmpl w:val="ECC83F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6BC2CA5"/>
    <w:multiLevelType w:val="hybridMultilevel"/>
    <w:tmpl w:val="8034B30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8D2403B"/>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CAA2955"/>
    <w:multiLevelType w:val="hybridMultilevel"/>
    <w:tmpl w:val="FA761988"/>
    <w:lvl w:ilvl="0" w:tplc="218E8522">
      <w:start w:val="3"/>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50" w15:restartNumberingAfterBreak="0">
    <w:nsid w:val="5CB27024"/>
    <w:multiLevelType w:val="hybridMultilevel"/>
    <w:tmpl w:val="AA725B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1913BB9"/>
    <w:multiLevelType w:val="hybridMultilevel"/>
    <w:tmpl w:val="F4C4C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2FA4BDC"/>
    <w:multiLevelType w:val="hybridMultilevel"/>
    <w:tmpl w:val="26BEB2E4"/>
    <w:lvl w:ilvl="0" w:tplc="0C090017">
      <w:start w:val="1"/>
      <w:numFmt w:val="lowerLetter"/>
      <w:lvlText w:val="%1)"/>
      <w:lvlJc w:val="left"/>
      <w:pPr>
        <w:ind w:left="360" w:hanging="360"/>
      </w:pPr>
    </w:lvl>
    <w:lvl w:ilvl="1" w:tplc="6FAA5CC4">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643B6FF7"/>
    <w:multiLevelType w:val="hybridMultilevel"/>
    <w:tmpl w:val="65B4475E"/>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810"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4" w15:restartNumberingAfterBreak="0">
    <w:nsid w:val="65FA6D50"/>
    <w:multiLevelType w:val="hybridMultilevel"/>
    <w:tmpl w:val="B4269D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7516264"/>
    <w:multiLevelType w:val="hybridMultilevel"/>
    <w:tmpl w:val="28220AB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CA55087"/>
    <w:multiLevelType w:val="multilevel"/>
    <w:tmpl w:val="0F76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CCF2285"/>
    <w:multiLevelType w:val="multilevel"/>
    <w:tmpl w:val="208278F4"/>
    <w:lvl w:ilvl="0">
      <w:start w:val="17"/>
      <w:numFmt w:val="decimal"/>
      <w:lvlText w:val="%1"/>
      <w:lvlJc w:val="left"/>
      <w:pPr>
        <w:ind w:left="720" w:hanging="360"/>
      </w:pPr>
      <w:rPr>
        <w:rFonts w:hint="default"/>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520" w:hanging="2160"/>
      </w:pPr>
      <w:rPr>
        <w:rFonts w:cs="Arial" w:hint="default"/>
      </w:rPr>
    </w:lvl>
  </w:abstractNum>
  <w:abstractNum w:abstractNumId="59" w15:restartNumberingAfterBreak="0">
    <w:nsid w:val="6E2A0474"/>
    <w:multiLevelType w:val="hybridMultilevel"/>
    <w:tmpl w:val="EBA4B6A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0" w15:restartNumberingAfterBreak="0">
    <w:nsid w:val="6F65544A"/>
    <w:multiLevelType w:val="hybridMultilevel"/>
    <w:tmpl w:val="E4DEA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FDF16C4"/>
    <w:multiLevelType w:val="hybridMultilevel"/>
    <w:tmpl w:val="F662A3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73E15931"/>
    <w:multiLevelType w:val="multilevel"/>
    <w:tmpl w:val="66E040D2"/>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abstractNum w:abstractNumId="64" w15:restartNumberingAfterBreak="0">
    <w:nsid w:val="75297D04"/>
    <w:multiLevelType w:val="multilevel"/>
    <w:tmpl w:val="AABC7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763D4A2B"/>
    <w:multiLevelType w:val="hybridMultilevel"/>
    <w:tmpl w:val="685CF95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76A611A4"/>
    <w:multiLevelType w:val="hybridMultilevel"/>
    <w:tmpl w:val="4B3CCBF8"/>
    <w:lvl w:ilvl="0" w:tplc="5E6E1AA2">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774C7AD1"/>
    <w:multiLevelType w:val="multilevel"/>
    <w:tmpl w:val="FFAC1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775F3C11"/>
    <w:multiLevelType w:val="hybridMultilevel"/>
    <w:tmpl w:val="3176CF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78564006"/>
    <w:multiLevelType w:val="hybridMultilevel"/>
    <w:tmpl w:val="CAF81C4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0" w15:restartNumberingAfterBreak="0">
    <w:nsid w:val="7D493553"/>
    <w:multiLevelType w:val="hybridMultilevel"/>
    <w:tmpl w:val="D99A7BB2"/>
    <w:lvl w:ilvl="0" w:tplc="DC846508">
      <w:start w:val="1"/>
      <w:numFmt w:val="decimal"/>
      <w:lvlText w:val="%1."/>
      <w:lvlJc w:val="left"/>
      <w:pPr>
        <w:ind w:left="360" w:hanging="360"/>
      </w:pPr>
      <w:rPr>
        <w:rFonts w:hint="default"/>
        <w:b w:val="0"/>
        <w:b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7FB1067E"/>
    <w:multiLevelType w:val="hybridMultilevel"/>
    <w:tmpl w:val="A1E07BB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27440419">
    <w:abstractNumId w:val="27"/>
  </w:num>
  <w:num w:numId="2" w16cid:durableId="792015916">
    <w:abstractNumId w:val="4"/>
  </w:num>
  <w:num w:numId="3" w16cid:durableId="2033145046">
    <w:abstractNumId w:val="3"/>
  </w:num>
  <w:num w:numId="4" w16cid:durableId="2144078435">
    <w:abstractNumId w:val="2"/>
  </w:num>
  <w:num w:numId="5" w16cid:durableId="821384574">
    <w:abstractNumId w:val="1"/>
  </w:num>
  <w:num w:numId="6" w16cid:durableId="1218469041">
    <w:abstractNumId w:val="0"/>
  </w:num>
  <w:num w:numId="7" w16cid:durableId="1729068311">
    <w:abstractNumId w:val="24"/>
  </w:num>
  <w:num w:numId="8" w16cid:durableId="1016275267">
    <w:abstractNumId w:val="56"/>
  </w:num>
  <w:num w:numId="9" w16cid:durableId="2079083843">
    <w:abstractNumId w:val="12"/>
  </w:num>
  <w:num w:numId="10" w16cid:durableId="1654138097">
    <w:abstractNumId w:val="58"/>
  </w:num>
  <w:num w:numId="11" w16cid:durableId="685136924">
    <w:abstractNumId w:val="6"/>
  </w:num>
  <w:num w:numId="12" w16cid:durableId="2086757757">
    <w:abstractNumId w:val="57"/>
  </w:num>
  <w:num w:numId="13" w16cid:durableId="1589536254">
    <w:abstractNumId w:val="48"/>
  </w:num>
  <w:num w:numId="14" w16cid:durableId="1882286566">
    <w:abstractNumId w:val="7"/>
  </w:num>
  <w:num w:numId="15" w16cid:durableId="990981173">
    <w:abstractNumId w:val="44"/>
  </w:num>
  <w:num w:numId="16" w16cid:durableId="473447570">
    <w:abstractNumId w:val="29"/>
  </w:num>
  <w:num w:numId="17" w16cid:durableId="1623464955">
    <w:abstractNumId w:val="5"/>
  </w:num>
  <w:num w:numId="18" w16cid:durableId="1723022626">
    <w:abstractNumId w:val="61"/>
  </w:num>
  <w:num w:numId="19" w16cid:durableId="1411731657">
    <w:abstractNumId w:val="17"/>
  </w:num>
  <w:num w:numId="20" w16cid:durableId="1987780984">
    <w:abstractNumId w:val="47"/>
  </w:num>
  <w:num w:numId="21" w16cid:durableId="6374980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0700039">
    <w:abstractNumId w:val="35"/>
  </w:num>
  <w:num w:numId="23" w16cid:durableId="1771505470">
    <w:abstractNumId w:val="70"/>
  </w:num>
  <w:num w:numId="24" w16cid:durableId="1194534441">
    <w:abstractNumId w:val="28"/>
  </w:num>
  <w:num w:numId="25" w16cid:durableId="587427417">
    <w:abstractNumId w:val="13"/>
  </w:num>
  <w:num w:numId="26" w16cid:durableId="884486398">
    <w:abstractNumId w:val="9"/>
  </w:num>
  <w:num w:numId="27" w16cid:durableId="1005942270">
    <w:abstractNumId w:val="45"/>
  </w:num>
  <w:num w:numId="28" w16cid:durableId="626861825">
    <w:abstractNumId w:val="10"/>
  </w:num>
  <w:num w:numId="29" w16cid:durableId="1722051730">
    <w:abstractNumId w:val="50"/>
  </w:num>
  <w:num w:numId="30" w16cid:durableId="251745942">
    <w:abstractNumId w:val="8"/>
  </w:num>
  <w:num w:numId="31" w16cid:durableId="1816875165">
    <w:abstractNumId w:val="60"/>
  </w:num>
  <w:num w:numId="32" w16cid:durableId="1476526517">
    <w:abstractNumId w:val="32"/>
  </w:num>
  <w:num w:numId="33" w16cid:durableId="1816754629">
    <w:abstractNumId w:val="31"/>
  </w:num>
  <w:num w:numId="34" w16cid:durableId="814682994">
    <w:abstractNumId w:val="43"/>
  </w:num>
  <w:num w:numId="35" w16cid:durableId="214435679">
    <w:abstractNumId w:val="51"/>
  </w:num>
  <w:num w:numId="36" w16cid:durableId="867917268">
    <w:abstractNumId w:val="53"/>
  </w:num>
  <w:num w:numId="37" w16cid:durableId="909849215">
    <w:abstractNumId w:val="71"/>
  </w:num>
  <w:num w:numId="38" w16cid:durableId="235214958">
    <w:abstractNumId w:val="52"/>
  </w:num>
  <w:num w:numId="39" w16cid:durableId="607858570">
    <w:abstractNumId w:val="30"/>
  </w:num>
  <w:num w:numId="40" w16cid:durableId="1142111635">
    <w:abstractNumId w:val="36"/>
  </w:num>
  <w:num w:numId="41" w16cid:durableId="979654502">
    <w:abstractNumId w:val="65"/>
  </w:num>
  <w:num w:numId="42" w16cid:durableId="16389581">
    <w:abstractNumId w:val="68"/>
  </w:num>
  <w:num w:numId="43" w16cid:durableId="2117407422">
    <w:abstractNumId w:val="25"/>
  </w:num>
  <w:num w:numId="44" w16cid:durableId="411245319">
    <w:abstractNumId w:val="55"/>
  </w:num>
  <w:num w:numId="45" w16cid:durableId="1300528793">
    <w:abstractNumId w:val="19"/>
  </w:num>
  <w:num w:numId="46" w16cid:durableId="1215122412">
    <w:abstractNumId w:val="14"/>
  </w:num>
  <w:num w:numId="47" w16cid:durableId="1703020479">
    <w:abstractNumId w:val="46"/>
  </w:num>
  <w:num w:numId="48" w16cid:durableId="38013960">
    <w:abstractNumId w:val="37"/>
  </w:num>
  <w:num w:numId="49" w16cid:durableId="649671900">
    <w:abstractNumId w:val="23"/>
  </w:num>
  <w:num w:numId="50" w16cid:durableId="761224931">
    <w:abstractNumId w:val="38"/>
  </w:num>
  <w:num w:numId="51" w16cid:durableId="1901863882">
    <w:abstractNumId w:val="26"/>
  </w:num>
  <w:num w:numId="52" w16cid:durableId="842353157">
    <w:abstractNumId w:val="59"/>
  </w:num>
  <w:num w:numId="53" w16cid:durableId="1891453209">
    <w:abstractNumId w:val="11"/>
  </w:num>
  <w:num w:numId="54" w16cid:durableId="2090496787">
    <w:abstractNumId w:val="69"/>
  </w:num>
  <w:num w:numId="55" w16cid:durableId="807698184">
    <w:abstractNumId w:val="21"/>
  </w:num>
  <w:num w:numId="56" w16cid:durableId="1479568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0111400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12757304">
    <w:abstractNumId w:val="40"/>
  </w:num>
  <w:num w:numId="59" w16cid:durableId="1138182418">
    <w:abstractNumId w:val="42"/>
  </w:num>
  <w:num w:numId="60" w16cid:durableId="822359057">
    <w:abstractNumId w:val="41"/>
  </w:num>
  <w:num w:numId="61" w16cid:durableId="309290314">
    <w:abstractNumId w:val="20"/>
  </w:num>
  <w:num w:numId="62" w16cid:durableId="789394804">
    <w:abstractNumId w:val="33"/>
  </w:num>
  <w:num w:numId="63" w16cid:durableId="1423576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625208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54620057">
    <w:abstractNumId w:val="39"/>
  </w:num>
  <w:num w:numId="66" w16cid:durableId="533344666">
    <w:abstractNumId w:val="63"/>
  </w:num>
  <w:num w:numId="67" w16cid:durableId="1685814817">
    <w:abstractNumId w:val="66"/>
  </w:num>
  <w:num w:numId="68" w16cid:durableId="1607418087">
    <w:abstractNumId w:val="49"/>
  </w:num>
  <w:num w:numId="69" w16cid:durableId="960724445">
    <w:abstractNumId w:val="15"/>
  </w:num>
  <w:num w:numId="70" w16cid:durableId="1539859070">
    <w:abstractNumId w:val="54"/>
  </w:num>
  <w:num w:numId="71" w16cid:durableId="157238218">
    <w:abstractNumId w:val="62"/>
  </w:num>
  <w:num w:numId="72" w16cid:durableId="1178695986">
    <w:abstractNumId w:val="22"/>
  </w:num>
  <w:num w:numId="73" w16cid:durableId="1468234879">
    <w:abstractNumId w:val="1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DC"/>
    <w:rsid w:val="00001B45"/>
    <w:rsid w:val="00001C1E"/>
    <w:rsid w:val="00002061"/>
    <w:rsid w:val="00002C1E"/>
    <w:rsid w:val="00004ECD"/>
    <w:rsid w:val="00005635"/>
    <w:rsid w:val="000058CD"/>
    <w:rsid w:val="000060D6"/>
    <w:rsid w:val="000066F0"/>
    <w:rsid w:val="000068B9"/>
    <w:rsid w:val="00006DCD"/>
    <w:rsid w:val="000071F3"/>
    <w:rsid w:val="0000739F"/>
    <w:rsid w:val="000110D0"/>
    <w:rsid w:val="00012462"/>
    <w:rsid w:val="00013474"/>
    <w:rsid w:val="00015764"/>
    <w:rsid w:val="00015917"/>
    <w:rsid w:val="00015AB1"/>
    <w:rsid w:val="000168BC"/>
    <w:rsid w:val="00016CA0"/>
    <w:rsid w:val="00016DA4"/>
    <w:rsid w:val="00016FE9"/>
    <w:rsid w:val="00017110"/>
    <w:rsid w:val="00020767"/>
    <w:rsid w:val="00020F81"/>
    <w:rsid w:val="0002152F"/>
    <w:rsid w:val="00021FD8"/>
    <w:rsid w:val="000220F9"/>
    <w:rsid w:val="000224AB"/>
    <w:rsid w:val="000235B6"/>
    <w:rsid w:val="000244F7"/>
    <w:rsid w:val="00025FA1"/>
    <w:rsid w:val="00026720"/>
    <w:rsid w:val="000302F2"/>
    <w:rsid w:val="0003088A"/>
    <w:rsid w:val="00030EC2"/>
    <w:rsid w:val="00031520"/>
    <w:rsid w:val="000325D1"/>
    <w:rsid w:val="000329F6"/>
    <w:rsid w:val="0003309F"/>
    <w:rsid w:val="00033964"/>
    <w:rsid w:val="000348CD"/>
    <w:rsid w:val="00034A04"/>
    <w:rsid w:val="00034E17"/>
    <w:rsid w:val="00034EB1"/>
    <w:rsid w:val="00036374"/>
    <w:rsid w:val="000366DA"/>
    <w:rsid w:val="00036800"/>
    <w:rsid w:val="0003717E"/>
    <w:rsid w:val="00037481"/>
    <w:rsid w:val="000379B2"/>
    <w:rsid w:val="000404EE"/>
    <w:rsid w:val="0004167C"/>
    <w:rsid w:val="0004227C"/>
    <w:rsid w:val="000422F5"/>
    <w:rsid w:val="000430D8"/>
    <w:rsid w:val="00043708"/>
    <w:rsid w:val="000443A2"/>
    <w:rsid w:val="000446A0"/>
    <w:rsid w:val="000466D8"/>
    <w:rsid w:val="0004671E"/>
    <w:rsid w:val="0004680C"/>
    <w:rsid w:val="000511B5"/>
    <w:rsid w:val="0005121A"/>
    <w:rsid w:val="00051A5F"/>
    <w:rsid w:val="00052842"/>
    <w:rsid w:val="00054029"/>
    <w:rsid w:val="0005495C"/>
    <w:rsid w:val="00054E5F"/>
    <w:rsid w:val="00054E84"/>
    <w:rsid w:val="00054EEE"/>
    <w:rsid w:val="00055879"/>
    <w:rsid w:val="00056E53"/>
    <w:rsid w:val="00057E8F"/>
    <w:rsid w:val="000608AC"/>
    <w:rsid w:val="000612EC"/>
    <w:rsid w:val="00063D6C"/>
    <w:rsid w:val="00063E75"/>
    <w:rsid w:val="0006438D"/>
    <w:rsid w:val="00064640"/>
    <w:rsid w:val="000649A0"/>
    <w:rsid w:val="00066377"/>
    <w:rsid w:val="00067820"/>
    <w:rsid w:val="00070D8F"/>
    <w:rsid w:val="00070DDE"/>
    <w:rsid w:val="00071979"/>
    <w:rsid w:val="00071FCE"/>
    <w:rsid w:val="000725A5"/>
    <w:rsid w:val="00072A16"/>
    <w:rsid w:val="00072B38"/>
    <w:rsid w:val="000738BF"/>
    <w:rsid w:val="00074EA7"/>
    <w:rsid w:val="00075897"/>
    <w:rsid w:val="00075CFA"/>
    <w:rsid w:val="000770EE"/>
    <w:rsid w:val="00077829"/>
    <w:rsid w:val="00077D5C"/>
    <w:rsid w:val="000802BC"/>
    <w:rsid w:val="000804C2"/>
    <w:rsid w:val="00080958"/>
    <w:rsid w:val="000810D6"/>
    <w:rsid w:val="000810F7"/>
    <w:rsid w:val="0008192F"/>
    <w:rsid w:val="00081D49"/>
    <w:rsid w:val="000832B4"/>
    <w:rsid w:val="00084922"/>
    <w:rsid w:val="00085CFD"/>
    <w:rsid w:val="00086044"/>
    <w:rsid w:val="0008673A"/>
    <w:rsid w:val="0008697B"/>
    <w:rsid w:val="000869A9"/>
    <w:rsid w:val="00086BD8"/>
    <w:rsid w:val="00090B94"/>
    <w:rsid w:val="00090BEA"/>
    <w:rsid w:val="00090D57"/>
    <w:rsid w:val="00091525"/>
    <w:rsid w:val="000919BD"/>
    <w:rsid w:val="00091B7F"/>
    <w:rsid w:val="000920A8"/>
    <w:rsid w:val="00092614"/>
    <w:rsid w:val="00092658"/>
    <w:rsid w:val="00092668"/>
    <w:rsid w:val="00092E6B"/>
    <w:rsid w:val="00093828"/>
    <w:rsid w:val="00093B0A"/>
    <w:rsid w:val="00094623"/>
    <w:rsid w:val="00094727"/>
    <w:rsid w:val="000970AB"/>
    <w:rsid w:val="0009749B"/>
    <w:rsid w:val="00097F86"/>
    <w:rsid w:val="000A0122"/>
    <w:rsid w:val="000A1EA2"/>
    <w:rsid w:val="000A267C"/>
    <w:rsid w:val="000A36B0"/>
    <w:rsid w:val="000A4BD4"/>
    <w:rsid w:val="000A510B"/>
    <w:rsid w:val="000A5197"/>
    <w:rsid w:val="000A51A4"/>
    <w:rsid w:val="000A547E"/>
    <w:rsid w:val="000A56AB"/>
    <w:rsid w:val="000A5935"/>
    <w:rsid w:val="000A6140"/>
    <w:rsid w:val="000A637B"/>
    <w:rsid w:val="000A6CA7"/>
    <w:rsid w:val="000A78B8"/>
    <w:rsid w:val="000B0B46"/>
    <w:rsid w:val="000B13E4"/>
    <w:rsid w:val="000B14FE"/>
    <w:rsid w:val="000B262F"/>
    <w:rsid w:val="000B27DB"/>
    <w:rsid w:val="000B40B8"/>
    <w:rsid w:val="000B41E6"/>
    <w:rsid w:val="000B489D"/>
    <w:rsid w:val="000B4E63"/>
    <w:rsid w:val="000B5D42"/>
    <w:rsid w:val="000B5E56"/>
    <w:rsid w:val="000B66BF"/>
    <w:rsid w:val="000B7315"/>
    <w:rsid w:val="000C0B3D"/>
    <w:rsid w:val="000C17CA"/>
    <w:rsid w:val="000C195D"/>
    <w:rsid w:val="000C1C9B"/>
    <w:rsid w:val="000C3076"/>
    <w:rsid w:val="000C3B1F"/>
    <w:rsid w:val="000C5206"/>
    <w:rsid w:val="000C5251"/>
    <w:rsid w:val="000C6351"/>
    <w:rsid w:val="000C65A4"/>
    <w:rsid w:val="000C710A"/>
    <w:rsid w:val="000C793C"/>
    <w:rsid w:val="000D1DE0"/>
    <w:rsid w:val="000D1FAD"/>
    <w:rsid w:val="000D232D"/>
    <w:rsid w:val="000D254F"/>
    <w:rsid w:val="000D2770"/>
    <w:rsid w:val="000D3D2A"/>
    <w:rsid w:val="000D4C13"/>
    <w:rsid w:val="000D4D90"/>
    <w:rsid w:val="000D54BC"/>
    <w:rsid w:val="000D5785"/>
    <w:rsid w:val="000D61A9"/>
    <w:rsid w:val="000D6227"/>
    <w:rsid w:val="000D6FB9"/>
    <w:rsid w:val="000D7B49"/>
    <w:rsid w:val="000E053A"/>
    <w:rsid w:val="000E0951"/>
    <w:rsid w:val="000E0E33"/>
    <w:rsid w:val="000E0E37"/>
    <w:rsid w:val="000E2269"/>
    <w:rsid w:val="000E30A7"/>
    <w:rsid w:val="000E3E17"/>
    <w:rsid w:val="000E7017"/>
    <w:rsid w:val="000E70AB"/>
    <w:rsid w:val="000E73F2"/>
    <w:rsid w:val="000E7517"/>
    <w:rsid w:val="000F030D"/>
    <w:rsid w:val="000F19AF"/>
    <w:rsid w:val="000F1C51"/>
    <w:rsid w:val="000F2471"/>
    <w:rsid w:val="000F336A"/>
    <w:rsid w:val="000F75F5"/>
    <w:rsid w:val="000F7C51"/>
    <w:rsid w:val="001013AC"/>
    <w:rsid w:val="00102065"/>
    <w:rsid w:val="00102D15"/>
    <w:rsid w:val="0010444B"/>
    <w:rsid w:val="00105083"/>
    <w:rsid w:val="0010538B"/>
    <w:rsid w:val="00105CA0"/>
    <w:rsid w:val="00106142"/>
    <w:rsid w:val="001073CB"/>
    <w:rsid w:val="00107578"/>
    <w:rsid w:val="00107B37"/>
    <w:rsid w:val="0011078B"/>
    <w:rsid w:val="0011127A"/>
    <w:rsid w:val="00111852"/>
    <w:rsid w:val="0011187E"/>
    <w:rsid w:val="00113460"/>
    <w:rsid w:val="00113AC2"/>
    <w:rsid w:val="001141BD"/>
    <w:rsid w:val="001150E5"/>
    <w:rsid w:val="00115327"/>
    <w:rsid w:val="00115574"/>
    <w:rsid w:val="00115D70"/>
    <w:rsid w:val="00115F40"/>
    <w:rsid w:val="0011635C"/>
    <w:rsid w:val="001178C1"/>
    <w:rsid w:val="0012023F"/>
    <w:rsid w:val="00120498"/>
    <w:rsid w:val="00120801"/>
    <w:rsid w:val="0012169F"/>
    <w:rsid w:val="001220E5"/>
    <w:rsid w:val="00123BAD"/>
    <w:rsid w:val="00124952"/>
    <w:rsid w:val="00124B27"/>
    <w:rsid w:val="00124C84"/>
    <w:rsid w:val="00125B36"/>
    <w:rsid w:val="00125BC2"/>
    <w:rsid w:val="00126A59"/>
    <w:rsid w:val="00126D89"/>
    <w:rsid w:val="0013009E"/>
    <w:rsid w:val="00130886"/>
    <w:rsid w:val="00130D1B"/>
    <w:rsid w:val="001316A0"/>
    <w:rsid w:val="00133BBF"/>
    <w:rsid w:val="00134DCF"/>
    <w:rsid w:val="00134DFD"/>
    <w:rsid w:val="00137014"/>
    <w:rsid w:val="00137269"/>
    <w:rsid w:val="00137FAE"/>
    <w:rsid w:val="00140ACE"/>
    <w:rsid w:val="00140B02"/>
    <w:rsid w:val="00140C07"/>
    <w:rsid w:val="001413CC"/>
    <w:rsid w:val="00142038"/>
    <w:rsid w:val="00143190"/>
    <w:rsid w:val="00143631"/>
    <w:rsid w:val="001436EC"/>
    <w:rsid w:val="00143CC8"/>
    <w:rsid w:val="00145197"/>
    <w:rsid w:val="00145557"/>
    <w:rsid w:val="00145656"/>
    <w:rsid w:val="00145D4E"/>
    <w:rsid w:val="0014636F"/>
    <w:rsid w:val="00146A7D"/>
    <w:rsid w:val="001472ED"/>
    <w:rsid w:val="001509CB"/>
    <w:rsid w:val="00151C74"/>
    <w:rsid w:val="00151FBC"/>
    <w:rsid w:val="00152FC6"/>
    <w:rsid w:val="00153192"/>
    <w:rsid w:val="00153862"/>
    <w:rsid w:val="00154315"/>
    <w:rsid w:val="0015536E"/>
    <w:rsid w:val="00155A3B"/>
    <w:rsid w:val="001563A4"/>
    <w:rsid w:val="00156F38"/>
    <w:rsid w:val="00157372"/>
    <w:rsid w:val="00160141"/>
    <w:rsid w:val="001609C3"/>
    <w:rsid w:val="00160E1F"/>
    <w:rsid w:val="00160EC3"/>
    <w:rsid w:val="00160EDF"/>
    <w:rsid w:val="001615EA"/>
    <w:rsid w:val="00162BA4"/>
    <w:rsid w:val="001636F1"/>
    <w:rsid w:val="00163868"/>
    <w:rsid w:val="00163CFD"/>
    <w:rsid w:val="001643E3"/>
    <w:rsid w:val="001651A8"/>
    <w:rsid w:val="0016605C"/>
    <w:rsid w:val="00166773"/>
    <w:rsid w:val="001669A9"/>
    <w:rsid w:val="00166A3F"/>
    <w:rsid w:val="001676C7"/>
    <w:rsid w:val="001678E0"/>
    <w:rsid w:val="00167F6A"/>
    <w:rsid w:val="00170261"/>
    <w:rsid w:val="0017055F"/>
    <w:rsid w:val="00171A1D"/>
    <w:rsid w:val="001725B6"/>
    <w:rsid w:val="00176194"/>
    <w:rsid w:val="001769C8"/>
    <w:rsid w:val="00176C86"/>
    <w:rsid w:val="00176D3A"/>
    <w:rsid w:val="00177928"/>
    <w:rsid w:val="00177B86"/>
    <w:rsid w:val="0018039D"/>
    <w:rsid w:val="00180A0E"/>
    <w:rsid w:val="00180DE1"/>
    <w:rsid w:val="0018124E"/>
    <w:rsid w:val="00181FDB"/>
    <w:rsid w:val="001820E7"/>
    <w:rsid w:val="00182521"/>
    <w:rsid w:val="00182AF1"/>
    <w:rsid w:val="0018360F"/>
    <w:rsid w:val="00184664"/>
    <w:rsid w:val="00184D02"/>
    <w:rsid w:val="001858BB"/>
    <w:rsid w:val="001861E3"/>
    <w:rsid w:val="00186205"/>
    <w:rsid w:val="001864BC"/>
    <w:rsid w:val="001864F9"/>
    <w:rsid w:val="00186EA9"/>
    <w:rsid w:val="00186F4D"/>
    <w:rsid w:val="001877CF"/>
    <w:rsid w:val="00187835"/>
    <w:rsid w:val="00187B05"/>
    <w:rsid w:val="0019001B"/>
    <w:rsid w:val="0019051D"/>
    <w:rsid w:val="0019052E"/>
    <w:rsid w:val="00190EC5"/>
    <w:rsid w:val="00191F06"/>
    <w:rsid w:val="00192D6C"/>
    <w:rsid w:val="001934D3"/>
    <w:rsid w:val="00193C4D"/>
    <w:rsid w:val="00194CF2"/>
    <w:rsid w:val="00195546"/>
    <w:rsid w:val="001957D5"/>
    <w:rsid w:val="00196327"/>
    <w:rsid w:val="001A07BC"/>
    <w:rsid w:val="001A0BAA"/>
    <w:rsid w:val="001A10F2"/>
    <w:rsid w:val="001A1AB2"/>
    <w:rsid w:val="001A1DA9"/>
    <w:rsid w:val="001A1E83"/>
    <w:rsid w:val="001A20A7"/>
    <w:rsid w:val="001A233D"/>
    <w:rsid w:val="001A24EE"/>
    <w:rsid w:val="001A2FB5"/>
    <w:rsid w:val="001A30D9"/>
    <w:rsid w:val="001A52F5"/>
    <w:rsid w:val="001B0776"/>
    <w:rsid w:val="001B0D78"/>
    <w:rsid w:val="001B24F7"/>
    <w:rsid w:val="001B29F1"/>
    <w:rsid w:val="001B6251"/>
    <w:rsid w:val="001B67EF"/>
    <w:rsid w:val="001C18B2"/>
    <w:rsid w:val="001C1EF6"/>
    <w:rsid w:val="001C2CF5"/>
    <w:rsid w:val="001C3F82"/>
    <w:rsid w:val="001C4F16"/>
    <w:rsid w:val="001C560B"/>
    <w:rsid w:val="001C5623"/>
    <w:rsid w:val="001C57D5"/>
    <w:rsid w:val="001C58B8"/>
    <w:rsid w:val="001C5F2C"/>
    <w:rsid w:val="001C65BC"/>
    <w:rsid w:val="001C686C"/>
    <w:rsid w:val="001C6B4B"/>
    <w:rsid w:val="001C7054"/>
    <w:rsid w:val="001C7B04"/>
    <w:rsid w:val="001C7F68"/>
    <w:rsid w:val="001D018C"/>
    <w:rsid w:val="001D103C"/>
    <w:rsid w:val="001D30DD"/>
    <w:rsid w:val="001D3FF5"/>
    <w:rsid w:val="001D47D9"/>
    <w:rsid w:val="001D4867"/>
    <w:rsid w:val="001D5940"/>
    <w:rsid w:val="001D632F"/>
    <w:rsid w:val="001D67DD"/>
    <w:rsid w:val="001D688F"/>
    <w:rsid w:val="001D6DD9"/>
    <w:rsid w:val="001D715C"/>
    <w:rsid w:val="001E0372"/>
    <w:rsid w:val="001E0C32"/>
    <w:rsid w:val="001E0ECA"/>
    <w:rsid w:val="001E1BB6"/>
    <w:rsid w:val="001E2CB0"/>
    <w:rsid w:val="001E3915"/>
    <w:rsid w:val="001E3C80"/>
    <w:rsid w:val="001E44D8"/>
    <w:rsid w:val="001E49E2"/>
    <w:rsid w:val="001E7936"/>
    <w:rsid w:val="001E7ACB"/>
    <w:rsid w:val="001E7F70"/>
    <w:rsid w:val="001F00C0"/>
    <w:rsid w:val="001F0252"/>
    <w:rsid w:val="001F120A"/>
    <w:rsid w:val="001F1506"/>
    <w:rsid w:val="001F24DE"/>
    <w:rsid w:val="001F284D"/>
    <w:rsid w:val="001F3162"/>
    <w:rsid w:val="001F3882"/>
    <w:rsid w:val="001F467C"/>
    <w:rsid w:val="001F4CE0"/>
    <w:rsid w:val="001F4D95"/>
    <w:rsid w:val="001F5C79"/>
    <w:rsid w:val="001F5C9B"/>
    <w:rsid w:val="001F5E0C"/>
    <w:rsid w:val="001F5E9D"/>
    <w:rsid w:val="001F65C4"/>
    <w:rsid w:val="001F6EBE"/>
    <w:rsid w:val="001F7F9C"/>
    <w:rsid w:val="00200582"/>
    <w:rsid w:val="0020099F"/>
    <w:rsid w:val="00200AFA"/>
    <w:rsid w:val="00200BEE"/>
    <w:rsid w:val="00200F8D"/>
    <w:rsid w:val="0020119C"/>
    <w:rsid w:val="00201992"/>
    <w:rsid w:val="0020462D"/>
    <w:rsid w:val="00204E22"/>
    <w:rsid w:val="00205F26"/>
    <w:rsid w:val="00206648"/>
    <w:rsid w:val="0020666F"/>
    <w:rsid w:val="00206B3B"/>
    <w:rsid w:val="00207327"/>
    <w:rsid w:val="002074E8"/>
    <w:rsid w:val="00207834"/>
    <w:rsid w:val="002078A9"/>
    <w:rsid w:val="00212383"/>
    <w:rsid w:val="00212B02"/>
    <w:rsid w:val="00212B58"/>
    <w:rsid w:val="00213933"/>
    <w:rsid w:val="00215DB5"/>
    <w:rsid w:val="0021612C"/>
    <w:rsid w:val="0021738C"/>
    <w:rsid w:val="00217D9F"/>
    <w:rsid w:val="00220613"/>
    <w:rsid w:val="00221D6F"/>
    <w:rsid w:val="002221FE"/>
    <w:rsid w:val="00223370"/>
    <w:rsid w:val="0022382E"/>
    <w:rsid w:val="002239EC"/>
    <w:rsid w:val="00223ABD"/>
    <w:rsid w:val="00223AF4"/>
    <w:rsid w:val="002241F0"/>
    <w:rsid w:val="00224754"/>
    <w:rsid w:val="002247EC"/>
    <w:rsid w:val="00224926"/>
    <w:rsid w:val="00224CD1"/>
    <w:rsid w:val="00225217"/>
    <w:rsid w:val="00225A57"/>
    <w:rsid w:val="00226031"/>
    <w:rsid w:val="00226B5E"/>
    <w:rsid w:val="00226D6D"/>
    <w:rsid w:val="00227704"/>
    <w:rsid w:val="00227ED2"/>
    <w:rsid w:val="0023035B"/>
    <w:rsid w:val="00230953"/>
    <w:rsid w:val="0023126D"/>
    <w:rsid w:val="002319D4"/>
    <w:rsid w:val="002323A9"/>
    <w:rsid w:val="00232B63"/>
    <w:rsid w:val="002339CA"/>
    <w:rsid w:val="00233FDE"/>
    <w:rsid w:val="00235659"/>
    <w:rsid w:val="00235F96"/>
    <w:rsid w:val="00236164"/>
    <w:rsid w:val="002365B2"/>
    <w:rsid w:val="00236728"/>
    <w:rsid w:val="00236D33"/>
    <w:rsid w:val="0023783D"/>
    <w:rsid w:val="002379D4"/>
    <w:rsid w:val="00237A09"/>
    <w:rsid w:val="00237EC0"/>
    <w:rsid w:val="00242482"/>
    <w:rsid w:val="00243B23"/>
    <w:rsid w:val="0024437C"/>
    <w:rsid w:val="002445CC"/>
    <w:rsid w:val="00245036"/>
    <w:rsid w:val="00245B47"/>
    <w:rsid w:val="00245C75"/>
    <w:rsid w:val="002465C8"/>
    <w:rsid w:val="00247048"/>
    <w:rsid w:val="002473E7"/>
    <w:rsid w:val="002507B8"/>
    <w:rsid w:val="00250B67"/>
    <w:rsid w:val="00251FB7"/>
    <w:rsid w:val="00252DB0"/>
    <w:rsid w:val="00252E99"/>
    <w:rsid w:val="002534CA"/>
    <w:rsid w:val="002537BB"/>
    <w:rsid w:val="002556F2"/>
    <w:rsid w:val="00255CC3"/>
    <w:rsid w:val="00255FC4"/>
    <w:rsid w:val="0025601E"/>
    <w:rsid w:val="002569D3"/>
    <w:rsid w:val="00256D40"/>
    <w:rsid w:val="002570D6"/>
    <w:rsid w:val="00257390"/>
    <w:rsid w:val="002605D2"/>
    <w:rsid w:val="002617C3"/>
    <w:rsid w:val="00262922"/>
    <w:rsid w:val="00263390"/>
    <w:rsid w:val="00263611"/>
    <w:rsid w:val="002639C2"/>
    <w:rsid w:val="00263E62"/>
    <w:rsid w:val="00263EF5"/>
    <w:rsid w:val="0026425D"/>
    <w:rsid w:val="002644E6"/>
    <w:rsid w:val="002666A3"/>
    <w:rsid w:val="002667D7"/>
    <w:rsid w:val="00267A60"/>
    <w:rsid w:val="00267D0E"/>
    <w:rsid w:val="0027041F"/>
    <w:rsid w:val="00271F5A"/>
    <w:rsid w:val="002730DF"/>
    <w:rsid w:val="002733E5"/>
    <w:rsid w:val="002737DB"/>
    <w:rsid w:val="00273C53"/>
    <w:rsid w:val="002745D9"/>
    <w:rsid w:val="002748D6"/>
    <w:rsid w:val="00274B0F"/>
    <w:rsid w:val="00275B99"/>
    <w:rsid w:val="00276192"/>
    <w:rsid w:val="00276B66"/>
    <w:rsid w:val="00277465"/>
    <w:rsid w:val="002779F2"/>
    <w:rsid w:val="00280689"/>
    <w:rsid w:val="00280A6A"/>
    <w:rsid w:val="00283A15"/>
    <w:rsid w:val="00283A7C"/>
    <w:rsid w:val="00283EC5"/>
    <w:rsid w:val="00284539"/>
    <w:rsid w:val="00286ACA"/>
    <w:rsid w:val="00286E26"/>
    <w:rsid w:val="002905D8"/>
    <w:rsid w:val="002911E5"/>
    <w:rsid w:val="0029144E"/>
    <w:rsid w:val="002922F8"/>
    <w:rsid w:val="002924D5"/>
    <w:rsid w:val="0029297A"/>
    <w:rsid w:val="00294989"/>
    <w:rsid w:val="00294E0A"/>
    <w:rsid w:val="002957E0"/>
    <w:rsid w:val="0029597C"/>
    <w:rsid w:val="00295BB1"/>
    <w:rsid w:val="002969F8"/>
    <w:rsid w:val="002A019B"/>
    <w:rsid w:val="002A0323"/>
    <w:rsid w:val="002A13EF"/>
    <w:rsid w:val="002A19DA"/>
    <w:rsid w:val="002A26BF"/>
    <w:rsid w:val="002A361E"/>
    <w:rsid w:val="002A3DA2"/>
    <w:rsid w:val="002A41DA"/>
    <w:rsid w:val="002A47AC"/>
    <w:rsid w:val="002A6095"/>
    <w:rsid w:val="002A60DC"/>
    <w:rsid w:val="002A6F3D"/>
    <w:rsid w:val="002A7894"/>
    <w:rsid w:val="002A7C1C"/>
    <w:rsid w:val="002A7EBD"/>
    <w:rsid w:val="002B104A"/>
    <w:rsid w:val="002B16F6"/>
    <w:rsid w:val="002B1C78"/>
    <w:rsid w:val="002B2DC6"/>
    <w:rsid w:val="002B2FEB"/>
    <w:rsid w:val="002B3006"/>
    <w:rsid w:val="002B3CEC"/>
    <w:rsid w:val="002B3D05"/>
    <w:rsid w:val="002B504F"/>
    <w:rsid w:val="002B5714"/>
    <w:rsid w:val="002B5DE6"/>
    <w:rsid w:val="002B6F54"/>
    <w:rsid w:val="002C050C"/>
    <w:rsid w:val="002C0817"/>
    <w:rsid w:val="002C08A1"/>
    <w:rsid w:val="002C1A0E"/>
    <w:rsid w:val="002C1F1E"/>
    <w:rsid w:val="002C31EE"/>
    <w:rsid w:val="002C4628"/>
    <w:rsid w:val="002C497C"/>
    <w:rsid w:val="002C4A0D"/>
    <w:rsid w:val="002C4C2B"/>
    <w:rsid w:val="002C501D"/>
    <w:rsid w:val="002C550C"/>
    <w:rsid w:val="002C657C"/>
    <w:rsid w:val="002C6A4B"/>
    <w:rsid w:val="002C7405"/>
    <w:rsid w:val="002C7724"/>
    <w:rsid w:val="002C7AF5"/>
    <w:rsid w:val="002D0F60"/>
    <w:rsid w:val="002D22EC"/>
    <w:rsid w:val="002D399A"/>
    <w:rsid w:val="002D47D4"/>
    <w:rsid w:val="002D645B"/>
    <w:rsid w:val="002D68C1"/>
    <w:rsid w:val="002D6CBF"/>
    <w:rsid w:val="002D6E33"/>
    <w:rsid w:val="002D75CE"/>
    <w:rsid w:val="002D78DB"/>
    <w:rsid w:val="002D7CBC"/>
    <w:rsid w:val="002E0C3D"/>
    <w:rsid w:val="002E1152"/>
    <w:rsid w:val="002E2009"/>
    <w:rsid w:val="002E236F"/>
    <w:rsid w:val="002E31BA"/>
    <w:rsid w:val="002E3A81"/>
    <w:rsid w:val="002E40EC"/>
    <w:rsid w:val="002E603F"/>
    <w:rsid w:val="002E6A7A"/>
    <w:rsid w:val="002E6DD5"/>
    <w:rsid w:val="002E6FE3"/>
    <w:rsid w:val="002E748B"/>
    <w:rsid w:val="002F0C8A"/>
    <w:rsid w:val="002F1153"/>
    <w:rsid w:val="002F14EC"/>
    <w:rsid w:val="002F155B"/>
    <w:rsid w:val="002F1BAD"/>
    <w:rsid w:val="002F25E9"/>
    <w:rsid w:val="002F2F42"/>
    <w:rsid w:val="002F458D"/>
    <w:rsid w:val="002F47A3"/>
    <w:rsid w:val="002F47AC"/>
    <w:rsid w:val="002F509C"/>
    <w:rsid w:val="002F5327"/>
    <w:rsid w:val="002F5406"/>
    <w:rsid w:val="002F6840"/>
    <w:rsid w:val="002F6B7D"/>
    <w:rsid w:val="002F6E93"/>
    <w:rsid w:val="002F7169"/>
    <w:rsid w:val="002F7EE7"/>
    <w:rsid w:val="0030086E"/>
    <w:rsid w:val="00300E43"/>
    <w:rsid w:val="00301E23"/>
    <w:rsid w:val="00303021"/>
    <w:rsid w:val="003034A9"/>
    <w:rsid w:val="003045BB"/>
    <w:rsid w:val="00304669"/>
    <w:rsid w:val="00304E63"/>
    <w:rsid w:val="0030550E"/>
    <w:rsid w:val="003070F2"/>
    <w:rsid w:val="003079A6"/>
    <w:rsid w:val="00307B18"/>
    <w:rsid w:val="003104F1"/>
    <w:rsid w:val="0031134D"/>
    <w:rsid w:val="00311EAD"/>
    <w:rsid w:val="003135E3"/>
    <w:rsid w:val="00313859"/>
    <w:rsid w:val="003141BA"/>
    <w:rsid w:val="0031580B"/>
    <w:rsid w:val="00315EAA"/>
    <w:rsid w:val="00320733"/>
    <w:rsid w:val="00320A4A"/>
    <w:rsid w:val="00322E00"/>
    <w:rsid w:val="00325E57"/>
    <w:rsid w:val="00326458"/>
    <w:rsid w:val="00326796"/>
    <w:rsid w:val="003267AD"/>
    <w:rsid w:val="00326CC5"/>
    <w:rsid w:val="00326F98"/>
    <w:rsid w:val="0032779A"/>
    <w:rsid w:val="003311B3"/>
    <w:rsid w:val="00332223"/>
    <w:rsid w:val="003330A8"/>
    <w:rsid w:val="00334318"/>
    <w:rsid w:val="003356BE"/>
    <w:rsid w:val="003364D3"/>
    <w:rsid w:val="00337173"/>
    <w:rsid w:val="00337289"/>
    <w:rsid w:val="00337B35"/>
    <w:rsid w:val="00337B8C"/>
    <w:rsid w:val="003401E9"/>
    <w:rsid w:val="00340373"/>
    <w:rsid w:val="00340814"/>
    <w:rsid w:val="003411F7"/>
    <w:rsid w:val="00341FC0"/>
    <w:rsid w:val="003421DA"/>
    <w:rsid w:val="00342CB7"/>
    <w:rsid w:val="0034432A"/>
    <w:rsid w:val="00346C22"/>
    <w:rsid w:val="0035056B"/>
    <w:rsid w:val="00350964"/>
    <w:rsid w:val="00350E9F"/>
    <w:rsid w:val="003516A0"/>
    <w:rsid w:val="00351828"/>
    <w:rsid w:val="00351B72"/>
    <w:rsid w:val="00352436"/>
    <w:rsid w:val="00354E74"/>
    <w:rsid w:val="00354EF8"/>
    <w:rsid w:val="00356494"/>
    <w:rsid w:val="00356691"/>
    <w:rsid w:val="00356E15"/>
    <w:rsid w:val="003577DC"/>
    <w:rsid w:val="00357D16"/>
    <w:rsid w:val="00360300"/>
    <w:rsid w:val="00360FBB"/>
    <w:rsid w:val="0036105B"/>
    <w:rsid w:val="00361193"/>
    <w:rsid w:val="00361F95"/>
    <w:rsid w:val="00362706"/>
    <w:rsid w:val="0036326C"/>
    <w:rsid w:val="003633D7"/>
    <w:rsid w:val="00364E01"/>
    <w:rsid w:val="00365E99"/>
    <w:rsid w:val="00366B81"/>
    <w:rsid w:val="00366C56"/>
    <w:rsid w:val="003674AC"/>
    <w:rsid w:val="00367977"/>
    <w:rsid w:val="00367D6C"/>
    <w:rsid w:val="00372616"/>
    <w:rsid w:val="0037264D"/>
    <w:rsid w:val="003729A5"/>
    <w:rsid w:val="00375BDB"/>
    <w:rsid w:val="00377866"/>
    <w:rsid w:val="0037793A"/>
    <w:rsid w:val="00377BA4"/>
    <w:rsid w:val="00377C48"/>
    <w:rsid w:val="00377D16"/>
    <w:rsid w:val="00380295"/>
    <w:rsid w:val="00380C86"/>
    <w:rsid w:val="00380FA9"/>
    <w:rsid w:val="003820E3"/>
    <w:rsid w:val="0038429B"/>
    <w:rsid w:val="0038553F"/>
    <w:rsid w:val="003857D1"/>
    <w:rsid w:val="00385D2C"/>
    <w:rsid w:val="003903B4"/>
    <w:rsid w:val="00390818"/>
    <w:rsid w:val="00391CCE"/>
    <w:rsid w:val="00392179"/>
    <w:rsid w:val="00392277"/>
    <w:rsid w:val="0039289C"/>
    <w:rsid w:val="00393488"/>
    <w:rsid w:val="003950D7"/>
    <w:rsid w:val="00396DD1"/>
    <w:rsid w:val="00396EFB"/>
    <w:rsid w:val="0039716E"/>
    <w:rsid w:val="00397BE0"/>
    <w:rsid w:val="003A186F"/>
    <w:rsid w:val="003A2269"/>
    <w:rsid w:val="003A2E04"/>
    <w:rsid w:val="003A3267"/>
    <w:rsid w:val="003A35CB"/>
    <w:rsid w:val="003A3DFD"/>
    <w:rsid w:val="003A4620"/>
    <w:rsid w:val="003A46FB"/>
    <w:rsid w:val="003A4A17"/>
    <w:rsid w:val="003A5B82"/>
    <w:rsid w:val="003A65CC"/>
    <w:rsid w:val="003A6CB0"/>
    <w:rsid w:val="003A759D"/>
    <w:rsid w:val="003B0456"/>
    <w:rsid w:val="003B04AD"/>
    <w:rsid w:val="003B0C30"/>
    <w:rsid w:val="003B446B"/>
    <w:rsid w:val="003B4B1B"/>
    <w:rsid w:val="003B4FCA"/>
    <w:rsid w:val="003B54CD"/>
    <w:rsid w:val="003B5E45"/>
    <w:rsid w:val="003B6A75"/>
    <w:rsid w:val="003B6FCA"/>
    <w:rsid w:val="003B70EE"/>
    <w:rsid w:val="003B7D72"/>
    <w:rsid w:val="003C05D2"/>
    <w:rsid w:val="003C0CDF"/>
    <w:rsid w:val="003C1286"/>
    <w:rsid w:val="003C1F9A"/>
    <w:rsid w:val="003C225E"/>
    <w:rsid w:val="003C26EC"/>
    <w:rsid w:val="003C2CF5"/>
    <w:rsid w:val="003C396F"/>
    <w:rsid w:val="003C430B"/>
    <w:rsid w:val="003C44E2"/>
    <w:rsid w:val="003C582F"/>
    <w:rsid w:val="003C58AA"/>
    <w:rsid w:val="003C6AD9"/>
    <w:rsid w:val="003C7251"/>
    <w:rsid w:val="003C74E4"/>
    <w:rsid w:val="003C7CC3"/>
    <w:rsid w:val="003D0328"/>
    <w:rsid w:val="003D0AD7"/>
    <w:rsid w:val="003D18A8"/>
    <w:rsid w:val="003D237D"/>
    <w:rsid w:val="003D3361"/>
    <w:rsid w:val="003D33AF"/>
    <w:rsid w:val="003D3C03"/>
    <w:rsid w:val="003D504A"/>
    <w:rsid w:val="003D5A8D"/>
    <w:rsid w:val="003D5F96"/>
    <w:rsid w:val="003D6A9D"/>
    <w:rsid w:val="003D6F35"/>
    <w:rsid w:val="003D7328"/>
    <w:rsid w:val="003E00D2"/>
    <w:rsid w:val="003E0D8F"/>
    <w:rsid w:val="003E0E94"/>
    <w:rsid w:val="003E0F75"/>
    <w:rsid w:val="003E1B3D"/>
    <w:rsid w:val="003E26AE"/>
    <w:rsid w:val="003E2894"/>
    <w:rsid w:val="003E3208"/>
    <w:rsid w:val="003E57B3"/>
    <w:rsid w:val="003E6E91"/>
    <w:rsid w:val="003E7187"/>
    <w:rsid w:val="003E7A91"/>
    <w:rsid w:val="003E7CB4"/>
    <w:rsid w:val="003E7D37"/>
    <w:rsid w:val="003F01D7"/>
    <w:rsid w:val="003F106F"/>
    <w:rsid w:val="003F1E98"/>
    <w:rsid w:val="003F2798"/>
    <w:rsid w:val="003F3834"/>
    <w:rsid w:val="003F3B0B"/>
    <w:rsid w:val="003F493D"/>
    <w:rsid w:val="003F4EA1"/>
    <w:rsid w:val="003F508D"/>
    <w:rsid w:val="003F6276"/>
    <w:rsid w:val="003F6D20"/>
    <w:rsid w:val="003F76ED"/>
    <w:rsid w:val="003F7731"/>
    <w:rsid w:val="003F7CB0"/>
    <w:rsid w:val="00400B2A"/>
    <w:rsid w:val="00401DE8"/>
    <w:rsid w:val="004020AD"/>
    <w:rsid w:val="00403B38"/>
    <w:rsid w:val="00403EF0"/>
    <w:rsid w:val="004049A0"/>
    <w:rsid w:val="0040526E"/>
    <w:rsid w:val="004058CE"/>
    <w:rsid w:val="00405989"/>
    <w:rsid w:val="00405E22"/>
    <w:rsid w:val="00407E61"/>
    <w:rsid w:val="0041067B"/>
    <w:rsid w:val="0041096D"/>
    <w:rsid w:val="00411008"/>
    <w:rsid w:val="0041199F"/>
    <w:rsid w:val="00412A9A"/>
    <w:rsid w:val="00413263"/>
    <w:rsid w:val="00413D59"/>
    <w:rsid w:val="00413E43"/>
    <w:rsid w:val="004140D2"/>
    <w:rsid w:val="00414406"/>
    <w:rsid w:val="00414738"/>
    <w:rsid w:val="00414827"/>
    <w:rsid w:val="00414ACC"/>
    <w:rsid w:val="004161D9"/>
    <w:rsid w:val="004168A1"/>
    <w:rsid w:val="00417C7C"/>
    <w:rsid w:val="004206ED"/>
    <w:rsid w:val="00420CFF"/>
    <w:rsid w:val="00421668"/>
    <w:rsid w:val="004219E3"/>
    <w:rsid w:val="004232BB"/>
    <w:rsid w:val="004235FB"/>
    <w:rsid w:val="00424656"/>
    <w:rsid w:val="00424A8C"/>
    <w:rsid w:val="004257FC"/>
    <w:rsid w:val="00426259"/>
    <w:rsid w:val="00426F98"/>
    <w:rsid w:val="00427C9A"/>
    <w:rsid w:val="004306E8"/>
    <w:rsid w:val="004308F6"/>
    <w:rsid w:val="00430D91"/>
    <w:rsid w:val="0043191A"/>
    <w:rsid w:val="00431DB8"/>
    <w:rsid w:val="00431DD1"/>
    <w:rsid w:val="00433053"/>
    <w:rsid w:val="004330A0"/>
    <w:rsid w:val="0043317D"/>
    <w:rsid w:val="00433A33"/>
    <w:rsid w:val="00433E5B"/>
    <w:rsid w:val="004347F4"/>
    <w:rsid w:val="0043542B"/>
    <w:rsid w:val="00435461"/>
    <w:rsid w:val="00436211"/>
    <w:rsid w:val="004366B0"/>
    <w:rsid w:val="004371FE"/>
    <w:rsid w:val="004410E8"/>
    <w:rsid w:val="00441ACE"/>
    <w:rsid w:val="004422D4"/>
    <w:rsid w:val="00443424"/>
    <w:rsid w:val="00443FDB"/>
    <w:rsid w:val="0044458C"/>
    <w:rsid w:val="00446AE6"/>
    <w:rsid w:val="00447A21"/>
    <w:rsid w:val="00450CC9"/>
    <w:rsid w:val="0045141B"/>
    <w:rsid w:val="0045281D"/>
    <w:rsid w:val="00453279"/>
    <w:rsid w:val="0045346D"/>
    <w:rsid w:val="0045385D"/>
    <w:rsid w:val="00453ADA"/>
    <w:rsid w:val="00454090"/>
    <w:rsid w:val="00454626"/>
    <w:rsid w:val="004550F6"/>
    <w:rsid w:val="004555D0"/>
    <w:rsid w:val="00455822"/>
    <w:rsid w:val="0045628C"/>
    <w:rsid w:val="004578D9"/>
    <w:rsid w:val="00460D3E"/>
    <w:rsid w:val="00463979"/>
    <w:rsid w:val="00464815"/>
    <w:rsid w:val="00464A81"/>
    <w:rsid w:val="00465309"/>
    <w:rsid w:val="00465D6B"/>
    <w:rsid w:val="00466A07"/>
    <w:rsid w:val="00466AD2"/>
    <w:rsid w:val="004720A3"/>
    <w:rsid w:val="00472233"/>
    <w:rsid w:val="00473277"/>
    <w:rsid w:val="004739A3"/>
    <w:rsid w:val="00474CC3"/>
    <w:rsid w:val="0047521B"/>
    <w:rsid w:val="004757B9"/>
    <w:rsid w:val="00475B09"/>
    <w:rsid w:val="00475BF5"/>
    <w:rsid w:val="00476F5A"/>
    <w:rsid w:val="00477BD6"/>
    <w:rsid w:val="004803D5"/>
    <w:rsid w:val="00480A57"/>
    <w:rsid w:val="00481892"/>
    <w:rsid w:val="00481DA1"/>
    <w:rsid w:val="00482A53"/>
    <w:rsid w:val="00482B45"/>
    <w:rsid w:val="004846D1"/>
    <w:rsid w:val="00484872"/>
    <w:rsid w:val="0048504E"/>
    <w:rsid w:val="0048551D"/>
    <w:rsid w:val="00485E67"/>
    <w:rsid w:val="00486605"/>
    <w:rsid w:val="0048796F"/>
    <w:rsid w:val="00490638"/>
    <w:rsid w:val="00490931"/>
    <w:rsid w:val="00490CDB"/>
    <w:rsid w:val="00490D71"/>
    <w:rsid w:val="00490E5A"/>
    <w:rsid w:val="00491BC6"/>
    <w:rsid w:val="00491F90"/>
    <w:rsid w:val="00493674"/>
    <w:rsid w:val="0049414D"/>
    <w:rsid w:val="00495DDD"/>
    <w:rsid w:val="00497697"/>
    <w:rsid w:val="00497EAD"/>
    <w:rsid w:val="004A08A3"/>
    <w:rsid w:val="004A09C4"/>
    <w:rsid w:val="004A0D90"/>
    <w:rsid w:val="004A1040"/>
    <w:rsid w:val="004A1542"/>
    <w:rsid w:val="004A1D52"/>
    <w:rsid w:val="004A2493"/>
    <w:rsid w:val="004A28B9"/>
    <w:rsid w:val="004A2F86"/>
    <w:rsid w:val="004A386A"/>
    <w:rsid w:val="004A38B4"/>
    <w:rsid w:val="004A5F1F"/>
    <w:rsid w:val="004A733A"/>
    <w:rsid w:val="004A7B58"/>
    <w:rsid w:val="004B1256"/>
    <w:rsid w:val="004B18F5"/>
    <w:rsid w:val="004B1E02"/>
    <w:rsid w:val="004B371E"/>
    <w:rsid w:val="004B427A"/>
    <w:rsid w:val="004B4617"/>
    <w:rsid w:val="004B483D"/>
    <w:rsid w:val="004B4D91"/>
    <w:rsid w:val="004B4EBB"/>
    <w:rsid w:val="004B4F47"/>
    <w:rsid w:val="004B4F8F"/>
    <w:rsid w:val="004B6241"/>
    <w:rsid w:val="004B6CCB"/>
    <w:rsid w:val="004B7583"/>
    <w:rsid w:val="004B7CEA"/>
    <w:rsid w:val="004C05EA"/>
    <w:rsid w:val="004C08BD"/>
    <w:rsid w:val="004C0E9D"/>
    <w:rsid w:val="004C0EAB"/>
    <w:rsid w:val="004C11D8"/>
    <w:rsid w:val="004C1AE8"/>
    <w:rsid w:val="004C1CFC"/>
    <w:rsid w:val="004C2B34"/>
    <w:rsid w:val="004C36A0"/>
    <w:rsid w:val="004C3F2D"/>
    <w:rsid w:val="004C4B3F"/>
    <w:rsid w:val="004C5DF0"/>
    <w:rsid w:val="004C6654"/>
    <w:rsid w:val="004C7516"/>
    <w:rsid w:val="004D0C16"/>
    <w:rsid w:val="004D2B1A"/>
    <w:rsid w:val="004D3F7D"/>
    <w:rsid w:val="004D504F"/>
    <w:rsid w:val="004D58D8"/>
    <w:rsid w:val="004D59F4"/>
    <w:rsid w:val="004D6246"/>
    <w:rsid w:val="004E074D"/>
    <w:rsid w:val="004E12A3"/>
    <w:rsid w:val="004E2368"/>
    <w:rsid w:val="004E2AB1"/>
    <w:rsid w:val="004E4180"/>
    <w:rsid w:val="004E5885"/>
    <w:rsid w:val="004E58E2"/>
    <w:rsid w:val="004E7232"/>
    <w:rsid w:val="004F04EB"/>
    <w:rsid w:val="004F06D2"/>
    <w:rsid w:val="004F11C8"/>
    <w:rsid w:val="004F206B"/>
    <w:rsid w:val="004F251A"/>
    <w:rsid w:val="004F263A"/>
    <w:rsid w:val="004F36DF"/>
    <w:rsid w:val="004F3773"/>
    <w:rsid w:val="004F4A6B"/>
    <w:rsid w:val="004F59B7"/>
    <w:rsid w:val="004F5FF6"/>
    <w:rsid w:val="004F67EA"/>
    <w:rsid w:val="004F71C6"/>
    <w:rsid w:val="004F721A"/>
    <w:rsid w:val="0050013C"/>
    <w:rsid w:val="00500168"/>
    <w:rsid w:val="0050034D"/>
    <w:rsid w:val="005003A3"/>
    <w:rsid w:val="005013B4"/>
    <w:rsid w:val="00501867"/>
    <w:rsid w:val="0050355B"/>
    <w:rsid w:val="00503596"/>
    <w:rsid w:val="005042CA"/>
    <w:rsid w:val="00504C4F"/>
    <w:rsid w:val="00504D80"/>
    <w:rsid w:val="005069E2"/>
    <w:rsid w:val="00507373"/>
    <w:rsid w:val="00507594"/>
    <w:rsid w:val="00507950"/>
    <w:rsid w:val="0051062E"/>
    <w:rsid w:val="00511550"/>
    <w:rsid w:val="00511718"/>
    <w:rsid w:val="00512538"/>
    <w:rsid w:val="00512558"/>
    <w:rsid w:val="00513954"/>
    <w:rsid w:val="00513B19"/>
    <w:rsid w:val="00514256"/>
    <w:rsid w:val="005143BE"/>
    <w:rsid w:val="00514AE0"/>
    <w:rsid w:val="005158BB"/>
    <w:rsid w:val="00515A11"/>
    <w:rsid w:val="005169D9"/>
    <w:rsid w:val="0051733A"/>
    <w:rsid w:val="005206F7"/>
    <w:rsid w:val="005219AF"/>
    <w:rsid w:val="005229AE"/>
    <w:rsid w:val="005230F3"/>
    <w:rsid w:val="0052408A"/>
    <w:rsid w:val="0052418F"/>
    <w:rsid w:val="005249DF"/>
    <w:rsid w:val="005250B0"/>
    <w:rsid w:val="00525213"/>
    <w:rsid w:val="00525217"/>
    <w:rsid w:val="00525B9F"/>
    <w:rsid w:val="00525D08"/>
    <w:rsid w:val="005266CE"/>
    <w:rsid w:val="00526C78"/>
    <w:rsid w:val="0052712F"/>
    <w:rsid w:val="00527EB9"/>
    <w:rsid w:val="0053029F"/>
    <w:rsid w:val="00530958"/>
    <w:rsid w:val="0053186E"/>
    <w:rsid w:val="0053389B"/>
    <w:rsid w:val="00533D43"/>
    <w:rsid w:val="00534DA4"/>
    <w:rsid w:val="005350AB"/>
    <w:rsid w:val="005350DE"/>
    <w:rsid w:val="00535FCF"/>
    <w:rsid w:val="005368D6"/>
    <w:rsid w:val="00537D62"/>
    <w:rsid w:val="00540313"/>
    <w:rsid w:val="005413E5"/>
    <w:rsid w:val="00541541"/>
    <w:rsid w:val="00541579"/>
    <w:rsid w:val="00541818"/>
    <w:rsid w:val="0054181A"/>
    <w:rsid w:val="0054286E"/>
    <w:rsid w:val="00543E9A"/>
    <w:rsid w:val="005440FD"/>
    <w:rsid w:val="00545AC9"/>
    <w:rsid w:val="00545B29"/>
    <w:rsid w:val="00545DB4"/>
    <w:rsid w:val="005460B9"/>
    <w:rsid w:val="00550C39"/>
    <w:rsid w:val="00551A92"/>
    <w:rsid w:val="005520C2"/>
    <w:rsid w:val="00553019"/>
    <w:rsid w:val="005536D8"/>
    <w:rsid w:val="005538CD"/>
    <w:rsid w:val="00553D23"/>
    <w:rsid w:val="00554266"/>
    <w:rsid w:val="00554299"/>
    <w:rsid w:val="0055481F"/>
    <w:rsid w:val="00555191"/>
    <w:rsid w:val="005565FD"/>
    <w:rsid w:val="005567C9"/>
    <w:rsid w:val="00556957"/>
    <w:rsid w:val="0055780B"/>
    <w:rsid w:val="00557A29"/>
    <w:rsid w:val="00561A52"/>
    <w:rsid w:val="00561E66"/>
    <w:rsid w:val="00563957"/>
    <w:rsid w:val="00565EAD"/>
    <w:rsid w:val="005661D8"/>
    <w:rsid w:val="00566312"/>
    <w:rsid w:val="005663AC"/>
    <w:rsid w:val="00566A03"/>
    <w:rsid w:val="00566ED7"/>
    <w:rsid w:val="0056733E"/>
    <w:rsid w:val="00567B02"/>
    <w:rsid w:val="00567D65"/>
    <w:rsid w:val="005700D0"/>
    <w:rsid w:val="0057048A"/>
    <w:rsid w:val="00570C8A"/>
    <w:rsid w:val="00570C9C"/>
    <w:rsid w:val="005728C8"/>
    <w:rsid w:val="005729AE"/>
    <w:rsid w:val="00572CF1"/>
    <w:rsid w:val="00573009"/>
    <w:rsid w:val="005732AD"/>
    <w:rsid w:val="00575284"/>
    <w:rsid w:val="005754FD"/>
    <w:rsid w:val="005757BF"/>
    <w:rsid w:val="00575D98"/>
    <w:rsid w:val="00575F6D"/>
    <w:rsid w:val="005761F0"/>
    <w:rsid w:val="0057622E"/>
    <w:rsid w:val="0057762F"/>
    <w:rsid w:val="00577793"/>
    <w:rsid w:val="0058041B"/>
    <w:rsid w:val="0058091F"/>
    <w:rsid w:val="00581489"/>
    <w:rsid w:val="00581507"/>
    <w:rsid w:val="005822A5"/>
    <w:rsid w:val="005823DE"/>
    <w:rsid w:val="00583EBD"/>
    <w:rsid w:val="00583F7A"/>
    <w:rsid w:val="005841C1"/>
    <w:rsid w:val="00586AD5"/>
    <w:rsid w:val="00586C22"/>
    <w:rsid w:val="00590422"/>
    <w:rsid w:val="00590DBA"/>
    <w:rsid w:val="00591B1A"/>
    <w:rsid w:val="0059349D"/>
    <w:rsid w:val="0059385C"/>
    <w:rsid w:val="005939F4"/>
    <w:rsid w:val="00593A2D"/>
    <w:rsid w:val="0059406B"/>
    <w:rsid w:val="00594917"/>
    <w:rsid w:val="00594EE5"/>
    <w:rsid w:val="005950EE"/>
    <w:rsid w:val="0059672A"/>
    <w:rsid w:val="00597736"/>
    <w:rsid w:val="005A03A4"/>
    <w:rsid w:val="005A0D02"/>
    <w:rsid w:val="005A1E74"/>
    <w:rsid w:val="005A227B"/>
    <w:rsid w:val="005A2B72"/>
    <w:rsid w:val="005A2DB6"/>
    <w:rsid w:val="005A3FC7"/>
    <w:rsid w:val="005A5B8C"/>
    <w:rsid w:val="005B115D"/>
    <w:rsid w:val="005B1A60"/>
    <w:rsid w:val="005B219C"/>
    <w:rsid w:val="005B496D"/>
    <w:rsid w:val="005B4DDF"/>
    <w:rsid w:val="005B4EB6"/>
    <w:rsid w:val="005B4FBF"/>
    <w:rsid w:val="005B69D6"/>
    <w:rsid w:val="005B7A5B"/>
    <w:rsid w:val="005C1313"/>
    <w:rsid w:val="005C1E30"/>
    <w:rsid w:val="005C298E"/>
    <w:rsid w:val="005C2CDC"/>
    <w:rsid w:val="005C2F34"/>
    <w:rsid w:val="005C335C"/>
    <w:rsid w:val="005C396A"/>
    <w:rsid w:val="005C5DDF"/>
    <w:rsid w:val="005C62E8"/>
    <w:rsid w:val="005C6E16"/>
    <w:rsid w:val="005C7B30"/>
    <w:rsid w:val="005C7B3E"/>
    <w:rsid w:val="005D03EB"/>
    <w:rsid w:val="005D0D63"/>
    <w:rsid w:val="005D116B"/>
    <w:rsid w:val="005D1227"/>
    <w:rsid w:val="005D32CF"/>
    <w:rsid w:val="005D379B"/>
    <w:rsid w:val="005D39D5"/>
    <w:rsid w:val="005D3DEF"/>
    <w:rsid w:val="005D3F62"/>
    <w:rsid w:val="005D420C"/>
    <w:rsid w:val="005D4227"/>
    <w:rsid w:val="005D4363"/>
    <w:rsid w:val="005D50E7"/>
    <w:rsid w:val="005D58FE"/>
    <w:rsid w:val="005E0862"/>
    <w:rsid w:val="005E1302"/>
    <w:rsid w:val="005E1746"/>
    <w:rsid w:val="005E1D72"/>
    <w:rsid w:val="005E2084"/>
    <w:rsid w:val="005E3979"/>
    <w:rsid w:val="005E4274"/>
    <w:rsid w:val="005E6185"/>
    <w:rsid w:val="005E619A"/>
    <w:rsid w:val="005E660F"/>
    <w:rsid w:val="005E7A74"/>
    <w:rsid w:val="005F0DB2"/>
    <w:rsid w:val="005F0F23"/>
    <w:rsid w:val="005F214A"/>
    <w:rsid w:val="005F23E9"/>
    <w:rsid w:val="005F2888"/>
    <w:rsid w:val="005F2C06"/>
    <w:rsid w:val="005F3BE7"/>
    <w:rsid w:val="005F3D83"/>
    <w:rsid w:val="005F545C"/>
    <w:rsid w:val="005F61D0"/>
    <w:rsid w:val="00600266"/>
    <w:rsid w:val="0060095F"/>
    <w:rsid w:val="00602F04"/>
    <w:rsid w:val="0060392C"/>
    <w:rsid w:val="00603993"/>
    <w:rsid w:val="00604B76"/>
    <w:rsid w:val="00604BB3"/>
    <w:rsid w:val="0060561E"/>
    <w:rsid w:val="00605A6A"/>
    <w:rsid w:val="00606265"/>
    <w:rsid w:val="006064AE"/>
    <w:rsid w:val="00606538"/>
    <w:rsid w:val="00606F7A"/>
    <w:rsid w:val="0061031D"/>
    <w:rsid w:val="00610FEE"/>
    <w:rsid w:val="00611AC8"/>
    <w:rsid w:val="00612F7D"/>
    <w:rsid w:val="006130D4"/>
    <w:rsid w:val="006157E6"/>
    <w:rsid w:val="0061638E"/>
    <w:rsid w:val="00616393"/>
    <w:rsid w:val="0061695F"/>
    <w:rsid w:val="00617688"/>
    <w:rsid w:val="00617901"/>
    <w:rsid w:val="0062034B"/>
    <w:rsid w:val="00621E17"/>
    <w:rsid w:val="00621F9D"/>
    <w:rsid w:val="00621FAD"/>
    <w:rsid w:val="006220FA"/>
    <w:rsid w:val="00622643"/>
    <w:rsid w:val="00623326"/>
    <w:rsid w:val="006233F1"/>
    <w:rsid w:val="006241F8"/>
    <w:rsid w:val="006243CA"/>
    <w:rsid w:val="00625920"/>
    <w:rsid w:val="006274A1"/>
    <w:rsid w:val="0062762E"/>
    <w:rsid w:val="00627AF6"/>
    <w:rsid w:val="00627F28"/>
    <w:rsid w:val="006304D0"/>
    <w:rsid w:val="006305A2"/>
    <w:rsid w:val="006312E8"/>
    <w:rsid w:val="00632890"/>
    <w:rsid w:val="00632FA8"/>
    <w:rsid w:val="00634490"/>
    <w:rsid w:val="0063573D"/>
    <w:rsid w:val="006360B2"/>
    <w:rsid w:val="00637D53"/>
    <w:rsid w:val="006400CF"/>
    <w:rsid w:val="006402AA"/>
    <w:rsid w:val="006405FA"/>
    <w:rsid w:val="0064100F"/>
    <w:rsid w:val="00641962"/>
    <w:rsid w:val="006419DB"/>
    <w:rsid w:val="006421FD"/>
    <w:rsid w:val="006435A6"/>
    <w:rsid w:val="006437B7"/>
    <w:rsid w:val="00643D5D"/>
    <w:rsid w:val="00643F44"/>
    <w:rsid w:val="0064490D"/>
    <w:rsid w:val="00644AF9"/>
    <w:rsid w:val="00644AFC"/>
    <w:rsid w:val="0064594C"/>
    <w:rsid w:val="00646A7A"/>
    <w:rsid w:val="006474ED"/>
    <w:rsid w:val="00650351"/>
    <w:rsid w:val="0065113E"/>
    <w:rsid w:val="0065146E"/>
    <w:rsid w:val="00652343"/>
    <w:rsid w:val="006526C2"/>
    <w:rsid w:val="00653E45"/>
    <w:rsid w:val="006546DD"/>
    <w:rsid w:val="0065489E"/>
    <w:rsid w:val="0065628F"/>
    <w:rsid w:val="006576B5"/>
    <w:rsid w:val="006577D8"/>
    <w:rsid w:val="00660C88"/>
    <w:rsid w:val="006614D4"/>
    <w:rsid w:val="006636C2"/>
    <w:rsid w:val="0066486B"/>
    <w:rsid w:val="00665DE0"/>
    <w:rsid w:val="0066621D"/>
    <w:rsid w:val="00667A65"/>
    <w:rsid w:val="0067205B"/>
    <w:rsid w:val="00672F8A"/>
    <w:rsid w:val="00673348"/>
    <w:rsid w:val="00673E62"/>
    <w:rsid w:val="00674051"/>
    <w:rsid w:val="00674E2A"/>
    <w:rsid w:val="00675731"/>
    <w:rsid w:val="00676205"/>
    <w:rsid w:val="006767A3"/>
    <w:rsid w:val="00676FED"/>
    <w:rsid w:val="00677496"/>
    <w:rsid w:val="006775BE"/>
    <w:rsid w:val="006777DE"/>
    <w:rsid w:val="00677BB2"/>
    <w:rsid w:val="00680252"/>
    <w:rsid w:val="00681460"/>
    <w:rsid w:val="0068221D"/>
    <w:rsid w:val="006823AA"/>
    <w:rsid w:val="006825C0"/>
    <w:rsid w:val="006845A4"/>
    <w:rsid w:val="006849B8"/>
    <w:rsid w:val="00684B10"/>
    <w:rsid w:val="00685076"/>
    <w:rsid w:val="0068624C"/>
    <w:rsid w:val="00686755"/>
    <w:rsid w:val="00687246"/>
    <w:rsid w:val="006876B8"/>
    <w:rsid w:val="00687A9E"/>
    <w:rsid w:val="00687CD9"/>
    <w:rsid w:val="00687D8F"/>
    <w:rsid w:val="00687D94"/>
    <w:rsid w:val="00690301"/>
    <w:rsid w:val="00690603"/>
    <w:rsid w:val="0069100C"/>
    <w:rsid w:val="00691EFF"/>
    <w:rsid w:val="006928CD"/>
    <w:rsid w:val="00692AC1"/>
    <w:rsid w:val="00693911"/>
    <w:rsid w:val="006944FA"/>
    <w:rsid w:val="00694BA5"/>
    <w:rsid w:val="00694FBC"/>
    <w:rsid w:val="006965A0"/>
    <w:rsid w:val="00696E66"/>
    <w:rsid w:val="006A021F"/>
    <w:rsid w:val="006A2EC4"/>
    <w:rsid w:val="006A465C"/>
    <w:rsid w:val="006A47B0"/>
    <w:rsid w:val="006A57D2"/>
    <w:rsid w:val="006A6810"/>
    <w:rsid w:val="006A6A7B"/>
    <w:rsid w:val="006A77F1"/>
    <w:rsid w:val="006A7841"/>
    <w:rsid w:val="006B2331"/>
    <w:rsid w:val="006B2591"/>
    <w:rsid w:val="006B34F4"/>
    <w:rsid w:val="006B3C30"/>
    <w:rsid w:val="006B462F"/>
    <w:rsid w:val="006B489F"/>
    <w:rsid w:val="006B48DE"/>
    <w:rsid w:val="006B49FD"/>
    <w:rsid w:val="006B5133"/>
    <w:rsid w:val="006B5375"/>
    <w:rsid w:val="006B580B"/>
    <w:rsid w:val="006B640B"/>
    <w:rsid w:val="006B65BE"/>
    <w:rsid w:val="006B6D32"/>
    <w:rsid w:val="006B73D3"/>
    <w:rsid w:val="006B7CB5"/>
    <w:rsid w:val="006C0698"/>
    <w:rsid w:val="006C0D00"/>
    <w:rsid w:val="006C2659"/>
    <w:rsid w:val="006C3175"/>
    <w:rsid w:val="006C3DEE"/>
    <w:rsid w:val="006C501D"/>
    <w:rsid w:val="006C64E6"/>
    <w:rsid w:val="006C6BC1"/>
    <w:rsid w:val="006C709B"/>
    <w:rsid w:val="006C76BF"/>
    <w:rsid w:val="006C77B0"/>
    <w:rsid w:val="006C7F65"/>
    <w:rsid w:val="006D0A97"/>
    <w:rsid w:val="006D3589"/>
    <w:rsid w:val="006D3BA4"/>
    <w:rsid w:val="006D47E8"/>
    <w:rsid w:val="006D4A8F"/>
    <w:rsid w:val="006D4F6D"/>
    <w:rsid w:val="006D4FDA"/>
    <w:rsid w:val="006D5841"/>
    <w:rsid w:val="006D6164"/>
    <w:rsid w:val="006D63A9"/>
    <w:rsid w:val="006D676E"/>
    <w:rsid w:val="006D6A92"/>
    <w:rsid w:val="006D77D6"/>
    <w:rsid w:val="006E06EA"/>
    <w:rsid w:val="006E0DB4"/>
    <w:rsid w:val="006E158B"/>
    <w:rsid w:val="006E15D5"/>
    <w:rsid w:val="006E3390"/>
    <w:rsid w:val="006E46A7"/>
    <w:rsid w:val="006E47A9"/>
    <w:rsid w:val="006E4F3C"/>
    <w:rsid w:val="006E53DB"/>
    <w:rsid w:val="006E6393"/>
    <w:rsid w:val="006E69CE"/>
    <w:rsid w:val="006E6D23"/>
    <w:rsid w:val="006E7560"/>
    <w:rsid w:val="006E7A3D"/>
    <w:rsid w:val="006F0B82"/>
    <w:rsid w:val="006F120D"/>
    <w:rsid w:val="006F2B21"/>
    <w:rsid w:val="006F404E"/>
    <w:rsid w:val="006F40CB"/>
    <w:rsid w:val="006F4D06"/>
    <w:rsid w:val="006F573B"/>
    <w:rsid w:val="006F5FD0"/>
    <w:rsid w:val="006F7E4A"/>
    <w:rsid w:val="00700124"/>
    <w:rsid w:val="0070056D"/>
    <w:rsid w:val="00700E57"/>
    <w:rsid w:val="00701848"/>
    <w:rsid w:val="00701E49"/>
    <w:rsid w:val="007025B8"/>
    <w:rsid w:val="00703B0A"/>
    <w:rsid w:val="00706597"/>
    <w:rsid w:val="00710A8B"/>
    <w:rsid w:val="00710F15"/>
    <w:rsid w:val="00711047"/>
    <w:rsid w:val="007110DB"/>
    <w:rsid w:val="00711C6C"/>
    <w:rsid w:val="00711EE7"/>
    <w:rsid w:val="00712BF0"/>
    <w:rsid w:val="00713332"/>
    <w:rsid w:val="00714CFC"/>
    <w:rsid w:val="00715B2F"/>
    <w:rsid w:val="00715B88"/>
    <w:rsid w:val="00716520"/>
    <w:rsid w:val="007167E2"/>
    <w:rsid w:val="007174E1"/>
    <w:rsid w:val="007175F2"/>
    <w:rsid w:val="007176AB"/>
    <w:rsid w:val="00717856"/>
    <w:rsid w:val="00717B0E"/>
    <w:rsid w:val="00717C61"/>
    <w:rsid w:val="00720E30"/>
    <w:rsid w:val="00721101"/>
    <w:rsid w:val="00722778"/>
    <w:rsid w:val="007248D0"/>
    <w:rsid w:val="00725F1B"/>
    <w:rsid w:val="007260C3"/>
    <w:rsid w:val="00726FF0"/>
    <w:rsid w:val="0072709C"/>
    <w:rsid w:val="007302A0"/>
    <w:rsid w:val="00730BAB"/>
    <w:rsid w:val="00732444"/>
    <w:rsid w:val="00732EE0"/>
    <w:rsid w:val="00733794"/>
    <w:rsid w:val="00733AF4"/>
    <w:rsid w:val="0073424D"/>
    <w:rsid w:val="007355E7"/>
    <w:rsid w:val="00735C52"/>
    <w:rsid w:val="00735E92"/>
    <w:rsid w:val="00736E29"/>
    <w:rsid w:val="007376BB"/>
    <w:rsid w:val="00740846"/>
    <w:rsid w:val="00742E63"/>
    <w:rsid w:val="00743446"/>
    <w:rsid w:val="0074387D"/>
    <w:rsid w:val="007456AB"/>
    <w:rsid w:val="00746473"/>
    <w:rsid w:val="00746EEB"/>
    <w:rsid w:val="007505F6"/>
    <w:rsid w:val="007512EE"/>
    <w:rsid w:val="00751DC4"/>
    <w:rsid w:val="0075218C"/>
    <w:rsid w:val="00752964"/>
    <w:rsid w:val="00753915"/>
    <w:rsid w:val="00754D88"/>
    <w:rsid w:val="00755A2A"/>
    <w:rsid w:val="00756AC1"/>
    <w:rsid w:val="0075709A"/>
    <w:rsid w:val="00757712"/>
    <w:rsid w:val="00757BDD"/>
    <w:rsid w:val="007606DE"/>
    <w:rsid w:val="0076236D"/>
    <w:rsid w:val="007633AB"/>
    <w:rsid w:val="00763608"/>
    <w:rsid w:val="00763702"/>
    <w:rsid w:val="007639D3"/>
    <w:rsid w:val="00763DBC"/>
    <w:rsid w:val="00763FE5"/>
    <w:rsid w:val="00764E71"/>
    <w:rsid w:val="00765929"/>
    <w:rsid w:val="00765B85"/>
    <w:rsid w:val="00767A29"/>
    <w:rsid w:val="00767B87"/>
    <w:rsid w:val="00772063"/>
    <w:rsid w:val="007721B0"/>
    <w:rsid w:val="007723D9"/>
    <w:rsid w:val="00772C24"/>
    <w:rsid w:val="007733F7"/>
    <w:rsid w:val="00774AD3"/>
    <w:rsid w:val="0077501C"/>
    <w:rsid w:val="00775A0D"/>
    <w:rsid w:val="007763C7"/>
    <w:rsid w:val="00777819"/>
    <w:rsid w:val="00777C05"/>
    <w:rsid w:val="00777D19"/>
    <w:rsid w:val="00777D83"/>
    <w:rsid w:val="00780509"/>
    <w:rsid w:val="007808A2"/>
    <w:rsid w:val="007808B0"/>
    <w:rsid w:val="00780A0A"/>
    <w:rsid w:val="0078123D"/>
    <w:rsid w:val="007815E1"/>
    <w:rsid w:val="00781C2F"/>
    <w:rsid w:val="00783099"/>
    <w:rsid w:val="007848AC"/>
    <w:rsid w:val="00785C62"/>
    <w:rsid w:val="007866E1"/>
    <w:rsid w:val="00786835"/>
    <w:rsid w:val="00787B84"/>
    <w:rsid w:val="00790187"/>
    <w:rsid w:val="00791212"/>
    <w:rsid w:val="00791338"/>
    <w:rsid w:val="00791DFE"/>
    <w:rsid w:val="00792130"/>
    <w:rsid w:val="007935C9"/>
    <w:rsid w:val="00793CEE"/>
    <w:rsid w:val="00794EA7"/>
    <w:rsid w:val="007958B4"/>
    <w:rsid w:val="007958BC"/>
    <w:rsid w:val="00796B2F"/>
    <w:rsid w:val="007972B2"/>
    <w:rsid w:val="00797671"/>
    <w:rsid w:val="007A02E9"/>
    <w:rsid w:val="007A0658"/>
    <w:rsid w:val="007A1220"/>
    <w:rsid w:val="007A1B9A"/>
    <w:rsid w:val="007A1C27"/>
    <w:rsid w:val="007A1FFE"/>
    <w:rsid w:val="007A2DDA"/>
    <w:rsid w:val="007A2FEB"/>
    <w:rsid w:val="007A3B86"/>
    <w:rsid w:val="007A48F2"/>
    <w:rsid w:val="007A5082"/>
    <w:rsid w:val="007A5539"/>
    <w:rsid w:val="007A55E1"/>
    <w:rsid w:val="007A58AE"/>
    <w:rsid w:val="007A58CE"/>
    <w:rsid w:val="007A675A"/>
    <w:rsid w:val="007B1331"/>
    <w:rsid w:val="007B16DB"/>
    <w:rsid w:val="007B2A54"/>
    <w:rsid w:val="007B3787"/>
    <w:rsid w:val="007B4337"/>
    <w:rsid w:val="007B44E0"/>
    <w:rsid w:val="007B49F8"/>
    <w:rsid w:val="007B4A50"/>
    <w:rsid w:val="007B5B42"/>
    <w:rsid w:val="007B6BB1"/>
    <w:rsid w:val="007B6DD5"/>
    <w:rsid w:val="007B707B"/>
    <w:rsid w:val="007B70CE"/>
    <w:rsid w:val="007C001F"/>
    <w:rsid w:val="007C0159"/>
    <w:rsid w:val="007C02B7"/>
    <w:rsid w:val="007C0B3D"/>
    <w:rsid w:val="007C201F"/>
    <w:rsid w:val="007C21E9"/>
    <w:rsid w:val="007C23DA"/>
    <w:rsid w:val="007C2E28"/>
    <w:rsid w:val="007C34BF"/>
    <w:rsid w:val="007C475F"/>
    <w:rsid w:val="007C5F47"/>
    <w:rsid w:val="007C6BF1"/>
    <w:rsid w:val="007C781C"/>
    <w:rsid w:val="007D1596"/>
    <w:rsid w:val="007D39E6"/>
    <w:rsid w:val="007D420F"/>
    <w:rsid w:val="007D49E7"/>
    <w:rsid w:val="007D6362"/>
    <w:rsid w:val="007D76CA"/>
    <w:rsid w:val="007D797B"/>
    <w:rsid w:val="007D7CFB"/>
    <w:rsid w:val="007E030E"/>
    <w:rsid w:val="007E05C1"/>
    <w:rsid w:val="007E0808"/>
    <w:rsid w:val="007E08F8"/>
    <w:rsid w:val="007E0A8B"/>
    <w:rsid w:val="007E1789"/>
    <w:rsid w:val="007E2D59"/>
    <w:rsid w:val="007E3222"/>
    <w:rsid w:val="007E5CD2"/>
    <w:rsid w:val="007E62C3"/>
    <w:rsid w:val="007E7939"/>
    <w:rsid w:val="007E7DC0"/>
    <w:rsid w:val="007F05CA"/>
    <w:rsid w:val="007F1887"/>
    <w:rsid w:val="007F1B0F"/>
    <w:rsid w:val="007F1C60"/>
    <w:rsid w:val="007F2241"/>
    <w:rsid w:val="007F235D"/>
    <w:rsid w:val="007F25DD"/>
    <w:rsid w:val="007F35D8"/>
    <w:rsid w:val="007F376F"/>
    <w:rsid w:val="007F42DE"/>
    <w:rsid w:val="007F4EBB"/>
    <w:rsid w:val="007F57A5"/>
    <w:rsid w:val="007F6C70"/>
    <w:rsid w:val="007F6DE1"/>
    <w:rsid w:val="008004DE"/>
    <w:rsid w:val="00800C81"/>
    <w:rsid w:val="008019DF"/>
    <w:rsid w:val="00801E5F"/>
    <w:rsid w:val="00802E0A"/>
    <w:rsid w:val="0080309E"/>
    <w:rsid w:val="00803C24"/>
    <w:rsid w:val="00804ED6"/>
    <w:rsid w:val="00805507"/>
    <w:rsid w:val="008058EA"/>
    <w:rsid w:val="00805DF8"/>
    <w:rsid w:val="008064FA"/>
    <w:rsid w:val="00806DF8"/>
    <w:rsid w:val="00807A1B"/>
    <w:rsid w:val="00810C9A"/>
    <w:rsid w:val="00810E25"/>
    <w:rsid w:val="00812035"/>
    <w:rsid w:val="008126CE"/>
    <w:rsid w:val="00812943"/>
    <w:rsid w:val="0081331B"/>
    <w:rsid w:val="00813492"/>
    <w:rsid w:val="00813542"/>
    <w:rsid w:val="0081393F"/>
    <w:rsid w:val="00813D99"/>
    <w:rsid w:val="008142E8"/>
    <w:rsid w:val="00814F47"/>
    <w:rsid w:val="00816342"/>
    <w:rsid w:val="0081682E"/>
    <w:rsid w:val="00816E8C"/>
    <w:rsid w:val="00817418"/>
    <w:rsid w:val="0081741E"/>
    <w:rsid w:val="0081797B"/>
    <w:rsid w:val="00817D3B"/>
    <w:rsid w:val="00820223"/>
    <w:rsid w:val="00822109"/>
    <w:rsid w:val="00822681"/>
    <w:rsid w:val="00822F2F"/>
    <w:rsid w:val="00823C0D"/>
    <w:rsid w:val="00825A50"/>
    <w:rsid w:val="0082674A"/>
    <w:rsid w:val="00826A47"/>
    <w:rsid w:val="00827117"/>
    <w:rsid w:val="00827EC7"/>
    <w:rsid w:val="00832162"/>
    <w:rsid w:val="00832997"/>
    <w:rsid w:val="00832BC2"/>
    <w:rsid w:val="0083489A"/>
    <w:rsid w:val="00834D43"/>
    <w:rsid w:val="00834F5C"/>
    <w:rsid w:val="0083505D"/>
    <w:rsid w:val="00835168"/>
    <w:rsid w:val="00835B9C"/>
    <w:rsid w:val="00837462"/>
    <w:rsid w:val="00840956"/>
    <w:rsid w:val="00840E1C"/>
    <w:rsid w:val="00841104"/>
    <w:rsid w:val="00841414"/>
    <w:rsid w:val="00841448"/>
    <w:rsid w:val="00842EF6"/>
    <w:rsid w:val="00842FCB"/>
    <w:rsid w:val="00844005"/>
    <w:rsid w:val="0084464C"/>
    <w:rsid w:val="00845397"/>
    <w:rsid w:val="008454E9"/>
    <w:rsid w:val="00845615"/>
    <w:rsid w:val="008459A9"/>
    <w:rsid w:val="00846629"/>
    <w:rsid w:val="008468C5"/>
    <w:rsid w:val="008471E7"/>
    <w:rsid w:val="00847CDB"/>
    <w:rsid w:val="00850701"/>
    <w:rsid w:val="00850E42"/>
    <w:rsid w:val="0085196E"/>
    <w:rsid w:val="008547A0"/>
    <w:rsid w:val="00854EDA"/>
    <w:rsid w:val="0085545E"/>
    <w:rsid w:val="008556CC"/>
    <w:rsid w:val="00855897"/>
    <w:rsid w:val="00856966"/>
    <w:rsid w:val="00856C36"/>
    <w:rsid w:val="00856C78"/>
    <w:rsid w:val="0085707C"/>
    <w:rsid w:val="0085718B"/>
    <w:rsid w:val="008577CA"/>
    <w:rsid w:val="00857B15"/>
    <w:rsid w:val="00857CCD"/>
    <w:rsid w:val="008606BF"/>
    <w:rsid w:val="008613E2"/>
    <w:rsid w:val="00862482"/>
    <w:rsid w:val="0086269C"/>
    <w:rsid w:val="008628F9"/>
    <w:rsid w:val="008629CC"/>
    <w:rsid w:val="00862DE5"/>
    <w:rsid w:val="00862E8E"/>
    <w:rsid w:val="00863B22"/>
    <w:rsid w:val="00864A5F"/>
    <w:rsid w:val="00864AF0"/>
    <w:rsid w:val="008659CA"/>
    <w:rsid w:val="00866707"/>
    <w:rsid w:val="00866D7F"/>
    <w:rsid w:val="00867451"/>
    <w:rsid w:val="00867B9B"/>
    <w:rsid w:val="00867FDE"/>
    <w:rsid w:val="008705A8"/>
    <w:rsid w:val="00873854"/>
    <w:rsid w:val="00873E7C"/>
    <w:rsid w:val="00874312"/>
    <w:rsid w:val="00874460"/>
    <w:rsid w:val="00874634"/>
    <w:rsid w:val="00875727"/>
    <w:rsid w:val="00876819"/>
    <w:rsid w:val="008769EA"/>
    <w:rsid w:val="00876E65"/>
    <w:rsid w:val="00877242"/>
    <w:rsid w:val="008773DB"/>
    <w:rsid w:val="008809C2"/>
    <w:rsid w:val="0088186A"/>
    <w:rsid w:val="00881F8D"/>
    <w:rsid w:val="0088205D"/>
    <w:rsid w:val="00882150"/>
    <w:rsid w:val="008833B2"/>
    <w:rsid w:val="008840C5"/>
    <w:rsid w:val="00884204"/>
    <w:rsid w:val="008845D6"/>
    <w:rsid w:val="00884AA6"/>
    <w:rsid w:val="00884E09"/>
    <w:rsid w:val="008853BB"/>
    <w:rsid w:val="008857D7"/>
    <w:rsid w:val="00886137"/>
    <w:rsid w:val="00886FA0"/>
    <w:rsid w:val="008873CF"/>
    <w:rsid w:val="0089148E"/>
    <w:rsid w:val="00891A68"/>
    <w:rsid w:val="008928C5"/>
    <w:rsid w:val="00892B3B"/>
    <w:rsid w:val="00892D47"/>
    <w:rsid w:val="008943E7"/>
    <w:rsid w:val="0089468F"/>
    <w:rsid w:val="00894E01"/>
    <w:rsid w:val="0089559A"/>
    <w:rsid w:val="00895F8A"/>
    <w:rsid w:val="00896186"/>
    <w:rsid w:val="0089635F"/>
    <w:rsid w:val="00896D45"/>
    <w:rsid w:val="00896EBC"/>
    <w:rsid w:val="00897096"/>
    <w:rsid w:val="008979F6"/>
    <w:rsid w:val="008A035C"/>
    <w:rsid w:val="008A0738"/>
    <w:rsid w:val="008A10DF"/>
    <w:rsid w:val="008A2A09"/>
    <w:rsid w:val="008A3B6F"/>
    <w:rsid w:val="008A439A"/>
    <w:rsid w:val="008A4F24"/>
    <w:rsid w:val="008A5AE1"/>
    <w:rsid w:val="008A630C"/>
    <w:rsid w:val="008A7B07"/>
    <w:rsid w:val="008B033F"/>
    <w:rsid w:val="008B0C5A"/>
    <w:rsid w:val="008B16C4"/>
    <w:rsid w:val="008B3508"/>
    <w:rsid w:val="008B3781"/>
    <w:rsid w:val="008B378C"/>
    <w:rsid w:val="008B4FE8"/>
    <w:rsid w:val="008B53D7"/>
    <w:rsid w:val="008B59D6"/>
    <w:rsid w:val="008B6CA8"/>
    <w:rsid w:val="008B750B"/>
    <w:rsid w:val="008B7661"/>
    <w:rsid w:val="008C0A6F"/>
    <w:rsid w:val="008C22E1"/>
    <w:rsid w:val="008C39B2"/>
    <w:rsid w:val="008C3A92"/>
    <w:rsid w:val="008C63C6"/>
    <w:rsid w:val="008C760F"/>
    <w:rsid w:val="008C7A71"/>
    <w:rsid w:val="008D1615"/>
    <w:rsid w:val="008D1C78"/>
    <w:rsid w:val="008D1EA7"/>
    <w:rsid w:val="008D263B"/>
    <w:rsid w:val="008D2D70"/>
    <w:rsid w:val="008D4808"/>
    <w:rsid w:val="008D5816"/>
    <w:rsid w:val="008D62E1"/>
    <w:rsid w:val="008D6444"/>
    <w:rsid w:val="008D64E4"/>
    <w:rsid w:val="008D7368"/>
    <w:rsid w:val="008D766C"/>
    <w:rsid w:val="008D7C82"/>
    <w:rsid w:val="008E04A7"/>
    <w:rsid w:val="008E0657"/>
    <w:rsid w:val="008E0C7C"/>
    <w:rsid w:val="008E14B9"/>
    <w:rsid w:val="008E268B"/>
    <w:rsid w:val="008E2BC2"/>
    <w:rsid w:val="008E2C0B"/>
    <w:rsid w:val="008E2D4A"/>
    <w:rsid w:val="008E40EC"/>
    <w:rsid w:val="008E43D6"/>
    <w:rsid w:val="008E46EB"/>
    <w:rsid w:val="008E4B3E"/>
    <w:rsid w:val="008E4D43"/>
    <w:rsid w:val="008E6B41"/>
    <w:rsid w:val="008E7481"/>
    <w:rsid w:val="008E7519"/>
    <w:rsid w:val="008E7BD6"/>
    <w:rsid w:val="008E7F13"/>
    <w:rsid w:val="008F09BE"/>
    <w:rsid w:val="008F4209"/>
    <w:rsid w:val="008F4CC7"/>
    <w:rsid w:val="008F642E"/>
    <w:rsid w:val="008F790D"/>
    <w:rsid w:val="00900068"/>
    <w:rsid w:val="00900B93"/>
    <w:rsid w:val="00902627"/>
    <w:rsid w:val="009033B4"/>
    <w:rsid w:val="00903BF5"/>
    <w:rsid w:val="0090608F"/>
    <w:rsid w:val="00906145"/>
    <w:rsid w:val="0090646B"/>
    <w:rsid w:val="00907113"/>
    <w:rsid w:val="0090779E"/>
    <w:rsid w:val="0091025F"/>
    <w:rsid w:val="00910AED"/>
    <w:rsid w:val="00913B89"/>
    <w:rsid w:val="00914B33"/>
    <w:rsid w:val="00915083"/>
    <w:rsid w:val="00915F76"/>
    <w:rsid w:val="009174D4"/>
    <w:rsid w:val="0091799F"/>
    <w:rsid w:val="00920028"/>
    <w:rsid w:val="009206BC"/>
    <w:rsid w:val="00923C15"/>
    <w:rsid w:val="00923C22"/>
    <w:rsid w:val="00924774"/>
    <w:rsid w:val="00924B1A"/>
    <w:rsid w:val="009258F9"/>
    <w:rsid w:val="00925C93"/>
    <w:rsid w:val="00927364"/>
    <w:rsid w:val="00930096"/>
    <w:rsid w:val="00930396"/>
    <w:rsid w:val="009310EA"/>
    <w:rsid w:val="009312F9"/>
    <w:rsid w:val="00931B91"/>
    <w:rsid w:val="00932104"/>
    <w:rsid w:val="00932BC5"/>
    <w:rsid w:val="00932D56"/>
    <w:rsid w:val="00933A40"/>
    <w:rsid w:val="00933EA0"/>
    <w:rsid w:val="0093622B"/>
    <w:rsid w:val="00936B46"/>
    <w:rsid w:val="00937D62"/>
    <w:rsid w:val="009403B6"/>
    <w:rsid w:val="009408BC"/>
    <w:rsid w:val="009413B1"/>
    <w:rsid w:val="00941514"/>
    <w:rsid w:val="00941A9D"/>
    <w:rsid w:val="00942352"/>
    <w:rsid w:val="00945332"/>
    <w:rsid w:val="00945538"/>
    <w:rsid w:val="009458BF"/>
    <w:rsid w:val="00947492"/>
    <w:rsid w:val="00947CBE"/>
    <w:rsid w:val="00950378"/>
    <w:rsid w:val="00950A02"/>
    <w:rsid w:val="009518B9"/>
    <w:rsid w:val="00952D1E"/>
    <w:rsid w:val="00952E88"/>
    <w:rsid w:val="009533ED"/>
    <w:rsid w:val="00953719"/>
    <w:rsid w:val="00953D8A"/>
    <w:rsid w:val="0095639E"/>
    <w:rsid w:val="00960A41"/>
    <w:rsid w:val="00960C51"/>
    <w:rsid w:val="0096129A"/>
    <w:rsid w:val="00961567"/>
    <w:rsid w:val="00961EAE"/>
    <w:rsid w:val="00962814"/>
    <w:rsid w:val="00962862"/>
    <w:rsid w:val="00962D2B"/>
    <w:rsid w:val="0096351F"/>
    <w:rsid w:val="009667FC"/>
    <w:rsid w:val="009668FE"/>
    <w:rsid w:val="00966D09"/>
    <w:rsid w:val="0096754A"/>
    <w:rsid w:val="00967A74"/>
    <w:rsid w:val="00967C00"/>
    <w:rsid w:val="00967D40"/>
    <w:rsid w:val="0097087A"/>
    <w:rsid w:val="00970B80"/>
    <w:rsid w:val="00970D2E"/>
    <w:rsid w:val="00970E71"/>
    <w:rsid w:val="0097104B"/>
    <w:rsid w:val="0097283A"/>
    <w:rsid w:val="0097352F"/>
    <w:rsid w:val="009737D3"/>
    <w:rsid w:val="00974906"/>
    <w:rsid w:val="00974ECB"/>
    <w:rsid w:val="0097509D"/>
    <w:rsid w:val="00975270"/>
    <w:rsid w:val="00975848"/>
    <w:rsid w:val="00975A42"/>
    <w:rsid w:val="00975B7F"/>
    <w:rsid w:val="009762F4"/>
    <w:rsid w:val="00976A0B"/>
    <w:rsid w:val="00977D93"/>
    <w:rsid w:val="00980004"/>
    <w:rsid w:val="00980956"/>
    <w:rsid w:val="00980F87"/>
    <w:rsid w:val="00981296"/>
    <w:rsid w:val="009816A9"/>
    <w:rsid w:val="00981917"/>
    <w:rsid w:val="0098257A"/>
    <w:rsid w:val="00983321"/>
    <w:rsid w:val="00985442"/>
    <w:rsid w:val="009859BA"/>
    <w:rsid w:val="00986623"/>
    <w:rsid w:val="009870A3"/>
    <w:rsid w:val="00990268"/>
    <w:rsid w:val="00992045"/>
    <w:rsid w:val="00992114"/>
    <w:rsid w:val="00992CF6"/>
    <w:rsid w:val="00993E64"/>
    <w:rsid w:val="0099453F"/>
    <w:rsid w:val="009957B2"/>
    <w:rsid w:val="009963E0"/>
    <w:rsid w:val="009A17F7"/>
    <w:rsid w:val="009A1BD4"/>
    <w:rsid w:val="009A2444"/>
    <w:rsid w:val="009A3E42"/>
    <w:rsid w:val="009A5E08"/>
    <w:rsid w:val="009A61D6"/>
    <w:rsid w:val="009A64DD"/>
    <w:rsid w:val="009B0197"/>
    <w:rsid w:val="009B12D6"/>
    <w:rsid w:val="009B16E3"/>
    <w:rsid w:val="009B1C0E"/>
    <w:rsid w:val="009B21AA"/>
    <w:rsid w:val="009B231D"/>
    <w:rsid w:val="009B2681"/>
    <w:rsid w:val="009B27A0"/>
    <w:rsid w:val="009B38F2"/>
    <w:rsid w:val="009B3EFD"/>
    <w:rsid w:val="009B413C"/>
    <w:rsid w:val="009B45A0"/>
    <w:rsid w:val="009B585D"/>
    <w:rsid w:val="009B7BF1"/>
    <w:rsid w:val="009C2B02"/>
    <w:rsid w:val="009C2D0D"/>
    <w:rsid w:val="009C3D33"/>
    <w:rsid w:val="009C3E96"/>
    <w:rsid w:val="009C4086"/>
    <w:rsid w:val="009C52DA"/>
    <w:rsid w:val="009C6A8B"/>
    <w:rsid w:val="009C7043"/>
    <w:rsid w:val="009C7077"/>
    <w:rsid w:val="009C7B1C"/>
    <w:rsid w:val="009C7D3F"/>
    <w:rsid w:val="009D1170"/>
    <w:rsid w:val="009D1256"/>
    <w:rsid w:val="009D1A06"/>
    <w:rsid w:val="009D1DD4"/>
    <w:rsid w:val="009D2C76"/>
    <w:rsid w:val="009D3C00"/>
    <w:rsid w:val="009D4A77"/>
    <w:rsid w:val="009D4BC6"/>
    <w:rsid w:val="009D5370"/>
    <w:rsid w:val="009D5D1C"/>
    <w:rsid w:val="009D627A"/>
    <w:rsid w:val="009D69AB"/>
    <w:rsid w:val="009D7250"/>
    <w:rsid w:val="009D7DED"/>
    <w:rsid w:val="009E047B"/>
    <w:rsid w:val="009E0B6E"/>
    <w:rsid w:val="009E2196"/>
    <w:rsid w:val="009E28BE"/>
    <w:rsid w:val="009E33BC"/>
    <w:rsid w:val="009E37C1"/>
    <w:rsid w:val="009E38B4"/>
    <w:rsid w:val="009E432A"/>
    <w:rsid w:val="009E4B01"/>
    <w:rsid w:val="009E52EC"/>
    <w:rsid w:val="009E58D9"/>
    <w:rsid w:val="009E6B58"/>
    <w:rsid w:val="009E6EE7"/>
    <w:rsid w:val="009E732C"/>
    <w:rsid w:val="009E78AB"/>
    <w:rsid w:val="009F1272"/>
    <w:rsid w:val="009F2142"/>
    <w:rsid w:val="009F2361"/>
    <w:rsid w:val="009F31EF"/>
    <w:rsid w:val="009F4463"/>
    <w:rsid w:val="009F4825"/>
    <w:rsid w:val="009F53F2"/>
    <w:rsid w:val="009F5663"/>
    <w:rsid w:val="009F7F4A"/>
    <w:rsid w:val="00A00B32"/>
    <w:rsid w:val="00A00DA9"/>
    <w:rsid w:val="00A01317"/>
    <w:rsid w:val="00A01764"/>
    <w:rsid w:val="00A02264"/>
    <w:rsid w:val="00A025B1"/>
    <w:rsid w:val="00A034C9"/>
    <w:rsid w:val="00A03765"/>
    <w:rsid w:val="00A03B8D"/>
    <w:rsid w:val="00A03C14"/>
    <w:rsid w:val="00A047EF"/>
    <w:rsid w:val="00A0519F"/>
    <w:rsid w:val="00A0529E"/>
    <w:rsid w:val="00A10889"/>
    <w:rsid w:val="00A10F28"/>
    <w:rsid w:val="00A11F40"/>
    <w:rsid w:val="00A12F6D"/>
    <w:rsid w:val="00A130FD"/>
    <w:rsid w:val="00A13D7B"/>
    <w:rsid w:val="00A13E06"/>
    <w:rsid w:val="00A13E0A"/>
    <w:rsid w:val="00A15046"/>
    <w:rsid w:val="00A15673"/>
    <w:rsid w:val="00A177F9"/>
    <w:rsid w:val="00A179AE"/>
    <w:rsid w:val="00A179F3"/>
    <w:rsid w:val="00A17D77"/>
    <w:rsid w:val="00A2093D"/>
    <w:rsid w:val="00A218D4"/>
    <w:rsid w:val="00A2241D"/>
    <w:rsid w:val="00A22A03"/>
    <w:rsid w:val="00A23107"/>
    <w:rsid w:val="00A239F1"/>
    <w:rsid w:val="00A244ED"/>
    <w:rsid w:val="00A24D06"/>
    <w:rsid w:val="00A24F0F"/>
    <w:rsid w:val="00A252E5"/>
    <w:rsid w:val="00A256D1"/>
    <w:rsid w:val="00A27E36"/>
    <w:rsid w:val="00A3130C"/>
    <w:rsid w:val="00A3265C"/>
    <w:rsid w:val="00A32D05"/>
    <w:rsid w:val="00A32F03"/>
    <w:rsid w:val="00A33525"/>
    <w:rsid w:val="00A33D20"/>
    <w:rsid w:val="00A34DFE"/>
    <w:rsid w:val="00A35D14"/>
    <w:rsid w:val="00A3627B"/>
    <w:rsid w:val="00A37940"/>
    <w:rsid w:val="00A37C33"/>
    <w:rsid w:val="00A41FD8"/>
    <w:rsid w:val="00A434EC"/>
    <w:rsid w:val="00A43DD1"/>
    <w:rsid w:val="00A43EE7"/>
    <w:rsid w:val="00A43F42"/>
    <w:rsid w:val="00A4460E"/>
    <w:rsid w:val="00A45FB6"/>
    <w:rsid w:val="00A50A46"/>
    <w:rsid w:val="00A50FD7"/>
    <w:rsid w:val="00A51242"/>
    <w:rsid w:val="00A523CA"/>
    <w:rsid w:val="00A52596"/>
    <w:rsid w:val="00A52D11"/>
    <w:rsid w:val="00A531E6"/>
    <w:rsid w:val="00A5366A"/>
    <w:rsid w:val="00A54F2E"/>
    <w:rsid w:val="00A563A9"/>
    <w:rsid w:val="00A56631"/>
    <w:rsid w:val="00A570E3"/>
    <w:rsid w:val="00A5746E"/>
    <w:rsid w:val="00A57ABD"/>
    <w:rsid w:val="00A601B7"/>
    <w:rsid w:val="00A60FE3"/>
    <w:rsid w:val="00A61373"/>
    <w:rsid w:val="00A61605"/>
    <w:rsid w:val="00A61F1F"/>
    <w:rsid w:val="00A61FA0"/>
    <w:rsid w:val="00A6255A"/>
    <w:rsid w:val="00A63BBF"/>
    <w:rsid w:val="00A63DD8"/>
    <w:rsid w:val="00A64016"/>
    <w:rsid w:val="00A6412A"/>
    <w:rsid w:val="00A64AB2"/>
    <w:rsid w:val="00A64F88"/>
    <w:rsid w:val="00A64FEE"/>
    <w:rsid w:val="00A65501"/>
    <w:rsid w:val="00A6606D"/>
    <w:rsid w:val="00A66440"/>
    <w:rsid w:val="00A668F6"/>
    <w:rsid w:val="00A66CBA"/>
    <w:rsid w:val="00A6727B"/>
    <w:rsid w:val="00A7071E"/>
    <w:rsid w:val="00A70AD5"/>
    <w:rsid w:val="00A70FB1"/>
    <w:rsid w:val="00A71B16"/>
    <w:rsid w:val="00A72598"/>
    <w:rsid w:val="00A72E7A"/>
    <w:rsid w:val="00A732A2"/>
    <w:rsid w:val="00A7459F"/>
    <w:rsid w:val="00A75A7E"/>
    <w:rsid w:val="00A75C12"/>
    <w:rsid w:val="00A75D01"/>
    <w:rsid w:val="00A76BE5"/>
    <w:rsid w:val="00A76CE4"/>
    <w:rsid w:val="00A76E55"/>
    <w:rsid w:val="00A77058"/>
    <w:rsid w:val="00A80109"/>
    <w:rsid w:val="00A8120E"/>
    <w:rsid w:val="00A816CA"/>
    <w:rsid w:val="00A81B91"/>
    <w:rsid w:val="00A81D76"/>
    <w:rsid w:val="00A81FA6"/>
    <w:rsid w:val="00A83B1C"/>
    <w:rsid w:val="00A8426D"/>
    <w:rsid w:val="00A8486E"/>
    <w:rsid w:val="00A84CF9"/>
    <w:rsid w:val="00A859B0"/>
    <w:rsid w:val="00A86877"/>
    <w:rsid w:val="00A86D1D"/>
    <w:rsid w:val="00A86E83"/>
    <w:rsid w:val="00A876E1"/>
    <w:rsid w:val="00A8799E"/>
    <w:rsid w:val="00A9003E"/>
    <w:rsid w:val="00A9008A"/>
    <w:rsid w:val="00A9026C"/>
    <w:rsid w:val="00A903C3"/>
    <w:rsid w:val="00A90560"/>
    <w:rsid w:val="00A91160"/>
    <w:rsid w:val="00A926C6"/>
    <w:rsid w:val="00A928EE"/>
    <w:rsid w:val="00A92CC5"/>
    <w:rsid w:val="00A92D34"/>
    <w:rsid w:val="00A93CA9"/>
    <w:rsid w:val="00A9417D"/>
    <w:rsid w:val="00A94E42"/>
    <w:rsid w:val="00A94E5F"/>
    <w:rsid w:val="00A952D4"/>
    <w:rsid w:val="00A954B5"/>
    <w:rsid w:val="00A961FF"/>
    <w:rsid w:val="00A9634B"/>
    <w:rsid w:val="00A9636B"/>
    <w:rsid w:val="00A9683A"/>
    <w:rsid w:val="00A96851"/>
    <w:rsid w:val="00AA02CB"/>
    <w:rsid w:val="00AA058D"/>
    <w:rsid w:val="00AA09AA"/>
    <w:rsid w:val="00AA0C6B"/>
    <w:rsid w:val="00AA29D7"/>
    <w:rsid w:val="00AA312F"/>
    <w:rsid w:val="00AA3AFA"/>
    <w:rsid w:val="00AA3D48"/>
    <w:rsid w:val="00AA4CC3"/>
    <w:rsid w:val="00AA517C"/>
    <w:rsid w:val="00AA571A"/>
    <w:rsid w:val="00AA6129"/>
    <w:rsid w:val="00AA6134"/>
    <w:rsid w:val="00AA62DE"/>
    <w:rsid w:val="00AA6542"/>
    <w:rsid w:val="00AA6DD1"/>
    <w:rsid w:val="00AA73E9"/>
    <w:rsid w:val="00AA75F6"/>
    <w:rsid w:val="00AA7C9D"/>
    <w:rsid w:val="00AB18B2"/>
    <w:rsid w:val="00AB25DA"/>
    <w:rsid w:val="00AB28CF"/>
    <w:rsid w:val="00AB2E5E"/>
    <w:rsid w:val="00AB338D"/>
    <w:rsid w:val="00AB33CD"/>
    <w:rsid w:val="00AB3669"/>
    <w:rsid w:val="00AB3854"/>
    <w:rsid w:val="00AB3A4F"/>
    <w:rsid w:val="00AB71BE"/>
    <w:rsid w:val="00AB7482"/>
    <w:rsid w:val="00AB7688"/>
    <w:rsid w:val="00AB7B8B"/>
    <w:rsid w:val="00AB7EC8"/>
    <w:rsid w:val="00AC0A4D"/>
    <w:rsid w:val="00AC15CB"/>
    <w:rsid w:val="00AC1A48"/>
    <w:rsid w:val="00AC2140"/>
    <w:rsid w:val="00AC251B"/>
    <w:rsid w:val="00AC434B"/>
    <w:rsid w:val="00AC44E6"/>
    <w:rsid w:val="00AC4669"/>
    <w:rsid w:val="00AC5084"/>
    <w:rsid w:val="00AC51B4"/>
    <w:rsid w:val="00AC57EA"/>
    <w:rsid w:val="00AC589A"/>
    <w:rsid w:val="00AC58DD"/>
    <w:rsid w:val="00AC5B39"/>
    <w:rsid w:val="00AC5BF1"/>
    <w:rsid w:val="00AC7F14"/>
    <w:rsid w:val="00AD0BD8"/>
    <w:rsid w:val="00AD1E53"/>
    <w:rsid w:val="00AD2515"/>
    <w:rsid w:val="00AD3CC8"/>
    <w:rsid w:val="00AD3FCB"/>
    <w:rsid w:val="00AD46E1"/>
    <w:rsid w:val="00AD5D8C"/>
    <w:rsid w:val="00AD6C2A"/>
    <w:rsid w:val="00AD7B2E"/>
    <w:rsid w:val="00AE00D6"/>
    <w:rsid w:val="00AE1259"/>
    <w:rsid w:val="00AE17DF"/>
    <w:rsid w:val="00AE1D86"/>
    <w:rsid w:val="00AE2094"/>
    <w:rsid w:val="00AE2A94"/>
    <w:rsid w:val="00AE2CBF"/>
    <w:rsid w:val="00AE38BA"/>
    <w:rsid w:val="00AE3993"/>
    <w:rsid w:val="00AE724B"/>
    <w:rsid w:val="00AF0B0B"/>
    <w:rsid w:val="00AF12B2"/>
    <w:rsid w:val="00AF14FB"/>
    <w:rsid w:val="00AF16A0"/>
    <w:rsid w:val="00AF1CE6"/>
    <w:rsid w:val="00AF26A1"/>
    <w:rsid w:val="00AF2C0B"/>
    <w:rsid w:val="00AF3304"/>
    <w:rsid w:val="00AF33AC"/>
    <w:rsid w:val="00AF389B"/>
    <w:rsid w:val="00AF38F8"/>
    <w:rsid w:val="00AF3A2A"/>
    <w:rsid w:val="00AF4C87"/>
    <w:rsid w:val="00AF6259"/>
    <w:rsid w:val="00AF667D"/>
    <w:rsid w:val="00AF6B47"/>
    <w:rsid w:val="00AF6B50"/>
    <w:rsid w:val="00AF71B2"/>
    <w:rsid w:val="00AF7856"/>
    <w:rsid w:val="00AF7F2D"/>
    <w:rsid w:val="00B00244"/>
    <w:rsid w:val="00B00400"/>
    <w:rsid w:val="00B0070A"/>
    <w:rsid w:val="00B00B39"/>
    <w:rsid w:val="00B02191"/>
    <w:rsid w:val="00B033EE"/>
    <w:rsid w:val="00B04335"/>
    <w:rsid w:val="00B04617"/>
    <w:rsid w:val="00B05193"/>
    <w:rsid w:val="00B05373"/>
    <w:rsid w:val="00B05D23"/>
    <w:rsid w:val="00B06003"/>
    <w:rsid w:val="00B066E5"/>
    <w:rsid w:val="00B0747E"/>
    <w:rsid w:val="00B076A9"/>
    <w:rsid w:val="00B102F9"/>
    <w:rsid w:val="00B11694"/>
    <w:rsid w:val="00B1244D"/>
    <w:rsid w:val="00B129D9"/>
    <w:rsid w:val="00B12B5E"/>
    <w:rsid w:val="00B12D3A"/>
    <w:rsid w:val="00B1505A"/>
    <w:rsid w:val="00B15307"/>
    <w:rsid w:val="00B15AE6"/>
    <w:rsid w:val="00B15CC2"/>
    <w:rsid w:val="00B17F1E"/>
    <w:rsid w:val="00B20A51"/>
    <w:rsid w:val="00B20D43"/>
    <w:rsid w:val="00B20D48"/>
    <w:rsid w:val="00B20DEB"/>
    <w:rsid w:val="00B2135C"/>
    <w:rsid w:val="00B22825"/>
    <w:rsid w:val="00B22B69"/>
    <w:rsid w:val="00B23030"/>
    <w:rsid w:val="00B23DC3"/>
    <w:rsid w:val="00B24228"/>
    <w:rsid w:val="00B24259"/>
    <w:rsid w:val="00B2481D"/>
    <w:rsid w:val="00B268B3"/>
    <w:rsid w:val="00B27E27"/>
    <w:rsid w:val="00B311A5"/>
    <w:rsid w:val="00B31AEA"/>
    <w:rsid w:val="00B32E20"/>
    <w:rsid w:val="00B32E75"/>
    <w:rsid w:val="00B3315F"/>
    <w:rsid w:val="00B331CA"/>
    <w:rsid w:val="00B34213"/>
    <w:rsid w:val="00B34A6E"/>
    <w:rsid w:val="00B34D50"/>
    <w:rsid w:val="00B35098"/>
    <w:rsid w:val="00B351DE"/>
    <w:rsid w:val="00B352C8"/>
    <w:rsid w:val="00B3561C"/>
    <w:rsid w:val="00B35990"/>
    <w:rsid w:val="00B35AB8"/>
    <w:rsid w:val="00B35E27"/>
    <w:rsid w:val="00B37375"/>
    <w:rsid w:val="00B378B5"/>
    <w:rsid w:val="00B37AEE"/>
    <w:rsid w:val="00B4030F"/>
    <w:rsid w:val="00B413BF"/>
    <w:rsid w:val="00B42257"/>
    <w:rsid w:val="00B447F8"/>
    <w:rsid w:val="00B45613"/>
    <w:rsid w:val="00B457C8"/>
    <w:rsid w:val="00B463F1"/>
    <w:rsid w:val="00B46628"/>
    <w:rsid w:val="00B46C89"/>
    <w:rsid w:val="00B46D17"/>
    <w:rsid w:val="00B471AF"/>
    <w:rsid w:val="00B47566"/>
    <w:rsid w:val="00B51940"/>
    <w:rsid w:val="00B5310E"/>
    <w:rsid w:val="00B53BF1"/>
    <w:rsid w:val="00B54023"/>
    <w:rsid w:val="00B5484F"/>
    <w:rsid w:val="00B551F6"/>
    <w:rsid w:val="00B55D75"/>
    <w:rsid w:val="00B5677E"/>
    <w:rsid w:val="00B56901"/>
    <w:rsid w:val="00B5721D"/>
    <w:rsid w:val="00B61152"/>
    <w:rsid w:val="00B61D51"/>
    <w:rsid w:val="00B64B82"/>
    <w:rsid w:val="00B654CB"/>
    <w:rsid w:val="00B65A97"/>
    <w:rsid w:val="00B65FE4"/>
    <w:rsid w:val="00B67C8A"/>
    <w:rsid w:val="00B70083"/>
    <w:rsid w:val="00B70F94"/>
    <w:rsid w:val="00B71ADA"/>
    <w:rsid w:val="00B71F64"/>
    <w:rsid w:val="00B73F21"/>
    <w:rsid w:val="00B744EF"/>
    <w:rsid w:val="00B7452C"/>
    <w:rsid w:val="00B74A7D"/>
    <w:rsid w:val="00B75428"/>
    <w:rsid w:val="00B755BB"/>
    <w:rsid w:val="00B75B29"/>
    <w:rsid w:val="00B75FE8"/>
    <w:rsid w:val="00B76D4D"/>
    <w:rsid w:val="00B76FC6"/>
    <w:rsid w:val="00B772F8"/>
    <w:rsid w:val="00B773D1"/>
    <w:rsid w:val="00B77A8A"/>
    <w:rsid w:val="00B8003E"/>
    <w:rsid w:val="00B804D2"/>
    <w:rsid w:val="00B808E0"/>
    <w:rsid w:val="00B80E21"/>
    <w:rsid w:val="00B81238"/>
    <w:rsid w:val="00B81D13"/>
    <w:rsid w:val="00B82F9C"/>
    <w:rsid w:val="00B84F6D"/>
    <w:rsid w:val="00B85639"/>
    <w:rsid w:val="00B85888"/>
    <w:rsid w:val="00B8643A"/>
    <w:rsid w:val="00B86588"/>
    <w:rsid w:val="00B868E9"/>
    <w:rsid w:val="00B86A21"/>
    <w:rsid w:val="00B9087F"/>
    <w:rsid w:val="00B92F94"/>
    <w:rsid w:val="00B93596"/>
    <w:rsid w:val="00B93C4D"/>
    <w:rsid w:val="00B95364"/>
    <w:rsid w:val="00B96D45"/>
    <w:rsid w:val="00B9710E"/>
    <w:rsid w:val="00B971EE"/>
    <w:rsid w:val="00B97345"/>
    <w:rsid w:val="00B97F0F"/>
    <w:rsid w:val="00BA1FDC"/>
    <w:rsid w:val="00BA29D2"/>
    <w:rsid w:val="00BA2B85"/>
    <w:rsid w:val="00BA3401"/>
    <w:rsid w:val="00BA4A92"/>
    <w:rsid w:val="00BA4CE5"/>
    <w:rsid w:val="00BA55FF"/>
    <w:rsid w:val="00BA581B"/>
    <w:rsid w:val="00BA7FF1"/>
    <w:rsid w:val="00BB0D69"/>
    <w:rsid w:val="00BB1059"/>
    <w:rsid w:val="00BB160D"/>
    <w:rsid w:val="00BB1C55"/>
    <w:rsid w:val="00BB30C4"/>
    <w:rsid w:val="00BB3ECA"/>
    <w:rsid w:val="00BB42EA"/>
    <w:rsid w:val="00BB4395"/>
    <w:rsid w:val="00BB43F6"/>
    <w:rsid w:val="00BB50AA"/>
    <w:rsid w:val="00BB5218"/>
    <w:rsid w:val="00BB54D0"/>
    <w:rsid w:val="00BB56CD"/>
    <w:rsid w:val="00BB668A"/>
    <w:rsid w:val="00BB7616"/>
    <w:rsid w:val="00BB7C36"/>
    <w:rsid w:val="00BC0826"/>
    <w:rsid w:val="00BC1C46"/>
    <w:rsid w:val="00BC39BD"/>
    <w:rsid w:val="00BC49F7"/>
    <w:rsid w:val="00BC5E3D"/>
    <w:rsid w:val="00BC5F7F"/>
    <w:rsid w:val="00BC647F"/>
    <w:rsid w:val="00BC6B9C"/>
    <w:rsid w:val="00BC7249"/>
    <w:rsid w:val="00BD00FD"/>
    <w:rsid w:val="00BD059A"/>
    <w:rsid w:val="00BD1D27"/>
    <w:rsid w:val="00BD2F84"/>
    <w:rsid w:val="00BD2FF4"/>
    <w:rsid w:val="00BD31E7"/>
    <w:rsid w:val="00BD325D"/>
    <w:rsid w:val="00BD495D"/>
    <w:rsid w:val="00BD4979"/>
    <w:rsid w:val="00BD4E19"/>
    <w:rsid w:val="00BD4FCC"/>
    <w:rsid w:val="00BD558D"/>
    <w:rsid w:val="00BD673E"/>
    <w:rsid w:val="00BD7A02"/>
    <w:rsid w:val="00BE0316"/>
    <w:rsid w:val="00BE1128"/>
    <w:rsid w:val="00BE1882"/>
    <w:rsid w:val="00BE1E69"/>
    <w:rsid w:val="00BE3F80"/>
    <w:rsid w:val="00BE477D"/>
    <w:rsid w:val="00BE5F2D"/>
    <w:rsid w:val="00BE61E4"/>
    <w:rsid w:val="00BE6E52"/>
    <w:rsid w:val="00BE7116"/>
    <w:rsid w:val="00BF047B"/>
    <w:rsid w:val="00BF0838"/>
    <w:rsid w:val="00BF0A66"/>
    <w:rsid w:val="00BF0BAE"/>
    <w:rsid w:val="00BF37F8"/>
    <w:rsid w:val="00BF3F26"/>
    <w:rsid w:val="00BF50FF"/>
    <w:rsid w:val="00BF5105"/>
    <w:rsid w:val="00BF516F"/>
    <w:rsid w:val="00BF51A6"/>
    <w:rsid w:val="00BF52DE"/>
    <w:rsid w:val="00BF53CB"/>
    <w:rsid w:val="00BF5661"/>
    <w:rsid w:val="00BF58C6"/>
    <w:rsid w:val="00BF590E"/>
    <w:rsid w:val="00BF5AF2"/>
    <w:rsid w:val="00BF6A5F"/>
    <w:rsid w:val="00BF6B2B"/>
    <w:rsid w:val="00BF7445"/>
    <w:rsid w:val="00BF76C3"/>
    <w:rsid w:val="00BF7CA3"/>
    <w:rsid w:val="00C000E3"/>
    <w:rsid w:val="00C00360"/>
    <w:rsid w:val="00C00657"/>
    <w:rsid w:val="00C0111F"/>
    <w:rsid w:val="00C0152A"/>
    <w:rsid w:val="00C0249F"/>
    <w:rsid w:val="00C024AB"/>
    <w:rsid w:val="00C02C2B"/>
    <w:rsid w:val="00C02FBF"/>
    <w:rsid w:val="00C03DBE"/>
    <w:rsid w:val="00C054F6"/>
    <w:rsid w:val="00C05757"/>
    <w:rsid w:val="00C05ED2"/>
    <w:rsid w:val="00C05F26"/>
    <w:rsid w:val="00C06A05"/>
    <w:rsid w:val="00C06A0B"/>
    <w:rsid w:val="00C0773F"/>
    <w:rsid w:val="00C079AD"/>
    <w:rsid w:val="00C07DBB"/>
    <w:rsid w:val="00C07E20"/>
    <w:rsid w:val="00C10073"/>
    <w:rsid w:val="00C1008B"/>
    <w:rsid w:val="00C11325"/>
    <w:rsid w:val="00C1196A"/>
    <w:rsid w:val="00C12584"/>
    <w:rsid w:val="00C128B1"/>
    <w:rsid w:val="00C12905"/>
    <w:rsid w:val="00C12ACA"/>
    <w:rsid w:val="00C13684"/>
    <w:rsid w:val="00C146E5"/>
    <w:rsid w:val="00C151C3"/>
    <w:rsid w:val="00C153BF"/>
    <w:rsid w:val="00C1577D"/>
    <w:rsid w:val="00C15C7C"/>
    <w:rsid w:val="00C168E6"/>
    <w:rsid w:val="00C16CBD"/>
    <w:rsid w:val="00C16DC3"/>
    <w:rsid w:val="00C16E00"/>
    <w:rsid w:val="00C17214"/>
    <w:rsid w:val="00C21BFF"/>
    <w:rsid w:val="00C22A71"/>
    <w:rsid w:val="00C23106"/>
    <w:rsid w:val="00C23D8C"/>
    <w:rsid w:val="00C24186"/>
    <w:rsid w:val="00C254DA"/>
    <w:rsid w:val="00C25F0E"/>
    <w:rsid w:val="00C25F50"/>
    <w:rsid w:val="00C2799D"/>
    <w:rsid w:val="00C27C6D"/>
    <w:rsid w:val="00C30DA3"/>
    <w:rsid w:val="00C314BB"/>
    <w:rsid w:val="00C3280C"/>
    <w:rsid w:val="00C34CAD"/>
    <w:rsid w:val="00C35463"/>
    <w:rsid w:val="00C35530"/>
    <w:rsid w:val="00C35A67"/>
    <w:rsid w:val="00C35FA4"/>
    <w:rsid w:val="00C36642"/>
    <w:rsid w:val="00C3711A"/>
    <w:rsid w:val="00C372DA"/>
    <w:rsid w:val="00C41463"/>
    <w:rsid w:val="00C4269B"/>
    <w:rsid w:val="00C42D50"/>
    <w:rsid w:val="00C44CFE"/>
    <w:rsid w:val="00C44FDB"/>
    <w:rsid w:val="00C45BC1"/>
    <w:rsid w:val="00C4641B"/>
    <w:rsid w:val="00C465E9"/>
    <w:rsid w:val="00C46B96"/>
    <w:rsid w:val="00C47803"/>
    <w:rsid w:val="00C501F4"/>
    <w:rsid w:val="00C50C3A"/>
    <w:rsid w:val="00C50D71"/>
    <w:rsid w:val="00C512CC"/>
    <w:rsid w:val="00C546D5"/>
    <w:rsid w:val="00C554A8"/>
    <w:rsid w:val="00C55C46"/>
    <w:rsid w:val="00C56EBA"/>
    <w:rsid w:val="00C57B16"/>
    <w:rsid w:val="00C609C3"/>
    <w:rsid w:val="00C61734"/>
    <w:rsid w:val="00C61993"/>
    <w:rsid w:val="00C61A8B"/>
    <w:rsid w:val="00C61C78"/>
    <w:rsid w:val="00C62838"/>
    <w:rsid w:val="00C6396C"/>
    <w:rsid w:val="00C63A53"/>
    <w:rsid w:val="00C642BC"/>
    <w:rsid w:val="00C64908"/>
    <w:rsid w:val="00C65023"/>
    <w:rsid w:val="00C65100"/>
    <w:rsid w:val="00C65B85"/>
    <w:rsid w:val="00C66245"/>
    <w:rsid w:val="00C66789"/>
    <w:rsid w:val="00C66A2E"/>
    <w:rsid w:val="00C66A32"/>
    <w:rsid w:val="00C66BC9"/>
    <w:rsid w:val="00C67A08"/>
    <w:rsid w:val="00C706E3"/>
    <w:rsid w:val="00C70869"/>
    <w:rsid w:val="00C708C4"/>
    <w:rsid w:val="00C71D8B"/>
    <w:rsid w:val="00C71F54"/>
    <w:rsid w:val="00C72541"/>
    <w:rsid w:val="00C72771"/>
    <w:rsid w:val="00C72E8D"/>
    <w:rsid w:val="00C72F62"/>
    <w:rsid w:val="00C73071"/>
    <w:rsid w:val="00C7357C"/>
    <w:rsid w:val="00C74721"/>
    <w:rsid w:val="00C74A36"/>
    <w:rsid w:val="00C74A63"/>
    <w:rsid w:val="00C7567C"/>
    <w:rsid w:val="00C77226"/>
    <w:rsid w:val="00C77330"/>
    <w:rsid w:val="00C80660"/>
    <w:rsid w:val="00C808CF"/>
    <w:rsid w:val="00C8094A"/>
    <w:rsid w:val="00C80FDE"/>
    <w:rsid w:val="00C8206B"/>
    <w:rsid w:val="00C831A0"/>
    <w:rsid w:val="00C8338D"/>
    <w:rsid w:val="00C83E04"/>
    <w:rsid w:val="00C847EF"/>
    <w:rsid w:val="00C84B9E"/>
    <w:rsid w:val="00C85768"/>
    <w:rsid w:val="00C85CAA"/>
    <w:rsid w:val="00C863C5"/>
    <w:rsid w:val="00C86F53"/>
    <w:rsid w:val="00C87985"/>
    <w:rsid w:val="00C9117B"/>
    <w:rsid w:val="00C91E4D"/>
    <w:rsid w:val="00C92A3B"/>
    <w:rsid w:val="00C93DCF"/>
    <w:rsid w:val="00C941CD"/>
    <w:rsid w:val="00C958D0"/>
    <w:rsid w:val="00C95EFB"/>
    <w:rsid w:val="00C9781A"/>
    <w:rsid w:val="00C97A6F"/>
    <w:rsid w:val="00C97CFE"/>
    <w:rsid w:val="00CA0199"/>
    <w:rsid w:val="00CA0A7D"/>
    <w:rsid w:val="00CA2276"/>
    <w:rsid w:val="00CA2DC6"/>
    <w:rsid w:val="00CA3ADD"/>
    <w:rsid w:val="00CA4976"/>
    <w:rsid w:val="00CA533A"/>
    <w:rsid w:val="00CA6F72"/>
    <w:rsid w:val="00CB0651"/>
    <w:rsid w:val="00CB06B0"/>
    <w:rsid w:val="00CB1933"/>
    <w:rsid w:val="00CB26CA"/>
    <w:rsid w:val="00CB2D5F"/>
    <w:rsid w:val="00CB3059"/>
    <w:rsid w:val="00CB3893"/>
    <w:rsid w:val="00CB3AB5"/>
    <w:rsid w:val="00CB3B9C"/>
    <w:rsid w:val="00CB436A"/>
    <w:rsid w:val="00CB49FD"/>
    <w:rsid w:val="00CB50FB"/>
    <w:rsid w:val="00CB52DD"/>
    <w:rsid w:val="00CB6218"/>
    <w:rsid w:val="00CB6223"/>
    <w:rsid w:val="00CB6879"/>
    <w:rsid w:val="00CC1ABF"/>
    <w:rsid w:val="00CC1C95"/>
    <w:rsid w:val="00CC2A5E"/>
    <w:rsid w:val="00CC2B08"/>
    <w:rsid w:val="00CC4107"/>
    <w:rsid w:val="00CC42C3"/>
    <w:rsid w:val="00CC4655"/>
    <w:rsid w:val="00CC5470"/>
    <w:rsid w:val="00CC6304"/>
    <w:rsid w:val="00CC6A0D"/>
    <w:rsid w:val="00CC7ABF"/>
    <w:rsid w:val="00CC7CFD"/>
    <w:rsid w:val="00CD05CC"/>
    <w:rsid w:val="00CD0629"/>
    <w:rsid w:val="00CD149F"/>
    <w:rsid w:val="00CD1CE6"/>
    <w:rsid w:val="00CD2069"/>
    <w:rsid w:val="00CD2402"/>
    <w:rsid w:val="00CD26DC"/>
    <w:rsid w:val="00CD29B7"/>
    <w:rsid w:val="00CD3ED7"/>
    <w:rsid w:val="00CD3F31"/>
    <w:rsid w:val="00CD4C0D"/>
    <w:rsid w:val="00CD5135"/>
    <w:rsid w:val="00CD5D99"/>
    <w:rsid w:val="00CD7585"/>
    <w:rsid w:val="00CE08FE"/>
    <w:rsid w:val="00CE19AD"/>
    <w:rsid w:val="00CE300E"/>
    <w:rsid w:val="00CE40DF"/>
    <w:rsid w:val="00CE4514"/>
    <w:rsid w:val="00CE46B6"/>
    <w:rsid w:val="00CE4892"/>
    <w:rsid w:val="00CE51C0"/>
    <w:rsid w:val="00CE5E40"/>
    <w:rsid w:val="00CE66F9"/>
    <w:rsid w:val="00CE697B"/>
    <w:rsid w:val="00CE7E66"/>
    <w:rsid w:val="00CE7ED5"/>
    <w:rsid w:val="00CE7FD3"/>
    <w:rsid w:val="00CF05AC"/>
    <w:rsid w:val="00CF154B"/>
    <w:rsid w:val="00CF1D4C"/>
    <w:rsid w:val="00CF200E"/>
    <w:rsid w:val="00CF2903"/>
    <w:rsid w:val="00CF2A93"/>
    <w:rsid w:val="00CF3C37"/>
    <w:rsid w:val="00CF3F84"/>
    <w:rsid w:val="00CF5756"/>
    <w:rsid w:val="00CF61A8"/>
    <w:rsid w:val="00CF6626"/>
    <w:rsid w:val="00CF78D2"/>
    <w:rsid w:val="00D01048"/>
    <w:rsid w:val="00D0141B"/>
    <w:rsid w:val="00D035E8"/>
    <w:rsid w:val="00D04096"/>
    <w:rsid w:val="00D076CE"/>
    <w:rsid w:val="00D101A9"/>
    <w:rsid w:val="00D108A1"/>
    <w:rsid w:val="00D11477"/>
    <w:rsid w:val="00D115A5"/>
    <w:rsid w:val="00D12659"/>
    <w:rsid w:val="00D149FD"/>
    <w:rsid w:val="00D161FB"/>
    <w:rsid w:val="00D162EC"/>
    <w:rsid w:val="00D203B1"/>
    <w:rsid w:val="00D20CA0"/>
    <w:rsid w:val="00D21F40"/>
    <w:rsid w:val="00D222CE"/>
    <w:rsid w:val="00D2280E"/>
    <w:rsid w:val="00D228C6"/>
    <w:rsid w:val="00D23772"/>
    <w:rsid w:val="00D23D3F"/>
    <w:rsid w:val="00D23D6E"/>
    <w:rsid w:val="00D24107"/>
    <w:rsid w:val="00D24EE5"/>
    <w:rsid w:val="00D26087"/>
    <w:rsid w:val="00D26983"/>
    <w:rsid w:val="00D26ABA"/>
    <w:rsid w:val="00D3164F"/>
    <w:rsid w:val="00D31837"/>
    <w:rsid w:val="00D31B13"/>
    <w:rsid w:val="00D3320C"/>
    <w:rsid w:val="00D34B7C"/>
    <w:rsid w:val="00D35CE8"/>
    <w:rsid w:val="00D360F6"/>
    <w:rsid w:val="00D36ABF"/>
    <w:rsid w:val="00D36B25"/>
    <w:rsid w:val="00D377A0"/>
    <w:rsid w:val="00D37959"/>
    <w:rsid w:val="00D37F9C"/>
    <w:rsid w:val="00D406D5"/>
    <w:rsid w:val="00D41336"/>
    <w:rsid w:val="00D42DAF"/>
    <w:rsid w:val="00D43C29"/>
    <w:rsid w:val="00D4478F"/>
    <w:rsid w:val="00D4525C"/>
    <w:rsid w:val="00D458B4"/>
    <w:rsid w:val="00D45C19"/>
    <w:rsid w:val="00D4653F"/>
    <w:rsid w:val="00D46D71"/>
    <w:rsid w:val="00D4763F"/>
    <w:rsid w:val="00D502E4"/>
    <w:rsid w:val="00D50967"/>
    <w:rsid w:val="00D50C0E"/>
    <w:rsid w:val="00D50C1B"/>
    <w:rsid w:val="00D5119A"/>
    <w:rsid w:val="00D51559"/>
    <w:rsid w:val="00D51608"/>
    <w:rsid w:val="00D51A86"/>
    <w:rsid w:val="00D5205F"/>
    <w:rsid w:val="00D5452B"/>
    <w:rsid w:val="00D547B0"/>
    <w:rsid w:val="00D55023"/>
    <w:rsid w:val="00D55217"/>
    <w:rsid w:val="00D55622"/>
    <w:rsid w:val="00D55826"/>
    <w:rsid w:val="00D558D3"/>
    <w:rsid w:val="00D55C65"/>
    <w:rsid w:val="00D5680F"/>
    <w:rsid w:val="00D56967"/>
    <w:rsid w:val="00D570F5"/>
    <w:rsid w:val="00D57130"/>
    <w:rsid w:val="00D601DD"/>
    <w:rsid w:val="00D61748"/>
    <w:rsid w:val="00D61775"/>
    <w:rsid w:val="00D61879"/>
    <w:rsid w:val="00D618CF"/>
    <w:rsid w:val="00D61EE7"/>
    <w:rsid w:val="00D62A18"/>
    <w:rsid w:val="00D63714"/>
    <w:rsid w:val="00D63AAB"/>
    <w:rsid w:val="00D6692F"/>
    <w:rsid w:val="00D70554"/>
    <w:rsid w:val="00D7077E"/>
    <w:rsid w:val="00D707A5"/>
    <w:rsid w:val="00D709D5"/>
    <w:rsid w:val="00D71208"/>
    <w:rsid w:val="00D712D4"/>
    <w:rsid w:val="00D7175A"/>
    <w:rsid w:val="00D7303E"/>
    <w:rsid w:val="00D737C9"/>
    <w:rsid w:val="00D73842"/>
    <w:rsid w:val="00D74633"/>
    <w:rsid w:val="00D74C90"/>
    <w:rsid w:val="00D74F73"/>
    <w:rsid w:val="00D7591D"/>
    <w:rsid w:val="00D75CC3"/>
    <w:rsid w:val="00D75F04"/>
    <w:rsid w:val="00D77D3C"/>
    <w:rsid w:val="00D8033D"/>
    <w:rsid w:val="00D8070A"/>
    <w:rsid w:val="00D807EB"/>
    <w:rsid w:val="00D81617"/>
    <w:rsid w:val="00D81AE3"/>
    <w:rsid w:val="00D83059"/>
    <w:rsid w:val="00D83AA7"/>
    <w:rsid w:val="00D84AF9"/>
    <w:rsid w:val="00D85024"/>
    <w:rsid w:val="00D852EB"/>
    <w:rsid w:val="00D86A05"/>
    <w:rsid w:val="00D86F29"/>
    <w:rsid w:val="00D87992"/>
    <w:rsid w:val="00D90C64"/>
    <w:rsid w:val="00D90CA1"/>
    <w:rsid w:val="00D90DB2"/>
    <w:rsid w:val="00D91F4F"/>
    <w:rsid w:val="00D9272F"/>
    <w:rsid w:val="00D929DC"/>
    <w:rsid w:val="00D92A14"/>
    <w:rsid w:val="00D94E46"/>
    <w:rsid w:val="00D9588D"/>
    <w:rsid w:val="00D96E33"/>
    <w:rsid w:val="00D97A62"/>
    <w:rsid w:val="00D97A99"/>
    <w:rsid w:val="00D97BA1"/>
    <w:rsid w:val="00DA0172"/>
    <w:rsid w:val="00DA092A"/>
    <w:rsid w:val="00DA1285"/>
    <w:rsid w:val="00DA2514"/>
    <w:rsid w:val="00DA299E"/>
    <w:rsid w:val="00DA5134"/>
    <w:rsid w:val="00DA557E"/>
    <w:rsid w:val="00DA611C"/>
    <w:rsid w:val="00DA691C"/>
    <w:rsid w:val="00DA693F"/>
    <w:rsid w:val="00DA6A55"/>
    <w:rsid w:val="00DA7F79"/>
    <w:rsid w:val="00DB0E92"/>
    <w:rsid w:val="00DB1570"/>
    <w:rsid w:val="00DB1DDF"/>
    <w:rsid w:val="00DB1F71"/>
    <w:rsid w:val="00DB21A8"/>
    <w:rsid w:val="00DB28FD"/>
    <w:rsid w:val="00DB2A2A"/>
    <w:rsid w:val="00DB3E03"/>
    <w:rsid w:val="00DB467C"/>
    <w:rsid w:val="00DB4BFD"/>
    <w:rsid w:val="00DB582C"/>
    <w:rsid w:val="00DB5862"/>
    <w:rsid w:val="00DB699B"/>
    <w:rsid w:val="00DB77E2"/>
    <w:rsid w:val="00DB7B4A"/>
    <w:rsid w:val="00DB7C60"/>
    <w:rsid w:val="00DC004F"/>
    <w:rsid w:val="00DC1C6B"/>
    <w:rsid w:val="00DC3FFE"/>
    <w:rsid w:val="00DC54AF"/>
    <w:rsid w:val="00DC6974"/>
    <w:rsid w:val="00DC7089"/>
    <w:rsid w:val="00DC72C3"/>
    <w:rsid w:val="00DC765E"/>
    <w:rsid w:val="00DD0712"/>
    <w:rsid w:val="00DD0756"/>
    <w:rsid w:val="00DD09B2"/>
    <w:rsid w:val="00DD1379"/>
    <w:rsid w:val="00DD24AD"/>
    <w:rsid w:val="00DD2B16"/>
    <w:rsid w:val="00DD307E"/>
    <w:rsid w:val="00DD394A"/>
    <w:rsid w:val="00DD4538"/>
    <w:rsid w:val="00DD4772"/>
    <w:rsid w:val="00DD47B6"/>
    <w:rsid w:val="00DD4CE2"/>
    <w:rsid w:val="00DD5264"/>
    <w:rsid w:val="00DD5354"/>
    <w:rsid w:val="00DD5408"/>
    <w:rsid w:val="00DD6E74"/>
    <w:rsid w:val="00DE038F"/>
    <w:rsid w:val="00DE1CC1"/>
    <w:rsid w:val="00DE244C"/>
    <w:rsid w:val="00DE40F8"/>
    <w:rsid w:val="00DE47BD"/>
    <w:rsid w:val="00DE523D"/>
    <w:rsid w:val="00DE54AE"/>
    <w:rsid w:val="00DE5580"/>
    <w:rsid w:val="00DE5B68"/>
    <w:rsid w:val="00DE67AB"/>
    <w:rsid w:val="00DE6A64"/>
    <w:rsid w:val="00DE6E5E"/>
    <w:rsid w:val="00DF0526"/>
    <w:rsid w:val="00DF213B"/>
    <w:rsid w:val="00DF2502"/>
    <w:rsid w:val="00DF27C6"/>
    <w:rsid w:val="00DF2CD6"/>
    <w:rsid w:val="00DF3386"/>
    <w:rsid w:val="00DF356F"/>
    <w:rsid w:val="00DF57EF"/>
    <w:rsid w:val="00DF5C14"/>
    <w:rsid w:val="00DF630D"/>
    <w:rsid w:val="00DF6FEE"/>
    <w:rsid w:val="00DF7AE6"/>
    <w:rsid w:val="00DF7CD2"/>
    <w:rsid w:val="00DF7F6F"/>
    <w:rsid w:val="00E0079C"/>
    <w:rsid w:val="00E011E8"/>
    <w:rsid w:val="00E011F6"/>
    <w:rsid w:val="00E026D9"/>
    <w:rsid w:val="00E029C8"/>
    <w:rsid w:val="00E0557A"/>
    <w:rsid w:val="00E06675"/>
    <w:rsid w:val="00E06E93"/>
    <w:rsid w:val="00E0727F"/>
    <w:rsid w:val="00E07601"/>
    <w:rsid w:val="00E076EF"/>
    <w:rsid w:val="00E07854"/>
    <w:rsid w:val="00E0794C"/>
    <w:rsid w:val="00E07BE0"/>
    <w:rsid w:val="00E07D3D"/>
    <w:rsid w:val="00E11C17"/>
    <w:rsid w:val="00E11DEE"/>
    <w:rsid w:val="00E11E64"/>
    <w:rsid w:val="00E12ADB"/>
    <w:rsid w:val="00E12DDC"/>
    <w:rsid w:val="00E13C61"/>
    <w:rsid w:val="00E14D5F"/>
    <w:rsid w:val="00E15EE4"/>
    <w:rsid w:val="00E1648E"/>
    <w:rsid w:val="00E167AD"/>
    <w:rsid w:val="00E179A2"/>
    <w:rsid w:val="00E21323"/>
    <w:rsid w:val="00E21AB1"/>
    <w:rsid w:val="00E22317"/>
    <w:rsid w:val="00E23EA2"/>
    <w:rsid w:val="00E2459F"/>
    <w:rsid w:val="00E24745"/>
    <w:rsid w:val="00E24823"/>
    <w:rsid w:val="00E24C22"/>
    <w:rsid w:val="00E24F04"/>
    <w:rsid w:val="00E2545E"/>
    <w:rsid w:val="00E25C0E"/>
    <w:rsid w:val="00E25CB7"/>
    <w:rsid w:val="00E267DA"/>
    <w:rsid w:val="00E26FA0"/>
    <w:rsid w:val="00E276CA"/>
    <w:rsid w:val="00E32E8F"/>
    <w:rsid w:val="00E32F3A"/>
    <w:rsid w:val="00E35222"/>
    <w:rsid w:val="00E35636"/>
    <w:rsid w:val="00E35768"/>
    <w:rsid w:val="00E3784E"/>
    <w:rsid w:val="00E37875"/>
    <w:rsid w:val="00E40AB7"/>
    <w:rsid w:val="00E417FD"/>
    <w:rsid w:val="00E4182A"/>
    <w:rsid w:val="00E41DF4"/>
    <w:rsid w:val="00E41E92"/>
    <w:rsid w:val="00E42A6B"/>
    <w:rsid w:val="00E435C5"/>
    <w:rsid w:val="00E43A82"/>
    <w:rsid w:val="00E4455E"/>
    <w:rsid w:val="00E44AB0"/>
    <w:rsid w:val="00E45E8D"/>
    <w:rsid w:val="00E466D4"/>
    <w:rsid w:val="00E46A8A"/>
    <w:rsid w:val="00E46D7C"/>
    <w:rsid w:val="00E47D55"/>
    <w:rsid w:val="00E47DE5"/>
    <w:rsid w:val="00E50BBB"/>
    <w:rsid w:val="00E5112A"/>
    <w:rsid w:val="00E5136E"/>
    <w:rsid w:val="00E51543"/>
    <w:rsid w:val="00E53908"/>
    <w:rsid w:val="00E54136"/>
    <w:rsid w:val="00E54235"/>
    <w:rsid w:val="00E54A28"/>
    <w:rsid w:val="00E54A89"/>
    <w:rsid w:val="00E5510E"/>
    <w:rsid w:val="00E5572D"/>
    <w:rsid w:val="00E559EA"/>
    <w:rsid w:val="00E55A1A"/>
    <w:rsid w:val="00E55CA1"/>
    <w:rsid w:val="00E56903"/>
    <w:rsid w:val="00E572EE"/>
    <w:rsid w:val="00E60687"/>
    <w:rsid w:val="00E61551"/>
    <w:rsid w:val="00E61D4D"/>
    <w:rsid w:val="00E628C0"/>
    <w:rsid w:val="00E62941"/>
    <w:rsid w:val="00E62EF6"/>
    <w:rsid w:val="00E65733"/>
    <w:rsid w:val="00E6573B"/>
    <w:rsid w:val="00E65E74"/>
    <w:rsid w:val="00E661BC"/>
    <w:rsid w:val="00E66AB1"/>
    <w:rsid w:val="00E67126"/>
    <w:rsid w:val="00E67E47"/>
    <w:rsid w:val="00E714A6"/>
    <w:rsid w:val="00E71BC0"/>
    <w:rsid w:val="00E72075"/>
    <w:rsid w:val="00E7248A"/>
    <w:rsid w:val="00E725A5"/>
    <w:rsid w:val="00E72E98"/>
    <w:rsid w:val="00E739DE"/>
    <w:rsid w:val="00E74196"/>
    <w:rsid w:val="00E749FD"/>
    <w:rsid w:val="00E74CD2"/>
    <w:rsid w:val="00E76270"/>
    <w:rsid w:val="00E76FFF"/>
    <w:rsid w:val="00E772DF"/>
    <w:rsid w:val="00E80B7A"/>
    <w:rsid w:val="00E80D17"/>
    <w:rsid w:val="00E80E66"/>
    <w:rsid w:val="00E80F62"/>
    <w:rsid w:val="00E811FD"/>
    <w:rsid w:val="00E839C3"/>
    <w:rsid w:val="00E83E01"/>
    <w:rsid w:val="00E84B26"/>
    <w:rsid w:val="00E84C7E"/>
    <w:rsid w:val="00E852A7"/>
    <w:rsid w:val="00E86341"/>
    <w:rsid w:val="00E86579"/>
    <w:rsid w:val="00E86EAA"/>
    <w:rsid w:val="00E876E0"/>
    <w:rsid w:val="00E904DC"/>
    <w:rsid w:val="00E90FF4"/>
    <w:rsid w:val="00E91CEB"/>
    <w:rsid w:val="00E92027"/>
    <w:rsid w:val="00E92F43"/>
    <w:rsid w:val="00E937A4"/>
    <w:rsid w:val="00E95287"/>
    <w:rsid w:val="00E95E8F"/>
    <w:rsid w:val="00E96039"/>
    <w:rsid w:val="00E960D5"/>
    <w:rsid w:val="00E96F09"/>
    <w:rsid w:val="00E97148"/>
    <w:rsid w:val="00E972B3"/>
    <w:rsid w:val="00E972D3"/>
    <w:rsid w:val="00E9762C"/>
    <w:rsid w:val="00E979E1"/>
    <w:rsid w:val="00EA0AAE"/>
    <w:rsid w:val="00EA0B77"/>
    <w:rsid w:val="00EA0D56"/>
    <w:rsid w:val="00EA202E"/>
    <w:rsid w:val="00EA2446"/>
    <w:rsid w:val="00EA5758"/>
    <w:rsid w:val="00EA5AA7"/>
    <w:rsid w:val="00EA5D99"/>
    <w:rsid w:val="00EA647A"/>
    <w:rsid w:val="00EA729A"/>
    <w:rsid w:val="00EA72BC"/>
    <w:rsid w:val="00EB0616"/>
    <w:rsid w:val="00EB16B7"/>
    <w:rsid w:val="00EB1F44"/>
    <w:rsid w:val="00EB2AC6"/>
    <w:rsid w:val="00EB364E"/>
    <w:rsid w:val="00EB4786"/>
    <w:rsid w:val="00EB4E78"/>
    <w:rsid w:val="00EB7028"/>
    <w:rsid w:val="00EB74FF"/>
    <w:rsid w:val="00EC0DB0"/>
    <w:rsid w:val="00EC1B1B"/>
    <w:rsid w:val="00EC24D8"/>
    <w:rsid w:val="00EC250C"/>
    <w:rsid w:val="00EC2803"/>
    <w:rsid w:val="00EC2C7C"/>
    <w:rsid w:val="00EC3620"/>
    <w:rsid w:val="00EC3DB0"/>
    <w:rsid w:val="00EC4903"/>
    <w:rsid w:val="00EC50CE"/>
    <w:rsid w:val="00EC6554"/>
    <w:rsid w:val="00EC6E2F"/>
    <w:rsid w:val="00ED0440"/>
    <w:rsid w:val="00ED182D"/>
    <w:rsid w:val="00ED2AF7"/>
    <w:rsid w:val="00ED3115"/>
    <w:rsid w:val="00ED402A"/>
    <w:rsid w:val="00ED4352"/>
    <w:rsid w:val="00ED44F6"/>
    <w:rsid w:val="00ED4A66"/>
    <w:rsid w:val="00ED55DF"/>
    <w:rsid w:val="00ED5C0A"/>
    <w:rsid w:val="00ED609C"/>
    <w:rsid w:val="00ED6A1C"/>
    <w:rsid w:val="00ED762C"/>
    <w:rsid w:val="00EE18A0"/>
    <w:rsid w:val="00EE1BB5"/>
    <w:rsid w:val="00EE2426"/>
    <w:rsid w:val="00EE2DE1"/>
    <w:rsid w:val="00EE7AA8"/>
    <w:rsid w:val="00EF061F"/>
    <w:rsid w:val="00EF41C1"/>
    <w:rsid w:val="00EF568C"/>
    <w:rsid w:val="00EF5B38"/>
    <w:rsid w:val="00EF61BE"/>
    <w:rsid w:val="00EF7715"/>
    <w:rsid w:val="00EF7FDC"/>
    <w:rsid w:val="00F00CA2"/>
    <w:rsid w:val="00F01645"/>
    <w:rsid w:val="00F01AE4"/>
    <w:rsid w:val="00F01F89"/>
    <w:rsid w:val="00F047B5"/>
    <w:rsid w:val="00F047DD"/>
    <w:rsid w:val="00F0558D"/>
    <w:rsid w:val="00F064EA"/>
    <w:rsid w:val="00F06DA9"/>
    <w:rsid w:val="00F073B8"/>
    <w:rsid w:val="00F07529"/>
    <w:rsid w:val="00F1069E"/>
    <w:rsid w:val="00F10811"/>
    <w:rsid w:val="00F11F1A"/>
    <w:rsid w:val="00F12A52"/>
    <w:rsid w:val="00F1417E"/>
    <w:rsid w:val="00F14831"/>
    <w:rsid w:val="00F14F5F"/>
    <w:rsid w:val="00F1504D"/>
    <w:rsid w:val="00F1562F"/>
    <w:rsid w:val="00F164CE"/>
    <w:rsid w:val="00F17657"/>
    <w:rsid w:val="00F1782C"/>
    <w:rsid w:val="00F2003A"/>
    <w:rsid w:val="00F205B4"/>
    <w:rsid w:val="00F20B40"/>
    <w:rsid w:val="00F20C8B"/>
    <w:rsid w:val="00F20D35"/>
    <w:rsid w:val="00F21029"/>
    <w:rsid w:val="00F212B0"/>
    <w:rsid w:val="00F22B69"/>
    <w:rsid w:val="00F233CD"/>
    <w:rsid w:val="00F23F67"/>
    <w:rsid w:val="00F25BFF"/>
    <w:rsid w:val="00F26005"/>
    <w:rsid w:val="00F261A4"/>
    <w:rsid w:val="00F26F22"/>
    <w:rsid w:val="00F2770E"/>
    <w:rsid w:val="00F27FE7"/>
    <w:rsid w:val="00F30AA0"/>
    <w:rsid w:val="00F30C2C"/>
    <w:rsid w:val="00F3122F"/>
    <w:rsid w:val="00F31E30"/>
    <w:rsid w:val="00F327E7"/>
    <w:rsid w:val="00F34186"/>
    <w:rsid w:val="00F34403"/>
    <w:rsid w:val="00F3628D"/>
    <w:rsid w:val="00F3750E"/>
    <w:rsid w:val="00F37C16"/>
    <w:rsid w:val="00F37CAF"/>
    <w:rsid w:val="00F41D48"/>
    <w:rsid w:val="00F41E2D"/>
    <w:rsid w:val="00F438D0"/>
    <w:rsid w:val="00F450E1"/>
    <w:rsid w:val="00F46486"/>
    <w:rsid w:val="00F46B5C"/>
    <w:rsid w:val="00F47EFC"/>
    <w:rsid w:val="00F508C9"/>
    <w:rsid w:val="00F518D8"/>
    <w:rsid w:val="00F51970"/>
    <w:rsid w:val="00F51C18"/>
    <w:rsid w:val="00F55C68"/>
    <w:rsid w:val="00F56852"/>
    <w:rsid w:val="00F56E5C"/>
    <w:rsid w:val="00F6012A"/>
    <w:rsid w:val="00F6061C"/>
    <w:rsid w:val="00F6132F"/>
    <w:rsid w:val="00F6135E"/>
    <w:rsid w:val="00F6148A"/>
    <w:rsid w:val="00F6275E"/>
    <w:rsid w:val="00F62C8E"/>
    <w:rsid w:val="00F64180"/>
    <w:rsid w:val="00F64764"/>
    <w:rsid w:val="00F64BA1"/>
    <w:rsid w:val="00F64C11"/>
    <w:rsid w:val="00F659DD"/>
    <w:rsid w:val="00F66EA9"/>
    <w:rsid w:val="00F6760A"/>
    <w:rsid w:val="00F70642"/>
    <w:rsid w:val="00F70804"/>
    <w:rsid w:val="00F7082C"/>
    <w:rsid w:val="00F735DF"/>
    <w:rsid w:val="00F7392E"/>
    <w:rsid w:val="00F73BFB"/>
    <w:rsid w:val="00F745DC"/>
    <w:rsid w:val="00F74AFA"/>
    <w:rsid w:val="00F759F7"/>
    <w:rsid w:val="00F75A9B"/>
    <w:rsid w:val="00F75E87"/>
    <w:rsid w:val="00F76800"/>
    <w:rsid w:val="00F7689E"/>
    <w:rsid w:val="00F76EF6"/>
    <w:rsid w:val="00F77627"/>
    <w:rsid w:val="00F80458"/>
    <w:rsid w:val="00F811F9"/>
    <w:rsid w:val="00F81B63"/>
    <w:rsid w:val="00F81BC2"/>
    <w:rsid w:val="00F83D3F"/>
    <w:rsid w:val="00F84B1E"/>
    <w:rsid w:val="00F85438"/>
    <w:rsid w:val="00F854C2"/>
    <w:rsid w:val="00F860E2"/>
    <w:rsid w:val="00F87EA0"/>
    <w:rsid w:val="00F90044"/>
    <w:rsid w:val="00F90EA4"/>
    <w:rsid w:val="00F91DC4"/>
    <w:rsid w:val="00F91EE9"/>
    <w:rsid w:val="00F9298F"/>
    <w:rsid w:val="00F92FEC"/>
    <w:rsid w:val="00F9371E"/>
    <w:rsid w:val="00F9551C"/>
    <w:rsid w:val="00F95593"/>
    <w:rsid w:val="00F9582A"/>
    <w:rsid w:val="00F97E12"/>
    <w:rsid w:val="00FA02C6"/>
    <w:rsid w:val="00FA0DF4"/>
    <w:rsid w:val="00FA22FF"/>
    <w:rsid w:val="00FA3548"/>
    <w:rsid w:val="00FA3720"/>
    <w:rsid w:val="00FA549C"/>
    <w:rsid w:val="00FA6A4A"/>
    <w:rsid w:val="00FA7183"/>
    <w:rsid w:val="00FA7D42"/>
    <w:rsid w:val="00FB049E"/>
    <w:rsid w:val="00FB0626"/>
    <w:rsid w:val="00FB19A6"/>
    <w:rsid w:val="00FB22C4"/>
    <w:rsid w:val="00FB266D"/>
    <w:rsid w:val="00FB266E"/>
    <w:rsid w:val="00FB26F2"/>
    <w:rsid w:val="00FB2FFC"/>
    <w:rsid w:val="00FB3710"/>
    <w:rsid w:val="00FB39A4"/>
    <w:rsid w:val="00FB4048"/>
    <w:rsid w:val="00FB4791"/>
    <w:rsid w:val="00FB4B7F"/>
    <w:rsid w:val="00FB53E6"/>
    <w:rsid w:val="00FC109A"/>
    <w:rsid w:val="00FC1D1A"/>
    <w:rsid w:val="00FC30FA"/>
    <w:rsid w:val="00FC4854"/>
    <w:rsid w:val="00FC4A58"/>
    <w:rsid w:val="00FC5CD3"/>
    <w:rsid w:val="00FC5EEB"/>
    <w:rsid w:val="00FC6712"/>
    <w:rsid w:val="00FC6DC8"/>
    <w:rsid w:val="00FC6FA4"/>
    <w:rsid w:val="00FC7A1F"/>
    <w:rsid w:val="00FD06D7"/>
    <w:rsid w:val="00FD0A70"/>
    <w:rsid w:val="00FD1068"/>
    <w:rsid w:val="00FD17C3"/>
    <w:rsid w:val="00FD1C18"/>
    <w:rsid w:val="00FD20DA"/>
    <w:rsid w:val="00FD2EE9"/>
    <w:rsid w:val="00FD3171"/>
    <w:rsid w:val="00FD34F1"/>
    <w:rsid w:val="00FD3609"/>
    <w:rsid w:val="00FD38D0"/>
    <w:rsid w:val="00FD3B7A"/>
    <w:rsid w:val="00FD696C"/>
    <w:rsid w:val="00FD7A25"/>
    <w:rsid w:val="00FD7CE3"/>
    <w:rsid w:val="00FD7D10"/>
    <w:rsid w:val="00FE03F1"/>
    <w:rsid w:val="00FE07A7"/>
    <w:rsid w:val="00FE092C"/>
    <w:rsid w:val="00FE1157"/>
    <w:rsid w:val="00FE13A7"/>
    <w:rsid w:val="00FE14F1"/>
    <w:rsid w:val="00FE1889"/>
    <w:rsid w:val="00FE2333"/>
    <w:rsid w:val="00FE31FE"/>
    <w:rsid w:val="00FE383D"/>
    <w:rsid w:val="00FE3AF2"/>
    <w:rsid w:val="00FE4671"/>
    <w:rsid w:val="00FE501D"/>
    <w:rsid w:val="00FE5286"/>
    <w:rsid w:val="00FE5A17"/>
    <w:rsid w:val="00FE6552"/>
    <w:rsid w:val="00FE7656"/>
    <w:rsid w:val="00FE7CCD"/>
    <w:rsid w:val="00FF0439"/>
    <w:rsid w:val="00FF07FD"/>
    <w:rsid w:val="00FF09D7"/>
    <w:rsid w:val="00FF3C04"/>
    <w:rsid w:val="00FF417B"/>
    <w:rsid w:val="00FF4545"/>
    <w:rsid w:val="00FF454E"/>
    <w:rsid w:val="00FF4BCA"/>
    <w:rsid w:val="00FF4F7A"/>
    <w:rsid w:val="00FF4F7E"/>
    <w:rsid w:val="00FF50A4"/>
    <w:rsid w:val="00FF57A6"/>
    <w:rsid w:val="00FF58EB"/>
    <w:rsid w:val="00FF5C24"/>
    <w:rsid w:val="00FF5E06"/>
    <w:rsid w:val="00FF5F8F"/>
    <w:rsid w:val="00FF7790"/>
    <w:rsid w:val="00FF77FE"/>
    <w:rsid w:val="00FF7854"/>
    <w:rsid w:val="00FF7D38"/>
    <w:rsid w:val="08CE5E91"/>
    <w:rsid w:val="1BF99899"/>
    <w:rsid w:val="21835DA4"/>
    <w:rsid w:val="32A17E2D"/>
    <w:rsid w:val="3C7BE9BA"/>
    <w:rsid w:val="42D6F172"/>
    <w:rsid w:val="4342BEC5"/>
    <w:rsid w:val="482BCB75"/>
    <w:rsid w:val="4BCE224D"/>
    <w:rsid w:val="4BEB2F06"/>
    <w:rsid w:val="4CBA13D3"/>
    <w:rsid w:val="51326C9B"/>
    <w:rsid w:val="51DFB96A"/>
    <w:rsid w:val="52015168"/>
    <w:rsid w:val="54E34548"/>
    <w:rsid w:val="54F74D3E"/>
    <w:rsid w:val="57D59C0D"/>
    <w:rsid w:val="5C65CB10"/>
    <w:rsid w:val="5F6074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E8E4E"/>
  <w15:chartTrackingRefBased/>
  <w15:docId w15:val="{FEE619E0-E0A2-4074-B2A0-7CE50E31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0A3"/>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uiPriority w:val="9"/>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aliases w:val="Council Heading 3"/>
    <w:basedOn w:val="Normal"/>
    <w:next w:val="Normal"/>
    <w:link w:val="Heading4Char"/>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nhideWhenUsed/>
    <w:qFormat/>
    <w:rsid w:val="003E26AE"/>
    <w:pPr>
      <w:spacing w:before="48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nhideWhenUsed/>
    <w:qFormat/>
    <w:rsid w:val="00D7591D"/>
    <w:pPr>
      <w:outlineLvl w:val="5"/>
    </w:pPr>
  </w:style>
  <w:style w:type="paragraph" w:styleId="Heading7">
    <w:name w:val="heading 7"/>
    <w:basedOn w:val="Heading6"/>
    <w:next w:val="Normal"/>
    <w:link w:val="Heading7Char"/>
    <w:unhideWhenUsed/>
    <w:qFormat/>
    <w:rsid w:val="00D7591D"/>
    <w:pPr>
      <w:outlineLvl w:val="6"/>
    </w:pPr>
  </w:style>
  <w:style w:type="paragraph" w:styleId="Heading8">
    <w:name w:val="heading 8"/>
    <w:basedOn w:val="Heading7"/>
    <w:next w:val="Normal"/>
    <w:link w:val="Heading8Char"/>
    <w:unhideWhenUsed/>
    <w:qFormat/>
    <w:rsid w:val="00D7591D"/>
    <w:pPr>
      <w:outlineLvl w:val="7"/>
    </w:pPr>
  </w:style>
  <w:style w:type="paragraph" w:styleId="Heading9">
    <w:name w:val="heading 9"/>
    <w:basedOn w:val="Heading8"/>
    <w:next w:val="Normal"/>
    <w:link w:val="Heading9Char"/>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aliases w:val="Council Heading 3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3E26AE"/>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aliases w:val="Bulleted List,Bullet point,Bullet Point Level1,List Paragraph1,List Paragraph11,Recommendation,1 heading,Body Bullets 1,CV text,Content descriptions,Dot pt,F5 List Paragraph,L,List Bullet 1,List Paragraph Number,List Paragraph111,Numbered"/>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813D99"/>
    <w:pPr>
      <w:tabs>
        <w:tab w:val="left" w:pos="567"/>
        <w:tab w:val="right" w:leader="dot" w:pos="9016"/>
      </w:tabs>
      <w:spacing w:after="100"/>
    </w:pPr>
  </w:style>
  <w:style w:type="paragraph" w:styleId="TOC2">
    <w:name w:val="toc 2"/>
    <w:basedOn w:val="Normal"/>
    <w:next w:val="Normal"/>
    <w:autoRedefine/>
    <w:uiPriority w:val="39"/>
    <w:rsid w:val="006767A3"/>
    <w:pPr>
      <w:tabs>
        <w:tab w:val="left" w:pos="567"/>
        <w:tab w:val="right" w:leader="dot" w:pos="9016"/>
      </w:tabs>
      <w:spacing w:after="100"/>
    </w:pPr>
  </w:style>
  <w:style w:type="paragraph" w:styleId="Revision">
    <w:name w:val="Revision"/>
    <w:hidden/>
    <w:uiPriority w:val="99"/>
    <w:semiHidden/>
    <w:rsid w:val="002F25E9"/>
    <w:pPr>
      <w:spacing w:after="0" w:line="240" w:lineRule="auto"/>
    </w:pPr>
    <w:rPr>
      <w:rFonts w:ascii="Arial" w:eastAsiaTheme="minorEastAsia" w:hAnsi="Arial" w:cs="Arial"/>
      <w:sz w:val="24"/>
      <w:lang w:eastAsia="en-AU"/>
    </w:rPr>
  </w:style>
  <w:style w:type="character" w:styleId="UnresolvedMention">
    <w:name w:val="Unresolved Mention"/>
    <w:basedOn w:val="DefaultParagraphFont"/>
    <w:uiPriority w:val="99"/>
    <w:rsid w:val="002F25E9"/>
    <w:rPr>
      <w:color w:val="605E5C"/>
      <w:shd w:val="clear" w:color="auto" w:fill="E1DFDD"/>
    </w:rPr>
  </w:style>
  <w:style w:type="paragraph" w:styleId="BalloonText">
    <w:name w:val="Balloon Text"/>
    <w:basedOn w:val="Normal"/>
    <w:link w:val="BalloonTextChar"/>
    <w:uiPriority w:val="99"/>
    <w:semiHidden/>
    <w:unhideWhenUsed/>
    <w:rsid w:val="00EB16B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6B7"/>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EB16B7"/>
  </w:style>
  <w:style w:type="paragraph" w:styleId="BlockText">
    <w:name w:val="Block Text"/>
    <w:basedOn w:val="Normal"/>
    <w:uiPriority w:val="99"/>
    <w:semiHidden/>
    <w:unhideWhenUsed/>
    <w:rsid w:val="00EB16B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EB16B7"/>
    <w:pPr>
      <w:spacing w:after="120"/>
    </w:pPr>
  </w:style>
  <w:style w:type="character" w:customStyle="1" w:styleId="BodyTextChar">
    <w:name w:val="Body Text Char"/>
    <w:basedOn w:val="DefaultParagraphFont"/>
    <w:link w:val="BodyText"/>
    <w:uiPriority w:val="99"/>
    <w:semiHidden/>
    <w:rsid w:val="00EB16B7"/>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EB16B7"/>
    <w:pPr>
      <w:spacing w:after="120" w:line="480" w:lineRule="auto"/>
    </w:pPr>
  </w:style>
  <w:style w:type="character" w:customStyle="1" w:styleId="BodyText2Char">
    <w:name w:val="Body Text 2 Char"/>
    <w:basedOn w:val="DefaultParagraphFont"/>
    <w:link w:val="BodyText2"/>
    <w:uiPriority w:val="99"/>
    <w:semiHidden/>
    <w:rsid w:val="00EB16B7"/>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EB16B7"/>
    <w:pPr>
      <w:spacing w:after="120"/>
    </w:pPr>
    <w:rPr>
      <w:sz w:val="16"/>
      <w:szCs w:val="16"/>
    </w:rPr>
  </w:style>
  <w:style w:type="character" w:customStyle="1" w:styleId="BodyText3Char">
    <w:name w:val="Body Text 3 Char"/>
    <w:basedOn w:val="DefaultParagraphFont"/>
    <w:link w:val="BodyText3"/>
    <w:uiPriority w:val="99"/>
    <w:semiHidden/>
    <w:rsid w:val="00EB16B7"/>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EB16B7"/>
    <w:pPr>
      <w:spacing w:after="240"/>
      <w:ind w:firstLine="360"/>
    </w:pPr>
  </w:style>
  <w:style w:type="character" w:customStyle="1" w:styleId="BodyTextFirstIndentChar">
    <w:name w:val="Body Text First Indent Char"/>
    <w:basedOn w:val="BodyTextChar"/>
    <w:link w:val="BodyTextFirstIndent"/>
    <w:uiPriority w:val="99"/>
    <w:semiHidden/>
    <w:rsid w:val="00EB16B7"/>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EB16B7"/>
    <w:pPr>
      <w:spacing w:after="120"/>
      <w:ind w:left="283"/>
    </w:pPr>
  </w:style>
  <w:style w:type="character" w:customStyle="1" w:styleId="BodyTextIndentChar">
    <w:name w:val="Body Text Indent Char"/>
    <w:basedOn w:val="DefaultParagraphFont"/>
    <w:link w:val="BodyTextIndent"/>
    <w:uiPriority w:val="99"/>
    <w:semiHidden/>
    <w:rsid w:val="00EB16B7"/>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EB16B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EB16B7"/>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EB16B7"/>
    <w:pPr>
      <w:spacing w:after="120" w:line="480" w:lineRule="auto"/>
      <w:ind w:left="283"/>
    </w:pPr>
  </w:style>
  <w:style w:type="character" w:customStyle="1" w:styleId="BodyTextIndent2Char">
    <w:name w:val="Body Text Indent 2 Char"/>
    <w:basedOn w:val="DefaultParagraphFont"/>
    <w:link w:val="BodyTextIndent2"/>
    <w:uiPriority w:val="99"/>
    <w:semiHidden/>
    <w:rsid w:val="00EB16B7"/>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EB16B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16B7"/>
    <w:rPr>
      <w:rFonts w:ascii="Arial" w:eastAsiaTheme="minorEastAsia" w:hAnsi="Arial" w:cs="Arial"/>
      <w:sz w:val="16"/>
      <w:szCs w:val="16"/>
      <w:lang w:eastAsia="en-AU"/>
    </w:rPr>
  </w:style>
  <w:style w:type="paragraph" w:styleId="Caption">
    <w:name w:val="caption"/>
    <w:basedOn w:val="Normal"/>
    <w:next w:val="Normal"/>
    <w:uiPriority w:val="35"/>
    <w:unhideWhenUsed/>
    <w:qFormat/>
    <w:rsid w:val="00EB16B7"/>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B16B7"/>
    <w:pPr>
      <w:spacing w:before="0" w:after="0" w:line="240" w:lineRule="auto"/>
      <w:ind w:left="4252"/>
    </w:pPr>
  </w:style>
  <w:style w:type="character" w:customStyle="1" w:styleId="ClosingChar">
    <w:name w:val="Closing Char"/>
    <w:basedOn w:val="DefaultParagraphFont"/>
    <w:link w:val="Closing"/>
    <w:uiPriority w:val="99"/>
    <w:semiHidden/>
    <w:rsid w:val="00EB16B7"/>
    <w:rPr>
      <w:rFonts w:ascii="Arial" w:eastAsiaTheme="minorEastAsia" w:hAnsi="Arial" w:cs="Arial"/>
      <w:sz w:val="24"/>
      <w:lang w:eastAsia="en-AU"/>
    </w:rPr>
  </w:style>
  <w:style w:type="paragraph" w:styleId="CommentText">
    <w:name w:val="annotation text"/>
    <w:basedOn w:val="Normal"/>
    <w:link w:val="CommentTextChar"/>
    <w:uiPriority w:val="99"/>
    <w:unhideWhenUsed/>
    <w:rsid w:val="00EB16B7"/>
    <w:pPr>
      <w:spacing w:line="240" w:lineRule="auto"/>
    </w:pPr>
    <w:rPr>
      <w:sz w:val="20"/>
      <w:szCs w:val="20"/>
    </w:rPr>
  </w:style>
  <w:style w:type="character" w:customStyle="1" w:styleId="CommentTextChar">
    <w:name w:val="Comment Text Char"/>
    <w:basedOn w:val="DefaultParagraphFont"/>
    <w:link w:val="CommentText"/>
    <w:uiPriority w:val="99"/>
    <w:rsid w:val="00EB16B7"/>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EB16B7"/>
    <w:rPr>
      <w:b/>
      <w:bCs/>
    </w:rPr>
  </w:style>
  <w:style w:type="character" w:customStyle="1" w:styleId="CommentSubjectChar">
    <w:name w:val="Comment Subject Char"/>
    <w:basedOn w:val="CommentTextChar"/>
    <w:link w:val="CommentSubject"/>
    <w:uiPriority w:val="99"/>
    <w:semiHidden/>
    <w:rsid w:val="00EB16B7"/>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EB16B7"/>
  </w:style>
  <w:style w:type="character" w:customStyle="1" w:styleId="DateChar">
    <w:name w:val="Date Char"/>
    <w:basedOn w:val="DefaultParagraphFont"/>
    <w:link w:val="Date"/>
    <w:uiPriority w:val="99"/>
    <w:semiHidden/>
    <w:rsid w:val="00EB16B7"/>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EB16B7"/>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B16B7"/>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EB16B7"/>
    <w:pPr>
      <w:spacing w:before="0" w:after="0" w:line="240" w:lineRule="auto"/>
    </w:pPr>
  </w:style>
  <w:style w:type="character" w:customStyle="1" w:styleId="E-mailSignatureChar">
    <w:name w:val="E-mail Signature Char"/>
    <w:basedOn w:val="DefaultParagraphFont"/>
    <w:link w:val="E-mailSignature"/>
    <w:uiPriority w:val="99"/>
    <w:semiHidden/>
    <w:rsid w:val="00EB16B7"/>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EB16B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B16B7"/>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EB16B7"/>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B16B7"/>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B16B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B16B7"/>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EB16B7"/>
    <w:pPr>
      <w:spacing w:before="0" w:after="0" w:line="240" w:lineRule="auto"/>
    </w:pPr>
    <w:rPr>
      <w:i/>
      <w:iCs/>
    </w:rPr>
  </w:style>
  <w:style w:type="character" w:customStyle="1" w:styleId="HTMLAddressChar">
    <w:name w:val="HTML Address Char"/>
    <w:basedOn w:val="DefaultParagraphFont"/>
    <w:link w:val="HTMLAddress"/>
    <w:uiPriority w:val="99"/>
    <w:semiHidden/>
    <w:rsid w:val="00EB16B7"/>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EB16B7"/>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B16B7"/>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EB16B7"/>
    <w:pPr>
      <w:spacing w:before="0" w:after="0" w:line="240" w:lineRule="auto"/>
      <w:ind w:left="240" w:hanging="240"/>
    </w:pPr>
  </w:style>
  <w:style w:type="paragraph" w:styleId="Index2">
    <w:name w:val="index 2"/>
    <w:basedOn w:val="Normal"/>
    <w:next w:val="Normal"/>
    <w:autoRedefine/>
    <w:uiPriority w:val="99"/>
    <w:semiHidden/>
    <w:unhideWhenUsed/>
    <w:rsid w:val="00EB16B7"/>
    <w:pPr>
      <w:spacing w:before="0" w:after="0" w:line="240" w:lineRule="auto"/>
      <w:ind w:left="480" w:hanging="240"/>
    </w:pPr>
  </w:style>
  <w:style w:type="paragraph" w:styleId="Index3">
    <w:name w:val="index 3"/>
    <w:basedOn w:val="Normal"/>
    <w:next w:val="Normal"/>
    <w:autoRedefine/>
    <w:uiPriority w:val="99"/>
    <w:semiHidden/>
    <w:unhideWhenUsed/>
    <w:rsid w:val="00EB16B7"/>
    <w:pPr>
      <w:spacing w:before="0" w:after="0" w:line="240" w:lineRule="auto"/>
      <w:ind w:left="720" w:hanging="240"/>
    </w:pPr>
  </w:style>
  <w:style w:type="paragraph" w:styleId="Index4">
    <w:name w:val="index 4"/>
    <w:basedOn w:val="Normal"/>
    <w:next w:val="Normal"/>
    <w:autoRedefine/>
    <w:uiPriority w:val="99"/>
    <w:semiHidden/>
    <w:unhideWhenUsed/>
    <w:rsid w:val="00EB16B7"/>
    <w:pPr>
      <w:spacing w:before="0" w:after="0" w:line="240" w:lineRule="auto"/>
      <w:ind w:left="960" w:hanging="240"/>
    </w:pPr>
  </w:style>
  <w:style w:type="paragraph" w:styleId="Index5">
    <w:name w:val="index 5"/>
    <w:basedOn w:val="Normal"/>
    <w:next w:val="Normal"/>
    <w:autoRedefine/>
    <w:uiPriority w:val="99"/>
    <w:semiHidden/>
    <w:unhideWhenUsed/>
    <w:rsid w:val="00EB16B7"/>
    <w:pPr>
      <w:spacing w:before="0" w:after="0" w:line="240" w:lineRule="auto"/>
      <w:ind w:left="1200" w:hanging="240"/>
    </w:pPr>
  </w:style>
  <w:style w:type="paragraph" w:styleId="Index6">
    <w:name w:val="index 6"/>
    <w:basedOn w:val="Normal"/>
    <w:next w:val="Normal"/>
    <w:autoRedefine/>
    <w:uiPriority w:val="99"/>
    <w:semiHidden/>
    <w:unhideWhenUsed/>
    <w:rsid w:val="00EB16B7"/>
    <w:pPr>
      <w:spacing w:before="0" w:after="0" w:line="240" w:lineRule="auto"/>
      <w:ind w:left="1440" w:hanging="240"/>
    </w:pPr>
  </w:style>
  <w:style w:type="paragraph" w:styleId="Index7">
    <w:name w:val="index 7"/>
    <w:basedOn w:val="Normal"/>
    <w:next w:val="Normal"/>
    <w:autoRedefine/>
    <w:uiPriority w:val="99"/>
    <w:semiHidden/>
    <w:unhideWhenUsed/>
    <w:rsid w:val="00EB16B7"/>
    <w:pPr>
      <w:spacing w:before="0" w:after="0" w:line="240" w:lineRule="auto"/>
      <w:ind w:left="1680" w:hanging="240"/>
    </w:pPr>
  </w:style>
  <w:style w:type="paragraph" w:styleId="Index8">
    <w:name w:val="index 8"/>
    <w:basedOn w:val="Normal"/>
    <w:next w:val="Normal"/>
    <w:autoRedefine/>
    <w:uiPriority w:val="99"/>
    <w:semiHidden/>
    <w:unhideWhenUsed/>
    <w:rsid w:val="00EB16B7"/>
    <w:pPr>
      <w:spacing w:before="0" w:after="0" w:line="240" w:lineRule="auto"/>
      <w:ind w:left="1920" w:hanging="240"/>
    </w:pPr>
  </w:style>
  <w:style w:type="paragraph" w:styleId="Index9">
    <w:name w:val="index 9"/>
    <w:basedOn w:val="Normal"/>
    <w:next w:val="Normal"/>
    <w:autoRedefine/>
    <w:uiPriority w:val="99"/>
    <w:semiHidden/>
    <w:unhideWhenUsed/>
    <w:rsid w:val="00EB16B7"/>
    <w:pPr>
      <w:spacing w:before="0" w:after="0" w:line="240" w:lineRule="auto"/>
      <w:ind w:left="2160" w:hanging="240"/>
    </w:pPr>
  </w:style>
  <w:style w:type="paragraph" w:styleId="IndexHeading">
    <w:name w:val="index heading"/>
    <w:basedOn w:val="Normal"/>
    <w:next w:val="Index1"/>
    <w:uiPriority w:val="99"/>
    <w:semiHidden/>
    <w:unhideWhenUsed/>
    <w:rsid w:val="00EB16B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16B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B16B7"/>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EB16B7"/>
    <w:pPr>
      <w:ind w:left="566" w:hanging="283"/>
      <w:contextualSpacing/>
    </w:pPr>
  </w:style>
  <w:style w:type="paragraph" w:styleId="List3">
    <w:name w:val="List 3"/>
    <w:basedOn w:val="Normal"/>
    <w:uiPriority w:val="99"/>
    <w:semiHidden/>
    <w:unhideWhenUsed/>
    <w:rsid w:val="00EB16B7"/>
    <w:pPr>
      <w:ind w:left="849" w:hanging="283"/>
      <w:contextualSpacing/>
    </w:pPr>
  </w:style>
  <w:style w:type="paragraph" w:styleId="List4">
    <w:name w:val="List 4"/>
    <w:basedOn w:val="Normal"/>
    <w:uiPriority w:val="99"/>
    <w:semiHidden/>
    <w:unhideWhenUsed/>
    <w:rsid w:val="00EB16B7"/>
    <w:pPr>
      <w:ind w:left="1132" w:hanging="283"/>
      <w:contextualSpacing/>
    </w:pPr>
  </w:style>
  <w:style w:type="paragraph" w:styleId="List5">
    <w:name w:val="List 5"/>
    <w:basedOn w:val="Normal"/>
    <w:uiPriority w:val="99"/>
    <w:semiHidden/>
    <w:unhideWhenUsed/>
    <w:rsid w:val="00EB16B7"/>
    <w:pPr>
      <w:ind w:left="1415" w:hanging="283"/>
      <w:contextualSpacing/>
    </w:pPr>
  </w:style>
  <w:style w:type="paragraph" w:styleId="ListBullet">
    <w:name w:val="List Bullet"/>
    <w:basedOn w:val="Normal"/>
    <w:uiPriority w:val="99"/>
    <w:unhideWhenUsed/>
    <w:rsid w:val="00EB16B7"/>
    <w:pPr>
      <w:numPr>
        <w:numId w:val="2"/>
      </w:numPr>
      <w:contextualSpacing/>
    </w:pPr>
  </w:style>
  <w:style w:type="paragraph" w:styleId="ListBullet2">
    <w:name w:val="List Bullet 2"/>
    <w:basedOn w:val="Normal"/>
    <w:uiPriority w:val="99"/>
    <w:unhideWhenUsed/>
    <w:rsid w:val="00EB16B7"/>
    <w:pPr>
      <w:numPr>
        <w:numId w:val="3"/>
      </w:numPr>
      <w:contextualSpacing/>
    </w:pPr>
  </w:style>
  <w:style w:type="paragraph" w:styleId="ListBullet3">
    <w:name w:val="List Bullet 3"/>
    <w:basedOn w:val="Normal"/>
    <w:uiPriority w:val="99"/>
    <w:unhideWhenUsed/>
    <w:rsid w:val="00EB16B7"/>
    <w:pPr>
      <w:numPr>
        <w:numId w:val="4"/>
      </w:numPr>
      <w:contextualSpacing/>
    </w:pPr>
  </w:style>
  <w:style w:type="paragraph" w:styleId="ListBullet4">
    <w:name w:val="List Bullet 4"/>
    <w:basedOn w:val="Normal"/>
    <w:uiPriority w:val="99"/>
    <w:unhideWhenUsed/>
    <w:rsid w:val="00EB16B7"/>
    <w:pPr>
      <w:numPr>
        <w:numId w:val="5"/>
      </w:numPr>
      <w:contextualSpacing/>
    </w:pPr>
  </w:style>
  <w:style w:type="paragraph" w:styleId="ListBullet5">
    <w:name w:val="List Bullet 5"/>
    <w:basedOn w:val="Normal"/>
    <w:uiPriority w:val="99"/>
    <w:semiHidden/>
    <w:unhideWhenUsed/>
    <w:rsid w:val="00EB16B7"/>
    <w:pPr>
      <w:numPr>
        <w:numId w:val="6"/>
      </w:numPr>
      <w:contextualSpacing/>
    </w:pPr>
  </w:style>
  <w:style w:type="paragraph" w:styleId="ListContinue">
    <w:name w:val="List Continue"/>
    <w:basedOn w:val="Normal"/>
    <w:uiPriority w:val="99"/>
    <w:semiHidden/>
    <w:unhideWhenUsed/>
    <w:rsid w:val="00EB16B7"/>
    <w:pPr>
      <w:spacing w:after="120"/>
      <w:ind w:left="283"/>
      <w:contextualSpacing/>
    </w:pPr>
  </w:style>
  <w:style w:type="paragraph" w:styleId="ListContinue2">
    <w:name w:val="List Continue 2"/>
    <w:basedOn w:val="Normal"/>
    <w:uiPriority w:val="99"/>
    <w:semiHidden/>
    <w:unhideWhenUsed/>
    <w:rsid w:val="00EB16B7"/>
    <w:pPr>
      <w:spacing w:after="120"/>
      <w:ind w:left="566"/>
      <w:contextualSpacing/>
    </w:pPr>
  </w:style>
  <w:style w:type="paragraph" w:styleId="ListContinue3">
    <w:name w:val="List Continue 3"/>
    <w:basedOn w:val="Normal"/>
    <w:uiPriority w:val="99"/>
    <w:semiHidden/>
    <w:unhideWhenUsed/>
    <w:rsid w:val="00EB16B7"/>
    <w:pPr>
      <w:spacing w:after="120"/>
      <w:ind w:left="849"/>
      <w:contextualSpacing/>
    </w:pPr>
  </w:style>
  <w:style w:type="paragraph" w:styleId="ListContinue4">
    <w:name w:val="List Continue 4"/>
    <w:basedOn w:val="Normal"/>
    <w:uiPriority w:val="99"/>
    <w:semiHidden/>
    <w:unhideWhenUsed/>
    <w:rsid w:val="00EB16B7"/>
    <w:pPr>
      <w:spacing w:after="120"/>
      <w:ind w:left="1132"/>
      <w:contextualSpacing/>
    </w:pPr>
  </w:style>
  <w:style w:type="paragraph" w:styleId="ListContinue5">
    <w:name w:val="List Continue 5"/>
    <w:basedOn w:val="Normal"/>
    <w:uiPriority w:val="99"/>
    <w:semiHidden/>
    <w:unhideWhenUsed/>
    <w:rsid w:val="00EB16B7"/>
    <w:pPr>
      <w:spacing w:after="120"/>
      <w:ind w:left="1415"/>
      <w:contextualSpacing/>
    </w:pPr>
  </w:style>
  <w:style w:type="paragraph" w:styleId="MacroText">
    <w:name w:val="macro"/>
    <w:link w:val="MacroTextChar"/>
    <w:uiPriority w:val="99"/>
    <w:semiHidden/>
    <w:unhideWhenUsed/>
    <w:rsid w:val="00EB16B7"/>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EB16B7"/>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EB16B7"/>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B16B7"/>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unhideWhenUsed/>
    <w:rsid w:val="00EB16B7"/>
    <w:rPr>
      <w:rFonts w:ascii="Times New Roman" w:hAnsi="Times New Roman" w:cs="Times New Roman"/>
      <w:szCs w:val="24"/>
    </w:rPr>
  </w:style>
  <w:style w:type="paragraph" w:styleId="NormalIndent">
    <w:name w:val="Normal Indent"/>
    <w:basedOn w:val="Normal"/>
    <w:uiPriority w:val="99"/>
    <w:semiHidden/>
    <w:unhideWhenUsed/>
    <w:rsid w:val="00EB16B7"/>
    <w:pPr>
      <w:ind w:left="720"/>
    </w:pPr>
  </w:style>
  <w:style w:type="paragraph" w:styleId="NoteHeading">
    <w:name w:val="Note Heading"/>
    <w:basedOn w:val="Normal"/>
    <w:next w:val="Normal"/>
    <w:link w:val="NoteHeadingChar"/>
    <w:uiPriority w:val="99"/>
    <w:semiHidden/>
    <w:unhideWhenUsed/>
    <w:rsid w:val="00EB16B7"/>
    <w:pPr>
      <w:spacing w:before="0" w:after="0" w:line="240" w:lineRule="auto"/>
    </w:pPr>
  </w:style>
  <w:style w:type="character" w:customStyle="1" w:styleId="NoteHeadingChar">
    <w:name w:val="Note Heading Char"/>
    <w:basedOn w:val="DefaultParagraphFont"/>
    <w:link w:val="NoteHeading"/>
    <w:uiPriority w:val="99"/>
    <w:semiHidden/>
    <w:rsid w:val="00EB16B7"/>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EB16B7"/>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B16B7"/>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EB16B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16B7"/>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EB16B7"/>
  </w:style>
  <w:style w:type="character" w:customStyle="1" w:styleId="SalutationChar">
    <w:name w:val="Salutation Char"/>
    <w:basedOn w:val="DefaultParagraphFont"/>
    <w:link w:val="Salutation"/>
    <w:uiPriority w:val="99"/>
    <w:semiHidden/>
    <w:rsid w:val="00EB16B7"/>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EB16B7"/>
    <w:pPr>
      <w:spacing w:before="0" w:after="0" w:line="240" w:lineRule="auto"/>
      <w:ind w:left="4252"/>
    </w:pPr>
  </w:style>
  <w:style w:type="character" w:customStyle="1" w:styleId="SignatureChar">
    <w:name w:val="Signature Char"/>
    <w:basedOn w:val="DefaultParagraphFont"/>
    <w:link w:val="Signature"/>
    <w:uiPriority w:val="99"/>
    <w:semiHidden/>
    <w:rsid w:val="00EB16B7"/>
    <w:rPr>
      <w:rFonts w:ascii="Arial" w:eastAsiaTheme="minorEastAsia" w:hAnsi="Arial" w:cs="Arial"/>
      <w:sz w:val="24"/>
      <w:lang w:eastAsia="en-AU"/>
    </w:rPr>
  </w:style>
  <w:style w:type="paragraph" w:styleId="Subtitle">
    <w:name w:val="Subtitle"/>
    <w:basedOn w:val="Normal"/>
    <w:next w:val="Normal"/>
    <w:link w:val="SubtitleChar"/>
    <w:uiPriority w:val="11"/>
    <w:qFormat/>
    <w:rsid w:val="00EB16B7"/>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EB16B7"/>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EB16B7"/>
    <w:pPr>
      <w:spacing w:after="0"/>
      <w:ind w:left="240" w:hanging="240"/>
    </w:pPr>
  </w:style>
  <w:style w:type="paragraph" w:styleId="TableofFigures">
    <w:name w:val="table of figures"/>
    <w:basedOn w:val="Normal"/>
    <w:next w:val="Normal"/>
    <w:uiPriority w:val="99"/>
    <w:semiHidden/>
    <w:unhideWhenUsed/>
    <w:rsid w:val="00EB16B7"/>
    <w:pPr>
      <w:spacing w:after="0"/>
    </w:pPr>
  </w:style>
  <w:style w:type="paragraph" w:styleId="TOAHeading">
    <w:name w:val="toa heading"/>
    <w:basedOn w:val="Normal"/>
    <w:next w:val="Normal"/>
    <w:uiPriority w:val="99"/>
    <w:semiHidden/>
    <w:unhideWhenUsed/>
    <w:rsid w:val="00EB16B7"/>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EB16B7"/>
    <w:pPr>
      <w:spacing w:after="100"/>
      <w:ind w:left="480"/>
    </w:pPr>
  </w:style>
  <w:style w:type="paragraph" w:styleId="TOC4">
    <w:name w:val="toc 4"/>
    <w:basedOn w:val="Normal"/>
    <w:next w:val="Normal"/>
    <w:autoRedefine/>
    <w:uiPriority w:val="39"/>
    <w:semiHidden/>
    <w:unhideWhenUsed/>
    <w:rsid w:val="00EB16B7"/>
    <w:pPr>
      <w:spacing w:after="100"/>
      <w:ind w:left="720"/>
    </w:pPr>
  </w:style>
  <w:style w:type="paragraph" w:styleId="TOC5">
    <w:name w:val="toc 5"/>
    <w:basedOn w:val="Normal"/>
    <w:next w:val="Normal"/>
    <w:autoRedefine/>
    <w:uiPriority w:val="39"/>
    <w:semiHidden/>
    <w:unhideWhenUsed/>
    <w:rsid w:val="00EB16B7"/>
    <w:pPr>
      <w:spacing w:after="100"/>
      <w:ind w:left="960"/>
    </w:pPr>
  </w:style>
  <w:style w:type="paragraph" w:styleId="TOC6">
    <w:name w:val="toc 6"/>
    <w:basedOn w:val="Normal"/>
    <w:next w:val="Normal"/>
    <w:autoRedefine/>
    <w:uiPriority w:val="39"/>
    <w:semiHidden/>
    <w:unhideWhenUsed/>
    <w:rsid w:val="00EB16B7"/>
    <w:pPr>
      <w:spacing w:after="100"/>
      <w:ind w:left="1200"/>
    </w:pPr>
  </w:style>
  <w:style w:type="paragraph" w:styleId="TOC7">
    <w:name w:val="toc 7"/>
    <w:basedOn w:val="Normal"/>
    <w:next w:val="Normal"/>
    <w:autoRedefine/>
    <w:uiPriority w:val="39"/>
    <w:semiHidden/>
    <w:unhideWhenUsed/>
    <w:rsid w:val="00EB16B7"/>
    <w:pPr>
      <w:spacing w:after="100"/>
      <w:ind w:left="1440"/>
    </w:pPr>
  </w:style>
  <w:style w:type="paragraph" w:styleId="TOC8">
    <w:name w:val="toc 8"/>
    <w:basedOn w:val="Normal"/>
    <w:next w:val="Normal"/>
    <w:autoRedefine/>
    <w:uiPriority w:val="39"/>
    <w:semiHidden/>
    <w:unhideWhenUsed/>
    <w:rsid w:val="00EB16B7"/>
    <w:pPr>
      <w:spacing w:after="100"/>
      <w:ind w:left="1680"/>
    </w:pPr>
  </w:style>
  <w:style w:type="paragraph" w:styleId="TOC9">
    <w:name w:val="toc 9"/>
    <w:basedOn w:val="Normal"/>
    <w:next w:val="Normal"/>
    <w:autoRedefine/>
    <w:uiPriority w:val="39"/>
    <w:semiHidden/>
    <w:unhideWhenUsed/>
    <w:rsid w:val="00EB16B7"/>
    <w:pPr>
      <w:spacing w:after="100"/>
      <w:ind w:left="1920"/>
    </w:pPr>
  </w:style>
  <w:style w:type="paragraph" w:styleId="TOCHeading">
    <w:name w:val="TOC Heading"/>
    <w:basedOn w:val="Heading1"/>
    <w:next w:val="Normal"/>
    <w:uiPriority w:val="39"/>
    <w:unhideWhenUsed/>
    <w:qFormat/>
    <w:rsid w:val="00EB16B7"/>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B46C8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B46C89"/>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customStyle="1" w:styleId="ListParagraphChar">
    <w:name w:val="List Paragraph Char"/>
    <w:aliases w:val="Bulleted List Char,Bullet point Char,Bullet Point Level1 Char,List Paragraph1 Char,List Paragraph11 Char,Recommendation Char,1 heading Char,Body Bullets 1 Char,CV text Char,Content descriptions Char,Dot pt Char,F5 List Paragraph Char"/>
    <w:basedOn w:val="DefaultParagraphFont"/>
    <w:link w:val="ListParagraph"/>
    <w:uiPriority w:val="34"/>
    <w:locked/>
    <w:rsid w:val="00B46C89"/>
    <w:rPr>
      <w:rFonts w:ascii="Arial" w:eastAsiaTheme="minorEastAsia" w:hAnsi="Arial" w:cs="Arial"/>
      <w:b/>
      <w:color w:val="163475"/>
      <w:sz w:val="24"/>
      <w:lang w:eastAsia="en-AU"/>
    </w:rPr>
  </w:style>
  <w:style w:type="paragraph" w:customStyle="1" w:styleId="Defstart">
    <w:name w:val="Defstart"/>
    <w:rsid w:val="0048796F"/>
    <w:pPr>
      <w:snapToGrid w:val="0"/>
      <w:spacing w:before="80" w:after="0" w:line="260" w:lineRule="atLeast"/>
      <w:ind w:left="879" w:hanging="879"/>
    </w:pPr>
    <w:rPr>
      <w:rFonts w:ascii="Times New Roman" w:eastAsia="Times New Roman" w:hAnsi="Times New Roman" w:cs="Times New Roman"/>
      <w:sz w:val="24"/>
      <w:szCs w:val="20"/>
      <w:lang w:eastAsia="en-AU"/>
    </w:rPr>
  </w:style>
  <w:style w:type="character" w:customStyle="1" w:styleId="CharDefText">
    <w:name w:val="CharDefText"/>
    <w:basedOn w:val="DefaultParagraphFont"/>
    <w:rsid w:val="0048796F"/>
    <w:rPr>
      <w:b/>
      <w:bCs w:val="0"/>
      <w:i/>
      <w:iCs w:val="0"/>
    </w:rPr>
  </w:style>
  <w:style w:type="table" w:styleId="PlainTable2">
    <w:name w:val="Plain Table 2"/>
    <w:basedOn w:val="TableNormal"/>
    <w:uiPriority w:val="42"/>
    <w:rsid w:val="0048796F"/>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48796F"/>
  </w:style>
  <w:style w:type="character" w:styleId="CommentReference">
    <w:name w:val="annotation reference"/>
    <w:basedOn w:val="DefaultParagraphFont"/>
    <w:uiPriority w:val="99"/>
    <w:unhideWhenUsed/>
    <w:rsid w:val="0048796F"/>
    <w:rPr>
      <w:sz w:val="16"/>
      <w:szCs w:val="16"/>
    </w:rPr>
  </w:style>
  <w:style w:type="paragraph" w:customStyle="1" w:styleId="paragraph">
    <w:name w:val="paragraph"/>
    <w:basedOn w:val="Normal"/>
    <w:rsid w:val="0048796F"/>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findhit">
    <w:name w:val="findhit"/>
    <w:basedOn w:val="DefaultParagraphFont"/>
    <w:rsid w:val="0048796F"/>
  </w:style>
  <w:style w:type="character" w:customStyle="1" w:styleId="eop">
    <w:name w:val="eop"/>
    <w:basedOn w:val="DefaultParagraphFont"/>
    <w:rsid w:val="0048796F"/>
  </w:style>
  <w:style w:type="character" w:customStyle="1" w:styleId="ui-provider">
    <w:name w:val="ui-provider"/>
    <w:basedOn w:val="DefaultParagraphFont"/>
    <w:rsid w:val="0048796F"/>
  </w:style>
  <w:style w:type="paragraph" w:customStyle="1" w:styleId="TableParagraph">
    <w:name w:val="Table Paragraph"/>
    <w:basedOn w:val="Normal"/>
    <w:uiPriority w:val="1"/>
    <w:qFormat/>
    <w:rsid w:val="0048796F"/>
    <w:pPr>
      <w:widowControl w:val="0"/>
      <w:spacing w:before="60" w:after="0" w:line="240" w:lineRule="auto"/>
      <w:ind w:left="57"/>
      <w:jc w:val="left"/>
    </w:pPr>
    <w:rPr>
      <w:rFonts w:eastAsiaTheme="minorHAnsi" w:cstheme="minorBidi"/>
      <w:sz w:val="20"/>
      <w:lang w:val="en-US" w:eastAsia="en-US"/>
    </w:rPr>
  </w:style>
  <w:style w:type="table" w:customStyle="1" w:styleId="TableGrid1">
    <w:name w:val="Table Grid1"/>
    <w:basedOn w:val="TableNormal"/>
    <w:next w:val="TableGrid"/>
    <w:uiPriority w:val="59"/>
    <w:rsid w:val="0048796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796F"/>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48796F"/>
    <w:rPr>
      <w:color w:val="2B579A"/>
      <w:shd w:val="clear" w:color="auto" w:fill="E1DFDD"/>
    </w:rPr>
  </w:style>
  <w:style w:type="character" w:styleId="FollowedHyperlink">
    <w:name w:val="FollowedHyperlink"/>
    <w:basedOn w:val="DefaultParagraphFont"/>
    <w:uiPriority w:val="99"/>
    <w:semiHidden/>
    <w:unhideWhenUsed/>
    <w:rsid w:val="00334318"/>
    <w:rPr>
      <w:color w:val="954F72" w:themeColor="followedHyperlink"/>
      <w:u w:val="single"/>
    </w:rPr>
  </w:style>
  <w:style w:type="paragraph" w:customStyle="1" w:styleId="SubHead1">
    <w:name w:val="Sub Head1"/>
    <w:basedOn w:val="Normal"/>
    <w:qFormat/>
    <w:rsid w:val="005143BE"/>
    <w:pPr>
      <w:spacing w:before="0" w:after="0" w:line="240" w:lineRule="auto"/>
      <w:jc w:val="left"/>
    </w:pPr>
    <w:rPr>
      <w:rFonts w:eastAsia="Times New Roman" w:cs="Times New Roman"/>
      <w:b/>
      <w:szCs w:val="24"/>
    </w:rPr>
  </w:style>
  <w:style w:type="table" w:customStyle="1" w:styleId="Style7">
    <w:name w:val="Style7"/>
    <w:basedOn w:val="TableNormal"/>
    <w:uiPriority w:val="99"/>
    <w:rsid w:val="00710A8B"/>
    <w:pPr>
      <w:spacing w:after="0" w:line="240" w:lineRule="auto"/>
    </w:pPr>
    <w:rPr>
      <w:rFonts w:eastAsiaTheme="minorEastAsia"/>
    </w:rPr>
    <w:tblPr>
      <w:tblBorders>
        <w:top w:val="single" w:sz="4" w:space="0" w:color="739DD2"/>
        <w:left w:val="single" w:sz="4" w:space="0" w:color="739DD2"/>
        <w:bottom w:val="single" w:sz="4" w:space="0" w:color="739DD2"/>
        <w:right w:val="single" w:sz="4" w:space="0" w:color="739DD2"/>
        <w:insideH w:val="single" w:sz="4" w:space="0" w:color="739DD2"/>
        <w:insideV w:val="single" w:sz="4" w:space="0" w:color="739DD2"/>
      </w:tblBorders>
    </w:tblPr>
    <w:tcPr>
      <w:shd w:val="clear" w:color="auto" w:fill="auto"/>
    </w:tcPr>
    <w:tblStylePr w:type="firstRow">
      <w:tblPr/>
      <w:tcPr>
        <w:shd w:val="clear" w:color="auto" w:fill="739DD2"/>
      </w:tcPr>
    </w:tblStylePr>
  </w:style>
  <w:style w:type="paragraph" w:customStyle="1" w:styleId="ReportSubHeading">
    <w:name w:val="Report Sub Heading"/>
    <w:autoRedefine/>
    <w:qFormat/>
    <w:rsid w:val="00D558D3"/>
    <w:pPr>
      <w:spacing w:after="0" w:line="240" w:lineRule="auto"/>
      <w:jc w:val="both"/>
    </w:pPr>
    <w:rPr>
      <w:rFonts w:ascii="Arial" w:eastAsia="Times New Roman" w:hAnsi="Arial" w:cs="Arial"/>
      <w:b/>
      <w:sz w:val="24"/>
      <w:szCs w:val="24"/>
    </w:rPr>
  </w:style>
  <w:style w:type="table" w:styleId="GridTable4-Accent5">
    <w:name w:val="Grid Table 4 Accent 5"/>
    <w:basedOn w:val="TableNormal"/>
    <w:uiPriority w:val="49"/>
    <w:rsid w:val="00816E8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scxw227320824">
    <w:name w:val="scxw227320824"/>
    <w:basedOn w:val="DefaultParagraphFont"/>
    <w:rsid w:val="00283A7C"/>
  </w:style>
  <w:style w:type="table" w:styleId="GridTable4-Accent1">
    <w:name w:val="Grid Table 4 Accent 1"/>
    <w:basedOn w:val="TableNormal"/>
    <w:uiPriority w:val="49"/>
    <w:rsid w:val="008142E8"/>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ontentcontrolboundarysink">
    <w:name w:val="contentcontrolboundarysink"/>
    <w:basedOn w:val="DefaultParagraphFont"/>
    <w:rsid w:val="00AB28CF"/>
  </w:style>
  <w:style w:type="paragraph" w:customStyle="1" w:styleId="CouncilHeading">
    <w:name w:val="Council Heading"/>
    <w:basedOn w:val="Title"/>
    <w:autoRedefine/>
    <w:rsid w:val="00BB43F6"/>
    <w:pPr>
      <w:tabs>
        <w:tab w:val="left" w:pos="1440"/>
        <w:tab w:val="left" w:pos="2410"/>
        <w:tab w:val="left" w:pos="2977"/>
        <w:tab w:val="right" w:pos="8335"/>
        <w:tab w:val="right" w:pos="8505"/>
      </w:tabs>
      <w:spacing w:before="0" w:after="0" w:line="240" w:lineRule="auto"/>
      <w:jc w:val="both"/>
      <w:outlineLvl w:val="9"/>
    </w:pPr>
    <w:rPr>
      <w:rFonts w:eastAsia="Times New Roman" w:cs="Arial"/>
      <w:b w:val="0"/>
      <w:bCs/>
      <w:color w:val="auto"/>
      <w:sz w:val="24"/>
      <w:szCs w:val="20"/>
      <w:lang w:eastAsia="en-US"/>
    </w:rPr>
  </w:style>
  <w:style w:type="table" w:customStyle="1" w:styleId="TableGrid2">
    <w:name w:val="Table Grid2"/>
    <w:basedOn w:val="TableNormal"/>
    <w:next w:val="TableGrid"/>
    <w:uiPriority w:val="39"/>
    <w:rsid w:val="008B750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B6BB1"/>
  </w:style>
  <w:style w:type="table" w:customStyle="1" w:styleId="TableGrid3">
    <w:name w:val="Table Grid3"/>
    <w:basedOn w:val="TableNormal"/>
    <w:next w:val="TableGrid"/>
    <w:uiPriority w:val="59"/>
    <w:rsid w:val="007B6BB1"/>
    <w:pPr>
      <w:spacing w:after="0" w:line="240" w:lineRule="auto"/>
      <w:jc w:val="both"/>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6BB1"/>
  </w:style>
  <w:style w:type="table" w:customStyle="1" w:styleId="TableGrid6">
    <w:name w:val="Table Grid6"/>
    <w:basedOn w:val="TableNormal"/>
    <w:next w:val="TableGrid"/>
    <w:uiPriority w:val="59"/>
    <w:rsid w:val="00002C1E"/>
    <w:pPr>
      <w:spacing w:after="0" w:line="240" w:lineRule="auto"/>
    </w:pPr>
    <w:rPr>
      <w:rFonts w:ascii="Calibri" w:eastAsia="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82128">
      <w:bodyDiv w:val="1"/>
      <w:marLeft w:val="0"/>
      <w:marRight w:val="0"/>
      <w:marTop w:val="0"/>
      <w:marBottom w:val="0"/>
      <w:divBdr>
        <w:top w:val="none" w:sz="0" w:space="0" w:color="auto"/>
        <w:left w:val="none" w:sz="0" w:space="0" w:color="auto"/>
        <w:bottom w:val="none" w:sz="0" w:space="0" w:color="auto"/>
        <w:right w:val="none" w:sz="0" w:space="0" w:color="auto"/>
      </w:divBdr>
    </w:div>
    <w:div w:id="298801858">
      <w:bodyDiv w:val="1"/>
      <w:marLeft w:val="0"/>
      <w:marRight w:val="0"/>
      <w:marTop w:val="0"/>
      <w:marBottom w:val="0"/>
      <w:divBdr>
        <w:top w:val="none" w:sz="0" w:space="0" w:color="auto"/>
        <w:left w:val="none" w:sz="0" w:space="0" w:color="auto"/>
        <w:bottom w:val="none" w:sz="0" w:space="0" w:color="auto"/>
        <w:right w:val="none" w:sz="0" w:space="0" w:color="auto"/>
      </w:divBdr>
    </w:div>
    <w:div w:id="343098179">
      <w:bodyDiv w:val="1"/>
      <w:marLeft w:val="0"/>
      <w:marRight w:val="0"/>
      <w:marTop w:val="0"/>
      <w:marBottom w:val="0"/>
      <w:divBdr>
        <w:top w:val="none" w:sz="0" w:space="0" w:color="auto"/>
        <w:left w:val="none" w:sz="0" w:space="0" w:color="auto"/>
        <w:bottom w:val="none" w:sz="0" w:space="0" w:color="auto"/>
        <w:right w:val="none" w:sz="0" w:space="0" w:color="auto"/>
      </w:divBdr>
    </w:div>
    <w:div w:id="352729204">
      <w:bodyDiv w:val="1"/>
      <w:marLeft w:val="0"/>
      <w:marRight w:val="0"/>
      <w:marTop w:val="0"/>
      <w:marBottom w:val="0"/>
      <w:divBdr>
        <w:top w:val="none" w:sz="0" w:space="0" w:color="auto"/>
        <w:left w:val="none" w:sz="0" w:space="0" w:color="auto"/>
        <w:bottom w:val="none" w:sz="0" w:space="0" w:color="auto"/>
        <w:right w:val="none" w:sz="0" w:space="0" w:color="auto"/>
      </w:divBdr>
      <w:divsChild>
        <w:div w:id="175274686">
          <w:marLeft w:val="0"/>
          <w:marRight w:val="0"/>
          <w:marTop w:val="0"/>
          <w:marBottom w:val="0"/>
          <w:divBdr>
            <w:top w:val="none" w:sz="0" w:space="0" w:color="auto"/>
            <w:left w:val="none" w:sz="0" w:space="0" w:color="auto"/>
            <w:bottom w:val="none" w:sz="0" w:space="0" w:color="auto"/>
            <w:right w:val="none" w:sz="0" w:space="0" w:color="auto"/>
          </w:divBdr>
        </w:div>
        <w:div w:id="666253279">
          <w:marLeft w:val="0"/>
          <w:marRight w:val="0"/>
          <w:marTop w:val="0"/>
          <w:marBottom w:val="0"/>
          <w:divBdr>
            <w:top w:val="none" w:sz="0" w:space="0" w:color="auto"/>
            <w:left w:val="none" w:sz="0" w:space="0" w:color="auto"/>
            <w:bottom w:val="none" w:sz="0" w:space="0" w:color="auto"/>
            <w:right w:val="none" w:sz="0" w:space="0" w:color="auto"/>
          </w:divBdr>
        </w:div>
        <w:div w:id="1807311629">
          <w:marLeft w:val="0"/>
          <w:marRight w:val="0"/>
          <w:marTop w:val="0"/>
          <w:marBottom w:val="0"/>
          <w:divBdr>
            <w:top w:val="none" w:sz="0" w:space="0" w:color="auto"/>
            <w:left w:val="none" w:sz="0" w:space="0" w:color="auto"/>
            <w:bottom w:val="none" w:sz="0" w:space="0" w:color="auto"/>
            <w:right w:val="none" w:sz="0" w:space="0" w:color="auto"/>
          </w:divBdr>
        </w:div>
      </w:divsChild>
    </w:div>
    <w:div w:id="422773364">
      <w:bodyDiv w:val="1"/>
      <w:marLeft w:val="0"/>
      <w:marRight w:val="0"/>
      <w:marTop w:val="0"/>
      <w:marBottom w:val="0"/>
      <w:divBdr>
        <w:top w:val="none" w:sz="0" w:space="0" w:color="auto"/>
        <w:left w:val="none" w:sz="0" w:space="0" w:color="auto"/>
        <w:bottom w:val="none" w:sz="0" w:space="0" w:color="auto"/>
        <w:right w:val="none" w:sz="0" w:space="0" w:color="auto"/>
      </w:divBdr>
      <w:divsChild>
        <w:div w:id="81267181">
          <w:marLeft w:val="0"/>
          <w:marRight w:val="0"/>
          <w:marTop w:val="0"/>
          <w:marBottom w:val="0"/>
          <w:divBdr>
            <w:top w:val="none" w:sz="0" w:space="0" w:color="auto"/>
            <w:left w:val="none" w:sz="0" w:space="0" w:color="auto"/>
            <w:bottom w:val="none" w:sz="0" w:space="0" w:color="auto"/>
            <w:right w:val="none" w:sz="0" w:space="0" w:color="auto"/>
          </w:divBdr>
          <w:divsChild>
            <w:div w:id="1789003113">
              <w:marLeft w:val="0"/>
              <w:marRight w:val="0"/>
              <w:marTop w:val="0"/>
              <w:marBottom w:val="0"/>
              <w:divBdr>
                <w:top w:val="none" w:sz="0" w:space="0" w:color="auto"/>
                <w:left w:val="none" w:sz="0" w:space="0" w:color="auto"/>
                <w:bottom w:val="none" w:sz="0" w:space="0" w:color="auto"/>
                <w:right w:val="none" w:sz="0" w:space="0" w:color="auto"/>
              </w:divBdr>
            </w:div>
          </w:divsChild>
        </w:div>
        <w:div w:id="946930994">
          <w:marLeft w:val="0"/>
          <w:marRight w:val="0"/>
          <w:marTop w:val="0"/>
          <w:marBottom w:val="0"/>
          <w:divBdr>
            <w:top w:val="none" w:sz="0" w:space="0" w:color="auto"/>
            <w:left w:val="none" w:sz="0" w:space="0" w:color="auto"/>
            <w:bottom w:val="none" w:sz="0" w:space="0" w:color="auto"/>
            <w:right w:val="none" w:sz="0" w:space="0" w:color="auto"/>
          </w:divBdr>
          <w:divsChild>
            <w:div w:id="702484512">
              <w:marLeft w:val="0"/>
              <w:marRight w:val="0"/>
              <w:marTop w:val="0"/>
              <w:marBottom w:val="0"/>
              <w:divBdr>
                <w:top w:val="none" w:sz="0" w:space="0" w:color="auto"/>
                <w:left w:val="none" w:sz="0" w:space="0" w:color="auto"/>
                <w:bottom w:val="none" w:sz="0" w:space="0" w:color="auto"/>
                <w:right w:val="none" w:sz="0" w:space="0" w:color="auto"/>
              </w:divBdr>
            </w:div>
          </w:divsChild>
        </w:div>
        <w:div w:id="968125006">
          <w:marLeft w:val="0"/>
          <w:marRight w:val="0"/>
          <w:marTop w:val="0"/>
          <w:marBottom w:val="0"/>
          <w:divBdr>
            <w:top w:val="none" w:sz="0" w:space="0" w:color="auto"/>
            <w:left w:val="none" w:sz="0" w:space="0" w:color="auto"/>
            <w:bottom w:val="none" w:sz="0" w:space="0" w:color="auto"/>
            <w:right w:val="none" w:sz="0" w:space="0" w:color="auto"/>
          </w:divBdr>
          <w:divsChild>
            <w:div w:id="1696686652">
              <w:marLeft w:val="0"/>
              <w:marRight w:val="0"/>
              <w:marTop w:val="0"/>
              <w:marBottom w:val="0"/>
              <w:divBdr>
                <w:top w:val="none" w:sz="0" w:space="0" w:color="auto"/>
                <w:left w:val="none" w:sz="0" w:space="0" w:color="auto"/>
                <w:bottom w:val="none" w:sz="0" w:space="0" w:color="auto"/>
                <w:right w:val="none" w:sz="0" w:space="0" w:color="auto"/>
              </w:divBdr>
            </w:div>
          </w:divsChild>
        </w:div>
        <w:div w:id="1099714924">
          <w:marLeft w:val="0"/>
          <w:marRight w:val="0"/>
          <w:marTop w:val="0"/>
          <w:marBottom w:val="0"/>
          <w:divBdr>
            <w:top w:val="none" w:sz="0" w:space="0" w:color="auto"/>
            <w:left w:val="none" w:sz="0" w:space="0" w:color="auto"/>
            <w:bottom w:val="none" w:sz="0" w:space="0" w:color="auto"/>
            <w:right w:val="none" w:sz="0" w:space="0" w:color="auto"/>
          </w:divBdr>
          <w:divsChild>
            <w:div w:id="1578785076">
              <w:marLeft w:val="0"/>
              <w:marRight w:val="0"/>
              <w:marTop w:val="0"/>
              <w:marBottom w:val="0"/>
              <w:divBdr>
                <w:top w:val="none" w:sz="0" w:space="0" w:color="auto"/>
                <w:left w:val="none" w:sz="0" w:space="0" w:color="auto"/>
                <w:bottom w:val="none" w:sz="0" w:space="0" w:color="auto"/>
                <w:right w:val="none" w:sz="0" w:space="0" w:color="auto"/>
              </w:divBdr>
            </w:div>
          </w:divsChild>
        </w:div>
        <w:div w:id="1154834560">
          <w:marLeft w:val="0"/>
          <w:marRight w:val="0"/>
          <w:marTop w:val="0"/>
          <w:marBottom w:val="0"/>
          <w:divBdr>
            <w:top w:val="none" w:sz="0" w:space="0" w:color="auto"/>
            <w:left w:val="none" w:sz="0" w:space="0" w:color="auto"/>
            <w:bottom w:val="none" w:sz="0" w:space="0" w:color="auto"/>
            <w:right w:val="none" w:sz="0" w:space="0" w:color="auto"/>
          </w:divBdr>
          <w:divsChild>
            <w:div w:id="1773087745">
              <w:marLeft w:val="0"/>
              <w:marRight w:val="0"/>
              <w:marTop w:val="0"/>
              <w:marBottom w:val="0"/>
              <w:divBdr>
                <w:top w:val="none" w:sz="0" w:space="0" w:color="auto"/>
                <w:left w:val="none" w:sz="0" w:space="0" w:color="auto"/>
                <w:bottom w:val="none" w:sz="0" w:space="0" w:color="auto"/>
                <w:right w:val="none" w:sz="0" w:space="0" w:color="auto"/>
              </w:divBdr>
            </w:div>
          </w:divsChild>
        </w:div>
        <w:div w:id="1311400418">
          <w:marLeft w:val="0"/>
          <w:marRight w:val="0"/>
          <w:marTop w:val="0"/>
          <w:marBottom w:val="0"/>
          <w:divBdr>
            <w:top w:val="none" w:sz="0" w:space="0" w:color="auto"/>
            <w:left w:val="none" w:sz="0" w:space="0" w:color="auto"/>
            <w:bottom w:val="none" w:sz="0" w:space="0" w:color="auto"/>
            <w:right w:val="none" w:sz="0" w:space="0" w:color="auto"/>
          </w:divBdr>
          <w:divsChild>
            <w:div w:id="1141188709">
              <w:marLeft w:val="0"/>
              <w:marRight w:val="0"/>
              <w:marTop w:val="0"/>
              <w:marBottom w:val="0"/>
              <w:divBdr>
                <w:top w:val="none" w:sz="0" w:space="0" w:color="auto"/>
                <w:left w:val="none" w:sz="0" w:space="0" w:color="auto"/>
                <w:bottom w:val="none" w:sz="0" w:space="0" w:color="auto"/>
                <w:right w:val="none" w:sz="0" w:space="0" w:color="auto"/>
              </w:divBdr>
            </w:div>
          </w:divsChild>
        </w:div>
        <w:div w:id="1839727449">
          <w:marLeft w:val="0"/>
          <w:marRight w:val="0"/>
          <w:marTop w:val="0"/>
          <w:marBottom w:val="0"/>
          <w:divBdr>
            <w:top w:val="none" w:sz="0" w:space="0" w:color="auto"/>
            <w:left w:val="none" w:sz="0" w:space="0" w:color="auto"/>
            <w:bottom w:val="none" w:sz="0" w:space="0" w:color="auto"/>
            <w:right w:val="none" w:sz="0" w:space="0" w:color="auto"/>
          </w:divBdr>
          <w:divsChild>
            <w:div w:id="1546483303">
              <w:marLeft w:val="0"/>
              <w:marRight w:val="0"/>
              <w:marTop w:val="0"/>
              <w:marBottom w:val="0"/>
              <w:divBdr>
                <w:top w:val="none" w:sz="0" w:space="0" w:color="auto"/>
                <w:left w:val="none" w:sz="0" w:space="0" w:color="auto"/>
                <w:bottom w:val="none" w:sz="0" w:space="0" w:color="auto"/>
                <w:right w:val="none" w:sz="0" w:space="0" w:color="auto"/>
              </w:divBdr>
            </w:div>
          </w:divsChild>
        </w:div>
        <w:div w:id="2052024590">
          <w:marLeft w:val="0"/>
          <w:marRight w:val="0"/>
          <w:marTop w:val="0"/>
          <w:marBottom w:val="0"/>
          <w:divBdr>
            <w:top w:val="none" w:sz="0" w:space="0" w:color="auto"/>
            <w:left w:val="none" w:sz="0" w:space="0" w:color="auto"/>
            <w:bottom w:val="none" w:sz="0" w:space="0" w:color="auto"/>
            <w:right w:val="none" w:sz="0" w:space="0" w:color="auto"/>
          </w:divBdr>
          <w:divsChild>
            <w:div w:id="8482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4952">
      <w:bodyDiv w:val="1"/>
      <w:marLeft w:val="0"/>
      <w:marRight w:val="0"/>
      <w:marTop w:val="0"/>
      <w:marBottom w:val="0"/>
      <w:divBdr>
        <w:top w:val="none" w:sz="0" w:space="0" w:color="auto"/>
        <w:left w:val="none" w:sz="0" w:space="0" w:color="auto"/>
        <w:bottom w:val="none" w:sz="0" w:space="0" w:color="auto"/>
        <w:right w:val="none" w:sz="0" w:space="0" w:color="auto"/>
      </w:divBdr>
    </w:div>
    <w:div w:id="817723832">
      <w:bodyDiv w:val="1"/>
      <w:marLeft w:val="0"/>
      <w:marRight w:val="0"/>
      <w:marTop w:val="0"/>
      <w:marBottom w:val="0"/>
      <w:divBdr>
        <w:top w:val="none" w:sz="0" w:space="0" w:color="auto"/>
        <w:left w:val="none" w:sz="0" w:space="0" w:color="auto"/>
        <w:bottom w:val="none" w:sz="0" w:space="0" w:color="auto"/>
        <w:right w:val="none" w:sz="0" w:space="0" w:color="auto"/>
      </w:divBdr>
      <w:divsChild>
        <w:div w:id="25832888">
          <w:marLeft w:val="0"/>
          <w:marRight w:val="0"/>
          <w:marTop w:val="0"/>
          <w:marBottom w:val="0"/>
          <w:divBdr>
            <w:top w:val="none" w:sz="0" w:space="0" w:color="auto"/>
            <w:left w:val="none" w:sz="0" w:space="0" w:color="auto"/>
            <w:bottom w:val="none" w:sz="0" w:space="0" w:color="auto"/>
            <w:right w:val="none" w:sz="0" w:space="0" w:color="auto"/>
          </w:divBdr>
          <w:divsChild>
            <w:div w:id="993949304">
              <w:marLeft w:val="0"/>
              <w:marRight w:val="0"/>
              <w:marTop w:val="0"/>
              <w:marBottom w:val="0"/>
              <w:divBdr>
                <w:top w:val="none" w:sz="0" w:space="0" w:color="auto"/>
                <w:left w:val="none" w:sz="0" w:space="0" w:color="auto"/>
                <w:bottom w:val="none" w:sz="0" w:space="0" w:color="auto"/>
                <w:right w:val="none" w:sz="0" w:space="0" w:color="auto"/>
              </w:divBdr>
            </w:div>
          </w:divsChild>
        </w:div>
        <w:div w:id="81415756">
          <w:marLeft w:val="0"/>
          <w:marRight w:val="0"/>
          <w:marTop w:val="0"/>
          <w:marBottom w:val="0"/>
          <w:divBdr>
            <w:top w:val="none" w:sz="0" w:space="0" w:color="auto"/>
            <w:left w:val="none" w:sz="0" w:space="0" w:color="auto"/>
            <w:bottom w:val="none" w:sz="0" w:space="0" w:color="auto"/>
            <w:right w:val="none" w:sz="0" w:space="0" w:color="auto"/>
          </w:divBdr>
          <w:divsChild>
            <w:div w:id="407843110">
              <w:marLeft w:val="0"/>
              <w:marRight w:val="0"/>
              <w:marTop w:val="0"/>
              <w:marBottom w:val="0"/>
              <w:divBdr>
                <w:top w:val="none" w:sz="0" w:space="0" w:color="auto"/>
                <w:left w:val="none" w:sz="0" w:space="0" w:color="auto"/>
                <w:bottom w:val="none" w:sz="0" w:space="0" w:color="auto"/>
                <w:right w:val="none" w:sz="0" w:space="0" w:color="auto"/>
              </w:divBdr>
            </w:div>
          </w:divsChild>
        </w:div>
        <w:div w:id="327371732">
          <w:marLeft w:val="0"/>
          <w:marRight w:val="0"/>
          <w:marTop w:val="0"/>
          <w:marBottom w:val="0"/>
          <w:divBdr>
            <w:top w:val="none" w:sz="0" w:space="0" w:color="auto"/>
            <w:left w:val="none" w:sz="0" w:space="0" w:color="auto"/>
            <w:bottom w:val="none" w:sz="0" w:space="0" w:color="auto"/>
            <w:right w:val="none" w:sz="0" w:space="0" w:color="auto"/>
          </w:divBdr>
          <w:divsChild>
            <w:div w:id="1721513791">
              <w:marLeft w:val="0"/>
              <w:marRight w:val="0"/>
              <w:marTop w:val="0"/>
              <w:marBottom w:val="0"/>
              <w:divBdr>
                <w:top w:val="none" w:sz="0" w:space="0" w:color="auto"/>
                <w:left w:val="none" w:sz="0" w:space="0" w:color="auto"/>
                <w:bottom w:val="none" w:sz="0" w:space="0" w:color="auto"/>
                <w:right w:val="none" w:sz="0" w:space="0" w:color="auto"/>
              </w:divBdr>
            </w:div>
          </w:divsChild>
        </w:div>
        <w:div w:id="427235027">
          <w:marLeft w:val="0"/>
          <w:marRight w:val="0"/>
          <w:marTop w:val="0"/>
          <w:marBottom w:val="0"/>
          <w:divBdr>
            <w:top w:val="none" w:sz="0" w:space="0" w:color="auto"/>
            <w:left w:val="none" w:sz="0" w:space="0" w:color="auto"/>
            <w:bottom w:val="none" w:sz="0" w:space="0" w:color="auto"/>
            <w:right w:val="none" w:sz="0" w:space="0" w:color="auto"/>
          </w:divBdr>
          <w:divsChild>
            <w:div w:id="1789812273">
              <w:marLeft w:val="0"/>
              <w:marRight w:val="0"/>
              <w:marTop w:val="0"/>
              <w:marBottom w:val="0"/>
              <w:divBdr>
                <w:top w:val="none" w:sz="0" w:space="0" w:color="auto"/>
                <w:left w:val="none" w:sz="0" w:space="0" w:color="auto"/>
                <w:bottom w:val="none" w:sz="0" w:space="0" w:color="auto"/>
                <w:right w:val="none" w:sz="0" w:space="0" w:color="auto"/>
              </w:divBdr>
            </w:div>
          </w:divsChild>
        </w:div>
        <w:div w:id="979073877">
          <w:marLeft w:val="0"/>
          <w:marRight w:val="0"/>
          <w:marTop w:val="0"/>
          <w:marBottom w:val="0"/>
          <w:divBdr>
            <w:top w:val="none" w:sz="0" w:space="0" w:color="auto"/>
            <w:left w:val="none" w:sz="0" w:space="0" w:color="auto"/>
            <w:bottom w:val="none" w:sz="0" w:space="0" w:color="auto"/>
            <w:right w:val="none" w:sz="0" w:space="0" w:color="auto"/>
          </w:divBdr>
          <w:divsChild>
            <w:div w:id="296496967">
              <w:marLeft w:val="0"/>
              <w:marRight w:val="0"/>
              <w:marTop w:val="0"/>
              <w:marBottom w:val="0"/>
              <w:divBdr>
                <w:top w:val="none" w:sz="0" w:space="0" w:color="auto"/>
                <w:left w:val="none" w:sz="0" w:space="0" w:color="auto"/>
                <w:bottom w:val="none" w:sz="0" w:space="0" w:color="auto"/>
                <w:right w:val="none" w:sz="0" w:space="0" w:color="auto"/>
              </w:divBdr>
            </w:div>
          </w:divsChild>
        </w:div>
        <w:div w:id="1059860069">
          <w:marLeft w:val="0"/>
          <w:marRight w:val="0"/>
          <w:marTop w:val="0"/>
          <w:marBottom w:val="0"/>
          <w:divBdr>
            <w:top w:val="none" w:sz="0" w:space="0" w:color="auto"/>
            <w:left w:val="none" w:sz="0" w:space="0" w:color="auto"/>
            <w:bottom w:val="none" w:sz="0" w:space="0" w:color="auto"/>
            <w:right w:val="none" w:sz="0" w:space="0" w:color="auto"/>
          </w:divBdr>
          <w:divsChild>
            <w:div w:id="1428422681">
              <w:marLeft w:val="0"/>
              <w:marRight w:val="0"/>
              <w:marTop w:val="0"/>
              <w:marBottom w:val="0"/>
              <w:divBdr>
                <w:top w:val="none" w:sz="0" w:space="0" w:color="auto"/>
                <w:left w:val="none" w:sz="0" w:space="0" w:color="auto"/>
                <w:bottom w:val="none" w:sz="0" w:space="0" w:color="auto"/>
                <w:right w:val="none" w:sz="0" w:space="0" w:color="auto"/>
              </w:divBdr>
            </w:div>
          </w:divsChild>
        </w:div>
        <w:div w:id="1262372836">
          <w:marLeft w:val="0"/>
          <w:marRight w:val="0"/>
          <w:marTop w:val="0"/>
          <w:marBottom w:val="0"/>
          <w:divBdr>
            <w:top w:val="none" w:sz="0" w:space="0" w:color="auto"/>
            <w:left w:val="none" w:sz="0" w:space="0" w:color="auto"/>
            <w:bottom w:val="none" w:sz="0" w:space="0" w:color="auto"/>
            <w:right w:val="none" w:sz="0" w:space="0" w:color="auto"/>
          </w:divBdr>
          <w:divsChild>
            <w:div w:id="650447484">
              <w:marLeft w:val="0"/>
              <w:marRight w:val="0"/>
              <w:marTop w:val="0"/>
              <w:marBottom w:val="0"/>
              <w:divBdr>
                <w:top w:val="none" w:sz="0" w:space="0" w:color="auto"/>
                <w:left w:val="none" w:sz="0" w:space="0" w:color="auto"/>
                <w:bottom w:val="none" w:sz="0" w:space="0" w:color="auto"/>
                <w:right w:val="none" w:sz="0" w:space="0" w:color="auto"/>
              </w:divBdr>
            </w:div>
          </w:divsChild>
        </w:div>
        <w:div w:id="2004045112">
          <w:marLeft w:val="0"/>
          <w:marRight w:val="0"/>
          <w:marTop w:val="0"/>
          <w:marBottom w:val="0"/>
          <w:divBdr>
            <w:top w:val="none" w:sz="0" w:space="0" w:color="auto"/>
            <w:left w:val="none" w:sz="0" w:space="0" w:color="auto"/>
            <w:bottom w:val="none" w:sz="0" w:space="0" w:color="auto"/>
            <w:right w:val="none" w:sz="0" w:space="0" w:color="auto"/>
          </w:divBdr>
          <w:divsChild>
            <w:div w:id="15952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88896">
      <w:bodyDiv w:val="1"/>
      <w:marLeft w:val="0"/>
      <w:marRight w:val="0"/>
      <w:marTop w:val="0"/>
      <w:marBottom w:val="0"/>
      <w:divBdr>
        <w:top w:val="none" w:sz="0" w:space="0" w:color="auto"/>
        <w:left w:val="none" w:sz="0" w:space="0" w:color="auto"/>
        <w:bottom w:val="none" w:sz="0" w:space="0" w:color="auto"/>
        <w:right w:val="none" w:sz="0" w:space="0" w:color="auto"/>
      </w:divBdr>
    </w:div>
    <w:div w:id="1063795170">
      <w:bodyDiv w:val="1"/>
      <w:marLeft w:val="0"/>
      <w:marRight w:val="0"/>
      <w:marTop w:val="0"/>
      <w:marBottom w:val="0"/>
      <w:divBdr>
        <w:top w:val="none" w:sz="0" w:space="0" w:color="auto"/>
        <w:left w:val="none" w:sz="0" w:space="0" w:color="auto"/>
        <w:bottom w:val="none" w:sz="0" w:space="0" w:color="auto"/>
        <w:right w:val="none" w:sz="0" w:space="0" w:color="auto"/>
      </w:divBdr>
      <w:divsChild>
        <w:div w:id="98763574">
          <w:marLeft w:val="0"/>
          <w:marRight w:val="0"/>
          <w:marTop w:val="0"/>
          <w:marBottom w:val="0"/>
          <w:divBdr>
            <w:top w:val="none" w:sz="0" w:space="0" w:color="auto"/>
            <w:left w:val="none" w:sz="0" w:space="0" w:color="auto"/>
            <w:bottom w:val="none" w:sz="0" w:space="0" w:color="auto"/>
            <w:right w:val="none" w:sz="0" w:space="0" w:color="auto"/>
          </w:divBdr>
        </w:div>
        <w:div w:id="122846337">
          <w:marLeft w:val="0"/>
          <w:marRight w:val="0"/>
          <w:marTop w:val="0"/>
          <w:marBottom w:val="0"/>
          <w:divBdr>
            <w:top w:val="none" w:sz="0" w:space="0" w:color="auto"/>
            <w:left w:val="none" w:sz="0" w:space="0" w:color="auto"/>
            <w:bottom w:val="none" w:sz="0" w:space="0" w:color="auto"/>
            <w:right w:val="none" w:sz="0" w:space="0" w:color="auto"/>
          </w:divBdr>
        </w:div>
        <w:div w:id="203325316">
          <w:marLeft w:val="0"/>
          <w:marRight w:val="0"/>
          <w:marTop w:val="0"/>
          <w:marBottom w:val="0"/>
          <w:divBdr>
            <w:top w:val="none" w:sz="0" w:space="0" w:color="auto"/>
            <w:left w:val="none" w:sz="0" w:space="0" w:color="auto"/>
            <w:bottom w:val="none" w:sz="0" w:space="0" w:color="auto"/>
            <w:right w:val="none" w:sz="0" w:space="0" w:color="auto"/>
          </w:divBdr>
        </w:div>
        <w:div w:id="213195776">
          <w:marLeft w:val="0"/>
          <w:marRight w:val="0"/>
          <w:marTop w:val="0"/>
          <w:marBottom w:val="0"/>
          <w:divBdr>
            <w:top w:val="none" w:sz="0" w:space="0" w:color="auto"/>
            <w:left w:val="none" w:sz="0" w:space="0" w:color="auto"/>
            <w:bottom w:val="none" w:sz="0" w:space="0" w:color="auto"/>
            <w:right w:val="none" w:sz="0" w:space="0" w:color="auto"/>
          </w:divBdr>
        </w:div>
        <w:div w:id="260379948">
          <w:marLeft w:val="0"/>
          <w:marRight w:val="0"/>
          <w:marTop w:val="0"/>
          <w:marBottom w:val="0"/>
          <w:divBdr>
            <w:top w:val="none" w:sz="0" w:space="0" w:color="auto"/>
            <w:left w:val="none" w:sz="0" w:space="0" w:color="auto"/>
            <w:bottom w:val="none" w:sz="0" w:space="0" w:color="auto"/>
            <w:right w:val="none" w:sz="0" w:space="0" w:color="auto"/>
          </w:divBdr>
        </w:div>
        <w:div w:id="263999959">
          <w:marLeft w:val="0"/>
          <w:marRight w:val="0"/>
          <w:marTop w:val="0"/>
          <w:marBottom w:val="0"/>
          <w:divBdr>
            <w:top w:val="none" w:sz="0" w:space="0" w:color="auto"/>
            <w:left w:val="none" w:sz="0" w:space="0" w:color="auto"/>
            <w:bottom w:val="none" w:sz="0" w:space="0" w:color="auto"/>
            <w:right w:val="none" w:sz="0" w:space="0" w:color="auto"/>
          </w:divBdr>
        </w:div>
        <w:div w:id="287706314">
          <w:marLeft w:val="0"/>
          <w:marRight w:val="0"/>
          <w:marTop w:val="0"/>
          <w:marBottom w:val="0"/>
          <w:divBdr>
            <w:top w:val="none" w:sz="0" w:space="0" w:color="auto"/>
            <w:left w:val="none" w:sz="0" w:space="0" w:color="auto"/>
            <w:bottom w:val="none" w:sz="0" w:space="0" w:color="auto"/>
            <w:right w:val="none" w:sz="0" w:space="0" w:color="auto"/>
          </w:divBdr>
        </w:div>
        <w:div w:id="310329579">
          <w:marLeft w:val="0"/>
          <w:marRight w:val="0"/>
          <w:marTop w:val="0"/>
          <w:marBottom w:val="0"/>
          <w:divBdr>
            <w:top w:val="none" w:sz="0" w:space="0" w:color="auto"/>
            <w:left w:val="none" w:sz="0" w:space="0" w:color="auto"/>
            <w:bottom w:val="none" w:sz="0" w:space="0" w:color="auto"/>
            <w:right w:val="none" w:sz="0" w:space="0" w:color="auto"/>
          </w:divBdr>
        </w:div>
        <w:div w:id="314259145">
          <w:marLeft w:val="0"/>
          <w:marRight w:val="0"/>
          <w:marTop w:val="0"/>
          <w:marBottom w:val="0"/>
          <w:divBdr>
            <w:top w:val="none" w:sz="0" w:space="0" w:color="auto"/>
            <w:left w:val="none" w:sz="0" w:space="0" w:color="auto"/>
            <w:bottom w:val="none" w:sz="0" w:space="0" w:color="auto"/>
            <w:right w:val="none" w:sz="0" w:space="0" w:color="auto"/>
          </w:divBdr>
        </w:div>
        <w:div w:id="330718262">
          <w:marLeft w:val="0"/>
          <w:marRight w:val="0"/>
          <w:marTop w:val="0"/>
          <w:marBottom w:val="0"/>
          <w:divBdr>
            <w:top w:val="none" w:sz="0" w:space="0" w:color="auto"/>
            <w:left w:val="none" w:sz="0" w:space="0" w:color="auto"/>
            <w:bottom w:val="none" w:sz="0" w:space="0" w:color="auto"/>
            <w:right w:val="none" w:sz="0" w:space="0" w:color="auto"/>
          </w:divBdr>
          <w:divsChild>
            <w:div w:id="1770273787">
              <w:marLeft w:val="-75"/>
              <w:marRight w:val="0"/>
              <w:marTop w:val="30"/>
              <w:marBottom w:val="30"/>
              <w:divBdr>
                <w:top w:val="none" w:sz="0" w:space="0" w:color="auto"/>
                <w:left w:val="none" w:sz="0" w:space="0" w:color="auto"/>
                <w:bottom w:val="none" w:sz="0" w:space="0" w:color="auto"/>
                <w:right w:val="none" w:sz="0" w:space="0" w:color="auto"/>
              </w:divBdr>
              <w:divsChild>
                <w:div w:id="4216957">
                  <w:marLeft w:val="0"/>
                  <w:marRight w:val="0"/>
                  <w:marTop w:val="0"/>
                  <w:marBottom w:val="0"/>
                  <w:divBdr>
                    <w:top w:val="none" w:sz="0" w:space="0" w:color="auto"/>
                    <w:left w:val="none" w:sz="0" w:space="0" w:color="auto"/>
                    <w:bottom w:val="none" w:sz="0" w:space="0" w:color="auto"/>
                    <w:right w:val="none" w:sz="0" w:space="0" w:color="auto"/>
                  </w:divBdr>
                  <w:divsChild>
                    <w:div w:id="1875918032">
                      <w:marLeft w:val="0"/>
                      <w:marRight w:val="0"/>
                      <w:marTop w:val="0"/>
                      <w:marBottom w:val="0"/>
                      <w:divBdr>
                        <w:top w:val="none" w:sz="0" w:space="0" w:color="auto"/>
                        <w:left w:val="none" w:sz="0" w:space="0" w:color="auto"/>
                        <w:bottom w:val="none" w:sz="0" w:space="0" w:color="auto"/>
                        <w:right w:val="none" w:sz="0" w:space="0" w:color="auto"/>
                      </w:divBdr>
                    </w:div>
                  </w:divsChild>
                </w:div>
                <w:div w:id="26221894">
                  <w:marLeft w:val="0"/>
                  <w:marRight w:val="0"/>
                  <w:marTop w:val="0"/>
                  <w:marBottom w:val="0"/>
                  <w:divBdr>
                    <w:top w:val="none" w:sz="0" w:space="0" w:color="auto"/>
                    <w:left w:val="none" w:sz="0" w:space="0" w:color="auto"/>
                    <w:bottom w:val="none" w:sz="0" w:space="0" w:color="auto"/>
                    <w:right w:val="none" w:sz="0" w:space="0" w:color="auto"/>
                  </w:divBdr>
                  <w:divsChild>
                    <w:div w:id="896473770">
                      <w:marLeft w:val="0"/>
                      <w:marRight w:val="0"/>
                      <w:marTop w:val="0"/>
                      <w:marBottom w:val="0"/>
                      <w:divBdr>
                        <w:top w:val="none" w:sz="0" w:space="0" w:color="auto"/>
                        <w:left w:val="none" w:sz="0" w:space="0" w:color="auto"/>
                        <w:bottom w:val="none" w:sz="0" w:space="0" w:color="auto"/>
                        <w:right w:val="none" w:sz="0" w:space="0" w:color="auto"/>
                      </w:divBdr>
                    </w:div>
                  </w:divsChild>
                </w:div>
                <w:div w:id="73094432">
                  <w:marLeft w:val="0"/>
                  <w:marRight w:val="0"/>
                  <w:marTop w:val="0"/>
                  <w:marBottom w:val="0"/>
                  <w:divBdr>
                    <w:top w:val="none" w:sz="0" w:space="0" w:color="auto"/>
                    <w:left w:val="none" w:sz="0" w:space="0" w:color="auto"/>
                    <w:bottom w:val="none" w:sz="0" w:space="0" w:color="auto"/>
                    <w:right w:val="none" w:sz="0" w:space="0" w:color="auto"/>
                  </w:divBdr>
                  <w:divsChild>
                    <w:div w:id="1237133048">
                      <w:marLeft w:val="0"/>
                      <w:marRight w:val="0"/>
                      <w:marTop w:val="0"/>
                      <w:marBottom w:val="0"/>
                      <w:divBdr>
                        <w:top w:val="none" w:sz="0" w:space="0" w:color="auto"/>
                        <w:left w:val="none" w:sz="0" w:space="0" w:color="auto"/>
                        <w:bottom w:val="none" w:sz="0" w:space="0" w:color="auto"/>
                        <w:right w:val="none" w:sz="0" w:space="0" w:color="auto"/>
                      </w:divBdr>
                    </w:div>
                  </w:divsChild>
                </w:div>
                <w:div w:id="87116428">
                  <w:marLeft w:val="0"/>
                  <w:marRight w:val="0"/>
                  <w:marTop w:val="0"/>
                  <w:marBottom w:val="0"/>
                  <w:divBdr>
                    <w:top w:val="none" w:sz="0" w:space="0" w:color="auto"/>
                    <w:left w:val="none" w:sz="0" w:space="0" w:color="auto"/>
                    <w:bottom w:val="none" w:sz="0" w:space="0" w:color="auto"/>
                    <w:right w:val="none" w:sz="0" w:space="0" w:color="auto"/>
                  </w:divBdr>
                  <w:divsChild>
                    <w:div w:id="296228822">
                      <w:marLeft w:val="0"/>
                      <w:marRight w:val="0"/>
                      <w:marTop w:val="0"/>
                      <w:marBottom w:val="0"/>
                      <w:divBdr>
                        <w:top w:val="none" w:sz="0" w:space="0" w:color="auto"/>
                        <w:left w:val="none" w:sz="0" w:space="0" w:color="auto"/>
                        <w:bottom w:val="none" w:sz="0" w:space="0" w:color="auto"/>
                        <w:right w:val="none" w:sz="0" w:space="0" w:color="auto"/>
                      </w:divBdr>
                    </w:div>
                  </w:divsChild>
                </w:div>
                <w:div w:id="101807774">
                  <w:marLeft w:val="0"/>
                  <w:marRight w:val="0"/>
                  <w:marTop w:val="0"/>
                  <w:marBottom w:val="0"/>
                  <w:divBdr>
                    <w:top w:val="none" w:sz="0" w:space="0" w:color="auto"/>
                    <w:left w:val="none" w:sz="0" w:space="0" w:color="auto"/>
                    <w:bottom w:val="none" w:sz="0" w:space="0" w:color="auto"/>
                    <w:right w:val="none" w:sz="0" w:space="0" w:color="auto"/>
                  </w:divBdr>
                  <w:divsChild>
                    <w:div w:id="1180585055">
                      <w:marLeft w:val="0"/>
                      <w:marRight w:val="0"/>
                      <w:marTop w:val="0"/>
                      <w:marBottom w:val="0"/>
                      <w:divBdr>
                        <w:top w:val="none" w:sz="0" w:space="0" w:color="auto"/>
                        <w:left w:val="none" w:sz="0" w:space="0" w:color="auto"/>
                        <w:bottom w:val="none" w:sz="0" w:space="0" w:color="auto"/>
                        <w:right w:val="none" w:sz="0" w:space="0" w:color="auto"/>
                      </w:divBdr>
                    </w:div>
                  </w:divsChild>
                </w:div>
                <w:div w:id="102000390">
                  <w:marLeft w:val="0"/>
                  <w:marRight w:val="0"/>
                  <w:marTop w:val="0"/>
                  <w:marBottom w:val="0"/>
                  <w:divBdr>
                    <w:top w:val="none" w:sz="0" w:space="0" w:color="auto"/>
                    <w:left w:val="none" w:sz="0" w:space="0" w:color="auto"/>
                    <w:bottom w:val="none" w:sz="0" w:space="0" w:color="auto"/>
                    <w:right w:val="none" w:sz="0" w:space="0" w:color="auto"/>
                  </w:divBdr>
                  <w:divsChild>
                    <w:div w:id="233975945">
                      <w:marLeft w:val="0"/>
                      <w:marRight w:val="0"/>
                      <w:marTop w:val="0"/>
                      <w:marBottom w:val="0"/>
                      <w:divBdr>
                        <w:top w:val="none" w:sz="0" w:space="0" w:color="auto"/>
                        <w:left w:val="none" w:sz="0" w:space="0" w:color="auto"/>
                        <w:bottom w:val="none" w:sz="0" w:space="0" w:color="auto"/>
                        <w:right w:val="none" w:sz="0" w:space="0" w:color="auto"/>
                      </w:divBdr>
                    </w:div>
                  </w:divsChild>
                </w:div>
                <w:div w:id="163865745">
                  <w:marLeft w:val="0"/>
                  <w:marRight w:val="0"/>
                  <w:marTop w:val="0"/>
                  <w:marBottom w:val="0"/>
                  <w:divBdr>
                    <w:top w:val="none" w:sz="0" w:space="0" w:color="auto"/>
                    <w:left w:val="none" w:sz="0" w:space="0" w:color="auto"/>
                    <w:bottom w:val="none" w:sz="0" w:space="0" w:color="auto"/>
                    <w:right w:val="none" w:sz="0" w:space="0" w:color="auto"/>
                  </w:divBdr>
                  <w:divsChild>
                    <w:div w:id="104691587">
                      <w:marLeft w:val="0"/>
                      <w:marRight w:val="0"/>
                      <w:marTop w:val="0"/>
                      <w:marBottom w:val="0"/>
                      <w:divBdr>
                        <w:top w:val="none" w:sz="0" w:space="0" w:color="auto"/>
                        <w:left w:val="none" w:sz="0" w:space="0" w:color="auto"/>
                        <w:bottom w:val="none" w:sz="0" w:space="0" w:color="auto"/>
                        <w:right w:val="none" w:sz="0" w:space="0" w:color="auto"/>
                      </w:divBdr>
                    </w:div>
                  </w:divsChild>
                </w:div>
                <w:div w:id="233393960">
                  <w:marLeft w:val="0"/>
                  <w:marRight w:val="0"/>
                  <w:marTop w:val="0"/>
                  <w:marBottom w:val="0"/>
                  <w:divBdr>
                    <w:top w:val="none" w:sz="0" w:space="0" w:color="auto"/>
                    <w:left w:val="none" w:sz="0" w:space="0" w:color="auto"/>
                    <w:bottom w:val="none" w:sz="0" w:space="0" w:color="auto"/>
                    <w:right w:val="none" w:sz="0" w:space="0" w:color="auto"/>
                  </w:divBdr>
                  <w:divsChild>
                    <w:div w:id="1894585225">
                      <w:marLeft w:val="0"/>
                      <w:marRight w:val="0"/>
                      <w:marTop w:val="0"/>
                      <w:marBottom w:val="0"/>
                      <w:divBdr>
                        <w:top w:val="none" w:sz="0" w:space="0" w:color="auto"/>
                        <w:left w:val="none" w:sz="0" w:space="0" w:color="auto"/>
                        <w:bottom w:val="none" w:sz="0" w:space="0" w:color="auto"/>
                        <w:right w:val="none" w:sz="0" w:space="0" w:color="auto"/>
                      </w:divBdr>
                    </w:div>
                  </w:divsChild>
                </w:div>
                <w:div w:id="352194687">
                  <w:marLeft w:val="0"/>
                  <w:marRight w:val="0"/>
                  <w:marTop w:val="0"/>
                  <w:marBottom w:val="0"/>
                  <w:divBdr>
                    <w:top w:val="none" w:sz="0" w:space="0" w:color="auto"/>
                    <w:left w:val="none" w:sz="0" w:space="0" w:color="auto"/>
                    <w:bottom w:val="none" w:sz="0" w:space="0" w:color="auto"/>
                    <w:right w:val="none" w:sz="0" w:space="0" w:color="auto"/>
                  </w:divBdr>
                  <w:divsChild>
                    <w:div w:id="1076629262">
                      <w:marLeft w:val="0"/>
                      <w:marRight w:val="0"/>
                      <w:marTop w:val="0"/>
                      <w:marBottom w:val="0"/>
                      <w:divBdr>
                        <w:top w:val="none" w:sz="0" w:space="0" w:color="auto"/>
                        <w:left w:val="none" w:sz="0" w:space="0" w:color="auto"/>
                        <w:bottom w:val="none" w:sz="0" w:space="0" w:color="auto"/>
                        <w:right w:val="none" w:sz="0" w:space="0" w:color="auto"/>
                      </w:divBdr>
                    </w:div>
                  </w:divsChild>
                </w:div>
                <w:div w:id="368147107">
                  <w:marLeft w:val="0"/>
                  <w:marRight w:val="0"/>
                  <w:marTop w:val="0"/>
                  <w:marBottom w:val="0"/>
                  <w:divBdr>
                    <w:top w:val="none" w:sz="0" w:space="0" w:color="auto"/>
                    <w:left w:val="none" w:sz="0" w:space="0" w:color="auto"/>
                    <w:bottom w:val="none" w:sz="0" w:space="0" w:color="auto"/>
                    <w:right w:val="none" w:sz="0" w:space="0" w:color="auto"/>
                  </w:divBdr>
                  <w:divsChild>
                    <w:div w:id="347030146">
                      <w:marLeft w:val="0"/>
                      <w:marRight w:val="0"/>
                      <w:marTop w:val="0"/>
                      <w:marBottom w:val="0"/>
                      <w:divBdr>
                        <w:top w:val="none" w:sz="0" w:space="0" w:color="auto"/>
                        <w:left w:val="none" w:sz="0" w:space="0" w:color="auto"/>
                        <w:bottom w:val="none" w:sz="0" w:space="0" w:color="auto"/>
                        <w:right w:val="none" w:sz="0" w:space="0" w:color="auto"/>
                      </w:divBdr>
                    </w:div>
                  </w:divsChild>
                </w:div>
                <w:div w:id="420101388">
                  <w:marLeft w:val="0"/>
                  <w:marRight w:val="0"/>
                  <w:marTop w:val="0"/>
                  <w:marBottom w:val="0"/>
                  <w:divBdr>
                    <w:top w:val="none" w:sz="0" w:space="0" w:color="auto"/>
                    <w:left w:val="none" w:sz="0" w:space="0" w:color="auto"/>
                    <w:bottom w:val="none" w:sz="0" w:space="0" w:color="auto"/>
                    <w:right w:val="none" w:sz="0" w:space="0" w:color="auto"/>
                  </w:divBdr>
                  <w:divsChild>
                    <w:div w:id="771049104">
                      <w:marLeft w:val="0"/>
                      <w:marRight w:val="0"/>
                      <w:marTop w:val="0"/>
                      <w:marBottom w:val="0"/>
                      <w:divBdr>
                        <w:top w:val="none" w:sz="0" w:space="0" w:color="auto"/>
                        <w:left w:val="none" w:sz="0" w:space="0" w:color="auto"/>
                        <w:bottom w:val="none" w:sz="0" w:space="0" w:color="auto"/>
                        <w:right w:val="none" w:sz="0" w:space="0" w:color="auto"/>
                      </w:divBdr>
                    </w:div>
                  </w:divsChild>
                </w:div>
                <w:div w:id="423577546">
                  <w:marLeft w:val="0"/>
                  <w:marRight w:val="0"/>
                  <w:marTop w:val="0"/>
                  <w:marBottom w:val="0"/>
                  <w:divBdr>
                    <w:top w:val="none" w:sz="0" w:space="0" w:color="auto"/>
                    <w:left w:val="none" w:sz="0" w:space="0" w:color="auto"/>
                    <w:bottom w:val="none" w:sz="0" w:space="0" w:color="auto"/>
                    <w:right w:val="none" w:sz="0" w:space="0" w:color="auto"/>
                  </w:divBdr>
                  <w:divsChild>
                    <w:div w:id="1730609823">
                      <w:marLeft w:val="0"/>
                      <w:marRight w:val="0"/>
                      <w:marTop w:val="0"/>
                      <w:marBottom w:val="0"/>
                      <w:divBdr>
                        <w:top w:val="none" w:sz="0" w:space="0" w:color="auto"/>
                        <w:left w:val="none" w:sz="0" w:space="0" w:color="auto"/>
                        <w:bottom w:val="none" w:sz="0" w:space="0" w:color="auto"/>
                        <w:right w:val="none" w:sz="0" w:space="0" w:color="auto"/>
                      </w:divBdr>
                    </w:div>
                  </w:divsChild>
                </w:div>
                <w:div w:id="431323624">
                  <w:marLeft w:val="0"/>
                  <w:marRight w:val="0"/>
                  <w:marTop w:val="0"/>
                  <w:marBottom w:val="0"/>
                  <w:divBdr>
                    <w:top w:val="none" w:sz="0" w:space="0" w:color="auto"/>
                    <w:left w:val="none" w:sz="0" w:space="0" w:color="auto"/>
                    <w:bottom w:val="none" w:sz="0" w:space="0" w:color="auto"/>
                    <w:right w:val="none" w:sz="0" w:space="0" w:color="auto"/>
                  </w:divBdr>
                  <w:divsChild>
                    <w:div w:id="1087462927">
                      <w:marLeft w:val="0"/>
                      <w:marRight w:val="0"/>
                      <w:marTop w:val="0"/>
                      <w:marBottom w:val="0"/>
                      <w:divBdr>
                        <w:top w:val="none" w:sz="0" w:space="0" w:color="auto"/>
                        <w:left w:val="none" w:sz="0" w:space="0" w:color="auto"/>
                        <w:bottom w:val="none" w:sz="0" w:space="0" w:color="auto"/>
                        <w:right w:val="none" w:sz="0" w:space="0" w:color="auto"/>
                      </w:divBdr>
                    </w:div>
                  </w:divsChild>
                </w:div>
                <w:div w:id="454761973">
                  <w:marLeft w:val="0"/>
                  <w:marRight w:val="0"/>
                  <w:marTop w:val="0"/>
                  <w:marBottom w:val="0"/>
                  <w:divBdr>
                    <w:top w:val="none" w:sz="0" w:space="0" w:color="auto"/>
                    <w:left w:val="none" w:sz="0" w:space="0" w:color="auto"/>
                    <w:bottom w:val="none" w:sz="0" w:space="0" w:color="auto"/>
                    <w:right w:val="none" w:sz="0" w:space="0" w:color="auto"/>
                  </w:divBdr>
                  <w:divsChild>
                    <w:div w:id="1089812177">
                      <w:marLeft w:val="0"/>
                      <w:marRight w:val="0"/>
                      <w:marTop w:val="0"/>
                      <w:marBottom w:val="0"/>
                      <w:divBdr>
                        <w:top w:val="none" w:sz="0" w:space="0" w:color="auto"/>
                        <w:left w:val="none" w:sz="0" w:space="0" w:color="auto"/>
                        <w:bottom w:val="none" w:sz="0" w:space="0" w:color="auto"/>
                        <w:right w:val="none" w:sz="0" w:space="0" w:color="auto"/>
                      </w:divBdr>
                    </w:div>
                  </w:divsChild>
                </w:div>
                <w:div w:id="490029107">
                  <w:marLeft w:val="0"/>
                  <w:marRight w:val="0"/>
                  <w:marTop w:val="0"/>
                  <w:marBottom w:val="0"/>
                  <w:divBdr>
                    <w:top w:val="none" w:sz="0" w:space="0" w:color="auto"/>
                    <w:left w:val="none" w:sz="0" w:space="0" w:color="auto"/>
                    <w:bottom w:val="none" w:sz="0" w:space="0" w:color="auto"/>
                    <w:right w:val="none" w:sz="0" w:space="0" w:color="auto"/>
                  </w:divBdr>
                  <w:divsChild>
                    <w:div w:id="1632395084">
                      <w:marLeft w:val="0"/>
                      <w:marRight w:val="0"/>
                      <w:marTop w:val="0"/>
                      <w:marBottom w:val="0"/>
                      <w:divBdr>
                        <w:top w:val="none" w:sz="0" w:space="0" w:color="auto"/>
                        <w:left w:val="none" w:sz="0" w:space="0" w:color="auto"/>
                        <w:bottom w:val="none" w:sz="0" w:space="0" w:color="auto"/>
                        <w:right w:val="none" w:sz="0" w:space="0" w:color="auto"/>
                      </w:divBdr>
                    </w:div>
                  </w:divsChild>
                </w:div>
                <w:div w:id="523517562">
                  <w:marLeft w:val="0"/>
                  <w:marRight w:val="0"/>
                  <w:marTop w:val="0"/>
                  <w:marBottom w:val="0"/>
                  <w:divBdr>
                    <w:top w:val="none" w:sz="0" w:space="0" w:color="auto"/>
                    <w:left w:val="none" w:sz="0" w:space="0" w:color="auto"/>
                    <w:bottom w:val="none" w:sz="0" w:space="0" w:color="auto"/>
                    <w:right w:val="none" w:sz="0" w:space="0" w:color="auto"/>
                  </w:divBdr>
                  <w:divsChild>
                    <w:div w:id="708146318">
                      <w:marLeft w:val="0"/>
                      <w:marRight w:val="0"/>
                      <w:marTop w:val="0"/>
                      <w:marBottom w:val="0"/>
                      <w:divBdr>
                        <w:top w:val="none" w:sz="0" w:space="0" w:color="auto"/>
                        <w:left w:val="none" w:sz="0" w:space="0" w:color="auto"/>
                        <w:bottom w:val="none" w:sz="0" w:space="0" w:color="auto"/>
                        <w:right w:val="none" w:sz="0" w:space="0" w:color="auto"/>
                      </w:divBdr>
                    </w:div>
                  </w:divsChild>
                </w:div>
                <w:div w:id="526138391">
                  <w:marLeft w:val="0"/>
                  <w:marRight w:val="0"/>
                  <w:marTop w:val="0"/>
                  <w:marBottom w:val="0"/>
                  <w:divBdr>
                    <w:top w:val="none" w:sz="0" w:space="0" w:color="auto"/>
                    <w:left w:val="none" w:sz="0" w:space="0" w:color="auto"/>
                    <w:bottom w:val="none" w:sz="0" w:space="0" w:color="auto"/>
                    <w:right w:val="none" w:sz="0" w:space="0" w:color="auto"/>
                  </w:divBdr>
                  <w:divsChild>
                    <w:div w:id="476999869">
                      <w:marLeft w:val="0"/>
                      <w:marRight w:val="0"/>
                      <w:marTop w:val="0"/>
                      <w:marBottom w:val="0"/>
                      <w:divBdr>
                        <w:top w:val="none" w:sz="0" w:space="0" w:color="auto"/>
                        <w:left w:val="none" w:sz="0" w:space="0" w:color="auto"/>
                        <w:bottom w:val="none" w:sz="0" w:space="0" w:color="auto"/>
                        <w:right w:val="none" w:sz="0" w:space="0" w:color="auto"/>
                      </w:divBdr>
                    </w:div>
                  </w:divsChild>
                </w:div>
                <w:div w:id="534080222">
                  <w:marLeft w:val="0"/>
                  <w:marRight w:val="0"/>
                  <w:marTop w:val="0"/>
                  <w:marBottom w:val="0"/>
                  <w:divBdr>
                    <w:top w:val="none" w:sz="0" w:space="0" w:color="auto"/>
                    <w:left w:val="none" w:sz="0" w:space="0" w:color="auto"/>
                    <w:bottom w:val="none" w:sz="0" w:space="0" w:color="auto"/>
                    <w:right w:val="none" w:sz="0" w:space="0" w:color="auto"/>
                  </w:divBdr>
                  <w:divsChild>
                    <w:div w:id="2079865764">
                      <w:marLeft w:val="0"/>
                      <w:marRight w:val="0"/>
                      <w:marTop w:val="0"/>
                      <w:marBottom w:val="0"/>
                      <w:divBdr>
                        <w:top w:val="none" w:sz="0" w:space="0" w:color="auto"/>
                        <w:left w:val="none" w:sz="0" w:space="0" w:color="auto"/>
                        <w:bottom w:val="none" w:sz="0" w:space="0" w:color="auto"/>
                        <w:right w:val="none" w:sz="0" w:space="0" w:color="auto"/>
                      </w:divBdr>
                    </w:div>
                  </w:divsChild>
                </w:div>
                <w:div w:id="562527161">
                  <w:marLeft w:val="0"/>
                  <w:marRight w:val="0"/>
                  <w:marTop w:val="0"/>
                  <w:marBottom w:val="0"/>
                  <w:divBdr>
                    <w:top w:val="none" w:sz="0" w:space="0" w:color="auto"/>
                    <w:left w:val="none" w:sz="0" w:space="0" w:color="auto"/>
                    <w:bottom w:val="none" w:sz="0" w:space="0" w:color="auto"/>
                    <w:right w:val="none" w:sz="0" w:space="0" w:color="auto"/>
                  </w:divBdr>
                  <w:divsChild>
                    <w:div w:id="956330646">
                      <w:marLeft w:val="0"/>
                      <w:marRight w:val="0"/>
                      <w:marTop w:val="0"/>
                      <w:marBottom w:val="0"/>
                      <w:divBdr>
                        <w:top w:val="none" w:sz="0" w:space="0" w:color="auto"/>
                        <w:left w:val="none" w:sz="0" w:space="0" w:color="auto"/>
                        <w:bottom w:val="none" w:sz="0" w:space="0" w:color="auto"/>
                        <w:right w:val="none" w:sz="0" w:space="0" w:color="auto"/>
                      </w:divBdr>
                    </w:div>
                  </w:divsChild>
                </w:div>
                <w:div w:id="606742368">
                  <w:marLeft w:val="0"/>
                  <w:marRight w:val="0"/>
                  <w:marTop w:val="0"/>
                  <w:marBottom w:val="0"/>
                  <w:divBdr>
                    <w:top w:val="none" w:sz="0" w:space="0" w:color="auto"/>
                    <w:left w:val="none" w:sz="0" w:space="0" w:color="auto"/>
                    <w:bottom w:val="none" w:sz="0" w:space="0" w:color="auto"/>
                    <w:right w:val="none" w:sz="0" w:space="0" w:color="auto"/>
                  </w:divBdr>
                  <w:divsChild>
                    <w:div w:id="408963788">
                      <w:marLeft w:val="0"/>
                      <w:marRight w:val="0"/>
                      <w:marTop w:val="0"/>
                      <w:marBottom w:val="0"/>
                      <w:divBdr>
                        <w:top w:val="none" w:sz="0" w:space="0" w:color="auto"/>
                        <w:left w:val="none" w:sz="0" w:space="0" w:color="auto"/>
                        <w:bottom w:val="none" w:sz="0" w:space="0" w:color="auto"/>
                        <w:right w:val="none" w:sz="0" w:space="0" w:color="auto"/>
                      </w:divBdr>
                    </w:div>
                  </w:divsChild>
                </w:div>
                <w:div w:id="627274049">
                  <w:marLeft w:val="0"/>
                  <w:marRight w:val="0"/>
                  <w:marTop w:val="0"/>
                  <w:marBottom w:val="0"/>
                  <w:divBdr>
                    <w:top w:val="none" w:sz="0" w:space="0" w:color="auto"/>
                    <w:left w:val="none" w:sz="0" w:space="0" w:color="auto"/>
                    <w:bottom w:val="none" w:sz="0" w:space="0" w:color="auto"/>
                    <w:right w:val="none" w:sz="0" w:space="0" w:color="auto"/>
                  </w:divBdr>
                  <w:divsChild>
                    <w:div w:id="47266054">
                      <w:marLeft w:val="0"/>
                      <w:marRight w:val="0"/>
                      <w:marTop w:val="0"/>
                      <w:marBottom w:val="0"/>
                      <w:divBdr>
                        <w:top w:val="none" w:sz="0" w:space="0" w:color="auto"/>
                        <w:left w:val="none" w:sz="0" w:space="0" w:color="auto"/>
                        <w:bottom w:val="none" w:sz="0" w:space="0" w:color="auto"/>
                        <w:right w:val="none" w:sz="0" w:space="0" w:color="auto"/>
                      </w:divBdr>
                    </w:div>
                  </w:divsChild>
                </w:div>
                <w:div w:id="658271402">
                  <w:marLeft w:val="0"/>
                  <w:marRight w:val="0"/>
                  <w:marTop w:val="0"/>
                  <w:marBottom w:val="0"/>
                  <w:divBdr>
                    <w:top w:val="none" w:sz="0" w:space="0" w:color="auto"/>
                    <w:left w:val="none" w:sz="0" w:space="0" w:color="auto"/>
                    <w:bottom w:val="none" w:sz="0" w:space="0" w:color="auto"/>
                    <w:right w:val="none" w:sz="0" w:space="0" w:color="auto"/>
                  </w:divBdr>
                  <w:divsChild>
                    <w:div w:id="46537641">
                      <w:marLeft w:val="0"/>
                      <w:marRight w:val="0"/>
                      <w:marTop w:val="0"/>
                      <w:marBottom w:val="0"/>
                      <w:divBdr>
                        <w:top w:val="none" w:sz="0" w:space="0" w:color="auto"/>
                        <w:left w:val="none" w:sz="0" w:space="0" w:color="auto"/>
                        <w:bottom w:val="none" w:sz="0" w:space="0" w:color="auto"/>
                        <w:right w:val="none" w:sz="0" w:space="0" w:color="auto"/>
                      </w:divBdr>
                    </w:div>
                  </w:divsChild>
                </w:div>
                <w:div w:id="659772644">
                  <w:marLeft w:val="0"/>
                  <w:marRight w:val="0"/>
                  <w:marTop w:val="0"/>
                  <w:marBottom w:val="0"/>
                  <w:divBdr>
                    <w:top w:val="none" w:sz="0" w:space="0" w:color="auto"/>
                    <w:left w:val="none" w:sz="0" w:space="0" w:color="auto"/>
                    <w:bottom w:val="none" w:sz="0" w:space="0" w:color="auto"/>
                    <w:right w:val="none" w:sz="0" w:space="0" w:color="auto"/>
                  </w:divBdr>
                  <w:divsChild>
                    <w:div w:id="1573076951">
                      <w:marLeft w:val="0"/>
                      <w:marRight w:val="0"/>
                      <w:marTop w:val="0"/>
                      <w:marBottom w:val="0"/>
                      <w:divBdr>
                        <w:top w:val="none" w:sz="0" w:space="0" w:color="auto"/>
                        <w:left w:val="none" w:sz="0" w:space="0" w:color="auto"/>
                        <w:bottom w:val="none" w:sz="0" w:space="0" w:color="auto"/>
                        <w:right w:val="none" w:sz="0" w:space="0" w:color="auto"/>
                      </w:divBdr>
                    </w:div>
                  </w:divsChild>
                </w:div>
                <w:div w:id="689724089">
                  <w:marLeft w:val="0"/>
                  <w:marRight w:val="0"/>
                  <w:marTop w:val="0"/>
                  <w:marBottom w:val="0"/>
                  <w:divBdr>
                    <w:top w:val="none" w:sz="0" w:space="0" w:color="auto"/>
                    <w:left w:val="none" w:sz="0" w:space="0" w:color="auto"/>
                    <w:bottom w:val="none" w:sz="0" w:space="0" w:color="auto"/>
                    <w:right w:val="none" w:sz="0" w:space="0" w:color="auto"/>
                  </w:divBdr>
                  <w:divsChild>
                    <w:div w:id="944728840">
                      <w:marLeft w:val="0"/>
                      <w:marRight w:val="0"/>
                      <w:marTop w:val="0"/>
                      <w:marBottom w:val="0"/>
                      <w:divBdr>
                        <w:top w:val="none" w:sz="0" w:space="0" w:color="auto"/>
                        <w:left w:val="none" w:sz="0" w:space="0" w:color="auto"/>
                        <w:bottom w:val="none" w:sz="0" w:space="0" w:color="auto"/>
                        <w:right w:val="none" w:sz="0" w:space="0" w:color="auto"/>
                      </w:divBdr>
                    </w:div>
                  </w:divsChild>
                </w:div>
                <w:div w:id="693573562">
                  <w:marLeft w:val="0"/>
                  <w:marRight w:val="0"/>
                  <w:marTop w:val="0"/>
                  <w:marBottom w:val="0"/>
                  <w:divBdr>
                    <w:top w:val="none" w:sz="0" w:space="0" w:color="auto"/>
                    <w:left w:val="none" w:sz="0" w:space="0" w:color="auto"/>
                    <w:bottom w:val="none" w:sz="0" w:space="0" w:color="auto"/>
                    <w:right w:val="none" w:sz="0" w:space="0" w:color="auto"/>
                  </w:divBdr>
                  <w:divsChild>
                    <w:div w:id="1712798555">
                      <w:marLeft w:val="0"/>
                      <w:marRight w:val="0"/>
                      <w:marTop w:val="0"/>
                      <w:marBottom w:val="0"/>
                      <w:divBdr>
                        <w:top w:val="none" w:sz="0" w:space="0" w:color="auto"/>
                        <w:left w:val="none" w:sz="0" w:space="0" w:color="auto"/>
                        <w:bottom w:val="none" w:sz="0" w:space="0" w:color="auto"/>
                        <w:right w:val="none" w:sz="0" w:space="0" w:color="auto"/>
                      </w:divBdr>
                    </w:div>
                  </w:divsChild>
                </w:div>
                <w:div w:id="763500750">
                  <w:marLeft w:val="0"/>
                  <w:marRight w:val="0"/>
                  <w:marTop w:val="0"/>
                  <w:marBottom w:val="0"/>
                  <w:divBdr>
                    <w:top w:val="none" w:sz="0" w:space="0" w:color="auto"/>
                    <w:left w:val="none" w:sz="0" w:space="0" w:color="auto"/>
                    <w:bottom w:val="none" w:sz="0" w:space="0" w:color="auto"/>
                    <w:right w:val="none" w:sz="0" w:space="0" w:color="auto"/>
                  </w:divBdr>
                  <w:divsChild>
                    <w:div w:id="1383169184">
                      <w:marLeft w:val="0"/>
                      <w:marRight w:val="0"/>
                      <w:marTop w:val="0"/>
                      <w:marBottom w:val="0"/>
                      <w:divBdr>
                        <w:top w:val="none" w:sz="0" w:space="0" w:color="auto"/>
                        <w:left w:val="none" w:sz="0" w:space="0" w:color="auto"/>
                        <w:bottom w:val="none" w:sz="0" w:space="0" w:color="auto"/>
                        <w:right w:val="none" w:sz="0" w:space="0" w:color="auto"/>
                      </w:divBdr>
                    </w:div>
                  </w:divsChild>
                </w:div>
                <w:div w:id="828865223">
                  <w:marLeft w:val="0"/>
                  <w:marRight w:val="0"/>
                  <w:marTop w:val="0"/>
                  <w:marBottom w:val="0"/>
                  <w:divBdr>
                    <w:top w:val="none" w:sz="0" w:space="0" w:color="auto"/>
                    <w:left w:val="none" w:sz="0" w:space="0" w:color="auto"/>
                    <w:bottom w:val="none" w:sz="0" w:space="0" w:color="auto"/>
                    <w:right w:val="none" w:sz="0" w:space="0" w:color="auto"/>
                  </w:divBdr>
                  <w:divsChild>
                    <w:div w:id="854733168">
                      <w:marLeft w:val="0"/>
                      <w:marRight w:val="0"/>
                      <w:marTop w:val="0"/>
                      <w:marBottom w:val="0"/>
                      <w:divBdr>
                        <w:top w:val="none" w:sz="0" w:space="0" w:color="auto"/>
                        <w:left w:val="none" w:sz="0" w:space="0" w:color="auto"/>
                        <w:bottom w:val="none" w:sz="0" w:space="0" w:color="auto"/>
                        <w:right w:val="none" w:sz="0" w:space="0" w:color="auto"/>
                      </w:divBdr>
                    </w:div>
                  </w:divsChild>
                </w:div>
                <w:div w:id="919218122">
                  <w:marLeft w:val="0"/>
                  <w:marRight w:val="0"/>
                  <w:marTop w:val="0"/>
                  <w:marBottom w:val="0"/>
                  <w:divBdr>
                    <w:top w:val="none" w:sz="0" w:space="0" w:color="auto"/>
                    <w:left w:val="none" w:sz="0" w:space="0" w:color="auto"/>
                    <w:bottom w:val="none" w:sz="0" w:space="0" w:color="auto"/>
                    <w:right w:val="none" w:sz="0" w:space="0" w:color="auto"/>
                  </w:divBdr>
                  <w:divsChild>
                    <w:div w:id="1554459249">
                      <w:marLeft w:val="0"/>
                      <w:marRight w:val="0"/>
                      <w:marTop w:val="0"/>
                      <w:marBottom w:val="0"/>
                      <w:divBdr>
                        <w:top w:val="none" w:sz="0" w:space="0" w:color="auto"/>
                        <w:left w:val="none" w:sz="0" w:space="0" w:color="auto"/>
                        <w:bottom w:val="none" w:sz="0" w:space="0" w:color="auto"/>
                        <w:right w:val="none" w:sz="0" w:space="0" w:color="auto"/>
                      </w:divBdr>
                    </w:div>
                  </w:divsChild>
                </w:div>
                <w:div w:id="950284573">
                  <w:marLeft w:val="0"/>
                  <w:marRight w:val="0"/>
                  <w:marTop w:val="0"/>
                  <w:marBottom w:val="0"/>
                  <w:divBdr>
                    <w:top w:val="none" w:sz="0" w:space="0" w:color="auto"/>
                    <w:left w:val="none" w:sz="0" w:space="0" w:color="auto"/>
                    <w:bottom w:val="none" w:sz="0" w:space="0" w:color="auto"/>
                    <w:right w:val="none" w:sz="0" w:space="0" w:color="auto"/>
                  </w:divBdr>
                  <w:divsChild>
                    <w:div w:id="1677922336">
                      <w:marLeft w:val="0"/>
                      <w:marRight w:val="0"/>
                      <w:marTop w:val="0"/>
                      <w:marBottom w:val="0"/>
                      <w:divBdr>
                        <w:top w:val="none" w:sz="0" w:space="0" w:color="auto"/>
                        <w:left w:val="none" w:sz="0" w:space="0" w:color="auto"/>
                        <w:bottom w:val="none" w:sz="0" w:space="0" w:color="auto"/>
                        <w:right w:val="none" w:sz="0" w:space="0" w:color="auto"/>
                      </w:divBdr>
                    </w:div>
                  </w:divsChild>
                </w:div>
                <w:div w:id="1029448024">
                  <w:marLeft w:val="0"/>
                  <w:marRight w:val="0"/>
                  <w:marTop w:val="0"/>
                  <w:marBottom w:val="0"/>
                  <w:divBdr>
                    <w:top w:val="none" w:sz="0" w:space="0" w:color="auto"/>
                    <w:left w:val="none" w:sz="0" w:space="0" w:color="auto"/>
                    <w:bottom w:val="none" w:sz="0" w:space="0" w:color="auto"/>
                    <w:right w:val="none" w:sz="0" w:space="0" w:color="auto"/>
                  </w:divBdr>
                  <w:divsChild>
                    <w:div w:id="926184888">
                      <w:marLeft w:val="0"/>
                      <w:marRight w:val="0"/>
                      <w:marTop w:val="0"/>
                      <w:marBottom w:val="0"/>
                      <w:divBdr>
                        <w:top w:val="none" w:sz="0" w:space="0" w:color="auto"/>
                        <w:left w:val="none" w:sz="0" w:space="0" w:color="auto"/>
                        <w:bottom w:val="none" w:sz="0" w:space="0" w:color="auto"/>
                        <w:right w:val="none" w:sz="0" w:space="0" w:color="auto"/>
                      </w:divBdr>
                    </w:div>
                  </w:divsChild>
                </w:div>
                <w:div w:id="1033190679">
                  <w:marLeft w:val="0"/>
                  <w:marRight w:val="0"/>
                  <w:marTop w:val="0"/>
                  <w:marBottom w:val="0"/>
                  <w:divBdr>
                    <w:top w:val="none" w:sz="0" w:space="0" w:color="auto"/>
                    <w:left w:val="none" w:sz="0" w:space="0" w:color="auto"/>
                    <w:bottom w:val="none" w:sz="0" w:space="0" w:color="auto"/>
                    <w:right w:val="none" w:sz="0" w:space="0" w:color="auto"/>
                  </w:divBdr>
                  <w:divsChild>
                    <w:div w:id="742607191">
                      <w:marLeft w:val="0"/>
                      <w:marRight w:val="0"/>
                      <w:marTop w:val="0"/>
                      <w:marBottom w:val="0"/>
                      <w:divBdr>
                        <w:top w:val="none" w:sz="0" w:space="0" w:color="auto"/>
                        <w:left w:val="none" w:sz="0" w:space="0" w:color="auto"/>
                        <w:bottom w:val="none" w:sz="0" w:space="0" w:color="auto"/>
                        <w:right w:val="none" w:sz="0" w:space="0" w:color="auto"/>
                      </w:divBdr>
                    </w:div>
                  </w:divsChild>
                </w:div>
                <w:div w:id="1042752072">
                  <w:marLeft w:val="0"/>
                  <w:marRight w:val="0"/>
                  <w:marTop w:val="0"/>
                  <w:marBottom w:val="0"/>
                  <w:divBdr>
                    <w:top w:val="none" w:sz="0" w:space="0" w:color="auto"/>
                    <w:left w:val="none" w:sz="0" w:space="0" w:color="auto"/>
                    <w:bottom w:val="none" w:sz="0" w:space="0" w:color="auto"/>
                    <w:right w:val="none" w:sz="0" w:space="0" w:color="auto"/>
                  </w:divBdr>
                  <w:divsChild>
                    <w:div w:id="774443451">
                      <w:marLeft w:val="0"/>
                      <w:marRight w:val="0"/>
                      <w:marTop w:val="0"/>
                      <w:marBottom w:val="0"/>
                      <w:divBdr>
                        <w:top w:val="none" w:sz="0" w:space="0" w:color="auto"/>
                        <w:left w:val="none" w:sz="0" w:space="0" w:color="auto"/>
                        <w:bottom w:val="none" w:sz="0" w:space="0" w:color="auto"/>
                        <w:right w:val="none" w:sz="0" w:space="0" w:color="auto"/>
                      </w:divBdr>
                    </w:div>
                  </w:divsChild>
                </w:div>
                <w:div w:id="1142313541">
                  <w:marLeft w:val="0"/>
                  <w:marRight w:val="0"/>
                  <w:marTop w:val="0"/>
                  <w:marBottom w:val="0"/>
                  <w:divBdr>
                    <w:top w:val="none" w:sz="0" w:space="0" w:color="auto"/>
                    <w:left w:val="none" w:sz="0" w:space="0" w:color="auto"/>
                    <w:bottom w:val="none" w:sz="0" w:space="0" w:color="auto"/>
                    <w:right w:val="none" w:sz="0" w:space="0" w:color="auto"/>
                  </w:divBdr>
                  <w:divsChild>
                    <w:div w:id="293294764">
                      <w:marLeft w:val="0"/>
                      <w:marRight w:val="0"/>
                      <w:marTop w:val="0"/>
                      <w:marBottom w:val="0"/>
                      <w:divBdr>
                        <w:top w:val="none" w:sz="0" w:space="0" w:color="auto"/>
                        <w:left w:val="none" w:sz="0" w:space="0" w:color="auto"/>
                        <w:bottom w:val="none" w:sz="0" w:space="0" w:color="auto"/>
                        <w:right w:val="none" w:sz="0" w:space="0" w:color="auto"/>
                      </w:divBdr>
                    </w:div>
                  </w:divsChild>
                </w:div>
                <w:div w:id="1227453842">
                  <w:marLeft w:val="0"/>
                  <w:marRight w:val="0"/>
                  <w:marTop w:val="0"/>
                  <w:marBottom w:val="0"/>
                  <w:divBdr>
                    <w:top w:val="none" w:sz="0" w:space="0" w:color="auto"/>
                    <w:left w:val="none" w:sz="0" w:space="0" w:color="auto"/>
                    <w:bottom w:val="none" w:sz="0" w:space="0" w:color="auto"/>
                    <w:right w:val="none" w:sz="0" w:space="0" w:color="auto"/>
                  </w:divBdr>
                  <w:divsChild>
                    <w:div w:id="393620925">
                      <w:marLeft w:val="0"/>
                      <w:marRight w:val="0"/>
                      <w:marTop w:val="0"/>
                      <w:marBottom w:val="0"/>
                      <w:divBdr>
                        <w:top w:val="none" w:sz="0" w:space="0" w:color="auto"/>
                        <w:left w:val="none" w:sz="0" w:space="0" w:color="auto"/>
                        <w:bottom w:val="none" w:sz="0" w:space="0" w:color="auto"/>
                        <w:right w:val="none" w:sz="0" w:space="0" w:color="auto"/>
                      </w:divBdr>
                    </w:div>
                  </w:divsChild>
                </w:div>
                <w:div w:id="1321739119">
                  <w:marLeft w:val="0"/>
                  <w:marRight w:val="0"/>
                  <w:marTop w:val="0"/>
                  <w:marBottom w:val="0"/>
                  <w:divBdr>
                    <w:top w:val="none" w:sz="0" w:space="0" w:color="auto"/>
                    <w:left w:val="none" w:sz="0" w:space="0" w:color="auto"/>
                    <w:bottom w:val="none" w:sz="0" w:space="0" w:color="auto"/>
                    <w:right w:val="none" w:sz="0" w:space="0" w:color="auto"/>
                  </w:divBdr>
                  <w:divsChild>
                    <w:div w:id="1130323930">
                      <w:marLeft w:val="0"/>
                      <w:marRight w:val="0"/>
                      <w:marTop w:val="0"/>
                      <w:marBottom w:val="0"/>
                      <w:divBdr>
                        <w:top w:val="none" w:sz="0" w:space="0" w:color="auto"/>
                        <w:left w:val="none" w:sz="0" w:space="0" w:color="auto"/>
                        <w:bottom w:val="none" w:sz="0" w:space="0" w:color="auto"/>
                        <w:right w:val="none" w:sz="0" w:space="0" w:color="auto"/>
                      </w:divBdr>
                    </w:div>
                  </w:divsChild>
                </w:div>
                <w:div w:id="1339582439">
                  <w:marLeft w:val="0"/>
                  <w:marRight w:val="0"/>
                  <w:marTop w:val="0"/>
                  <w:marBottom w:val="0"/>
                  <w:divBdr>
                    <w:top w:val="none" w:sz="0" w:space="0" w:color="auto"/>
                    <w:left w:val="none" w:sz="0" w:space="0" w:color="auto"/>
                    <w:bottom w:val="none" w:sz="0" w:space="0" w:color="auto"/>
                    <w:right w:val="none" w:sz="0" w:space="0" w:color="auto"/>
                  </w:divBdr>
                  <w:divsChild>
                    <w:div w:id="1318608624">
                      <w:marLeft w:val="0"/>
                      <w:marRight w:val="0"/>
                      <w:marTop w:val="0"/>
                      <w:marBottom w:val="0"/>
                      <w:divBdr>
                        <w:top w:val="none" w:sz="0" w:space="0" w:color="auto"/>
                        <w:left w:val="none" w:sz="0" w:space="0" w:color="auto"/>
                        <w:bottom w:val="none" w:sz="0" w:space="0" w:color="auto"/>
                        <w:right w:val="none" w:sz="0" w:space="0" w:color="auto"/>
                      </w:divBdr>
                    </w:div>
                    <w:div w:id="1928417654">
                      <w:marLeft w:val="0"/>
                      <w:marRight w:val="0"/>
                      <w:marTop w:val="0"/>
                      <w:marBottom w:val="0"/>
                      <w:divBdr>
                        <w:top w:val="none" w:sz="0" w:space="0" w:color="auto"/>
                        <w:left w:val="none" w:sz="0" w:space="0" w:color="auto"/>
                        <w:bottom w:val="none" w:sz="0" w:space="0" w:color="auto"/>
                        <w:right w:val="none" w:sz="0" w:space="0" w:color="auto"/>
                      </w:divBdr>
                    </w:div>
                  </w:divsChild>
                </w:div>
                <w:div w:id="1513060829">
                  <w:marLeft w:val="0"/>
                  <w:marRight w:val="0"/>
                  <w:marTop w:val="0"/>
                  <w:marBottom w:val="0"/>
                  <w:divBdr>
                    <w:top w:val="none" w:sz="0" w:space="0" w:color="auto"/>
                    <w:left w:val="none" w:sz="0" w:space="0" w:color="auto"/>
                    <w:bottom w:val="none" w:sz="0" w:space="0" w:color="auto"/>
                    <w:right w:val="none" w:sz="0" w:space="0" w:color="auto"/>
                  </w:divBdr>
                  <w:divsChild>
                    <w:div w:id="1186794459">
                      <w:marLeft w:val="0"/>
                      <w:marRight w:val="0"/>
                      <w:marTop w:val="0"/>
                      <w:marBottom w:val="0"/>
                      <w:divBdr>
                        <w:top w:val="none" w:sz="0" w:space="0" w:color="auto"/>
                        <w:left w:val="none" w:sz="0" w:space="0" w:color="auto"/>
                        <w:bottom w:val="none" w:sz="0" w:space="0" w:color="auto"/>
                        <w:right w:val="none" w:sz="0" w:space="0" w:color="auto"/>
                      </w:divBdr>
                    </w:div>
                  </w:divsChild>
                </w:div>
                <w:div w:id="1565406025">
                  <w:marLeft w:val="0"/>
                  <w:marRight w:val="0"/>
                  <w:marTop w:val="0"/>
                  <w:marBottom w:val="0"/>
                  <w:divBdr>
                    <w:top w:val="none" w:sz="0" w:space="0" w:color="auto"/>
                    <w:left w:val="none" w:sz="0" w:space="0" w:color="auto"/>
                    <w:bottom w:val="none" w:sz="0" w:space="0" w:color="auto"/>
                    <w:right w:val="none" w:sz="0" w:space="0" w:color="auto"/>
                  </w:divBdr>
                  <w:divsChild>
                    <w:div w:id="726999051">
                      <w:marLeft w:val="0"/>
                      <w:marRight w:val="0"/>
                      <w:marTop w:val="0"/>
                      <w:marBottom w:val="0"/>
                      <w:divBdr>
                        <w:top w:val="none" w:sz="0" w:space="0" w:color="auto"/>
                        <w:left w:val="none" w:sz="0" w:space="0" w:color="auto"/>
                        <w:bottom w:val="none" w:sz="0" w:space="0" w:color="auto"/>
                        <w:right w:val="none" w:sz="0" w:space="0" w:color="auto"/>
                      </w:divBdr>
                    </w:div>
                  </w:divsChild>
                </w:div>
                <w:div w:id="1578401759">
                  <w:marLeft w:val="0"/>
                  <w:marRight w:val="0"/>
                  <w:marTop w:val="0"/>
                  <w:marBottom w:val="0"/>
                  <w:divBdr>
                    <w:top w:val="none" w:sz="0" w:space="0" w:color="auto"/>
                    <w:left w:val="none" w:sz="0" w:space="0" w:color="auto"/>
                    <w:bottom w:val="none" w:sz="0" w:space="0" w:color="auto"/>
                    <w:right w:val="none" w:sz="0" w:space="0" w:color="auto"/>
                  </w:divBdr>
                  <w:divsChild>
                    <w:div w:id="620041677">
                      <w:marLeft w:val="0"/>
                      <w:marRight w:val="0"/>
                      <w:marTop w:val="0"/>
                      <w:marBottom w:val="0"/>
                      <w:divBdr>
                        <w:top w:val="none" w:sz="0" w:space="0" w:color="auto"/>
                        <w:left w:val="none" w:sz="0" w:space="0" w:color="auto"/>
                        <w:bottom w:val="none" w:sz="0" w:space="0" w:color="auto"/>
                        <w:right w:val="none" w:sz="0" w:space="0" w:color="auto"/>
                      </w:divBdr>
                    </w:div>
                  </w:divsChild>
                </w:div>
                <w:div w:id="1594900891">
                  <w:marLeft w:val="0"/>
                  <w:marRight w:val="0"/>
                  <w:marTop w:val="0"/>
                  <w:marBottom w:val="0"/>
                  <w:divBdr>
                    <w:top w:val="none" w:sz="0" w:space="0" w:color="auto"/>
                    <w:left w:val="none" w:sz="0" w:space="0" w:color="auto"/>
                    <w:bottom w:val="none" w:sz="0" w:space="0" w:color="auto"/>
                    <w:right w:val="none" w:sz="0" w:space="0" w:color="auto"/>
                  </w:divBdr>
                  <w:divsChild>
                    <w:div w:id="378209333">
                      <w:marLeft w:val="0"/>
                      <w:marRight w:val="0"/>
                      <w:marTop w:val="0"/>
                      <w:marBottom w:val="0"/>
                      <w:divBdr>
                        <w:top w:val="none" w:sz="0" w:space="0" w:color="auto"/>
                        <w:left w:val="none" w:sz="0" w:space="0" w:color="auto"/>
                        <w:bottom w:val="none" w:sz="0" w:space="0" w:color="auto"/>
                        <w:right w:val="none" w:sz="0" w:space="0" w:color="auto"/>
                      </w:divBdr>
                    </w:div>
                  </w:divsChild>
                </w:div>
                <w:div w:id="1597402626">
                  <w:marLeft w:val="0"/>
                  <w:marRight w:val="0"/>
                  <w:marTop w:val="0"/>
                  <w:marBottom w:val="0"/>
                  <w:divBdr>
                    <w:top w:val="none" w:sz="0" w:space="0" w:color="auto"/>
                    <w:left w:val="none" w:sz="0" w:space="0" w:color="auto"/>
                    <w:bottom w:val="none" w:sz="0" w:space="0" w:color="auto"/>
                    <w:right w:val="none" w:sz="0" w:space="0" w:color="auto"/>
                  </w:divBdr>
                  <w:divsChild>
                    <w:div w:id="802623985">
                      <w:marLeft w:val="0"/>
                      <w:marRight w:val="0"/>
                      <w:marTop w:val="0"/>
                      <w:marBottom w:val="0"/>
                      <w:divBdr>
                        <w:top w:val="none" w:sz="0" w:space="0" w:color="auto"/>
                        <w:left w:val="none" w:sz="0" w:space="0" w:color="auto"/>
                        <w:bottom w:val="none" w:sz="0" w:space="0" w:color="auto"/>
                        <w:right w:val="none" w:sz="0" w:space="0" w:color="auto"/>
                      </w:divBdr>
                    </w:div>
                  </w:divsChild>
                </w:div>
                <w:div w:id="1764718577">
                  <w:marLeft w:val="0"/>
                  <w:marRight w:val="0"/>
                  <w:marTop w:val="0"/>
                  <w:marBottom w:val="0"/>
                  <w:divBdr>
                    <w:top w:val="none" w:sz="0" w:space="0" w:color="auto"/>
                    <w:left w:val="none" w:sz="0" w:space="0" w:color="auto"/>
                    <w:bottom w:val="none" w:sz="0" w:space="0" w:color="auto"/>
                    <w:right w:val="none" w:sz="0" w:space="0" w:color="auto"/>
                  </w:divBdr>
                  <w:divsChild>
                    <w:div w:id="1536384376">
                      <w:marLeft w:val="0"/>
                      <w:marRight w:val="0"/>
                      <w:marTop w:val="0"/>
                      <w:marBottom w:val="0"/>
                      <w:divBdr>
                        <w:top w:val="none" w:sz="0" w:space="0" w:color="auto"/>
                        <w:left w:val="none" w:sz="0" w:space="0" w:color="auto"/>
                        <w:bottom w:val="none" w:sz="0" w:space="0" w:color="auto"/>
                        <w:right w:val="none" w:sz="0" w:space="0" w:color="auto"/>
                      </w:divBdr>
                    </w:div>
                  </w:divsChild>
                </w:div>
                <w:div w:id="1785809294">
                  <w:marLeft w:val="0"/>
                  <w:marRight w:val="0"/>
                  <w:marTop w:val="0"/>
                  <w:marBottom w:val="0"/>
                  <w:divBdr>
                    <w:top w:val="none" w:sz="0" w:space="0" w:color="auto"/>
                    <w:left w:val="none" w:sz="0" w:space="0" w:color="auto"/>
                    <w:bottom w:val="none" w:sz="0" w:space="0" w:color="auto"/>
                    <w:right w:val="none" w:sz="0" w:space="0" w:color="auto"/>
                  </w:divBdr>
                  <w:divsChild>
                    <w:div w:id="279456830">
                      <w:marLeft w:val="0"/>
                      <w:marRight w:val="0"/>
                      <w:marTop w:val="0"/>
                      <w:marBottom w:val="0"/>
                      <w:divBdr>
                        <w:top w:val="none" w:sz="0" w:space="0" w:color="auto"/>
                        <w:left w:val="none" w:sz="0" w:space="0" w:color="auto"/>
                        <w:bottom w:val="none" w:sz="0" w:space="0" w:color="auto"/>
                        <w:right w:val="none" w:sz="0" w:space="0" w:color="auto"/>
                      </w:divBdr>
                    </w:div>
                  </w:divsChild>
                </w:div>
                <w:div w:id="1921986199">
                  <w:marLeft w:val="0"/>
                  <w:marRight w:val="0"/>
                  <w:marTop w:val="0"/>
                  <w:marBottom w:val="0"/>
                  <w:divBdr>
                    <w:top w:val="none" w:sz="0" w:space="0" w:color="auto"/>
                    <w:left w:val="none" w:sz="0" w:space="0" w:color="auto"/>
                    <w:bottom w:val="none" w:sz="0" w:space="0" w:color="auto"/>
                    <w:right w:val="none" w:sz="0" w:space="0" w:color="auto"/>
                  </w:divBdr>
                  <w:divsChild>
                    <w:div w:id="333151374">
                      <w:marLeft w:val="0"/>
                      <w:marRight w:val="0"/>
                      <w:marTop w:val="0"/>
                      <w:marBottom w:val="0"/>
                      <w:divBdr>
                        <w:top w:val="none" w:sz="0" w:space="0" w:color="auto"/>
                        <w:left w:val="none" w:sz="0" w:space="0" w:color="auto"/>
                        <w:bottom w:val="none" w:sz="0" w:space="0" w:color="auto"/>
                        <w:right w:val="none" w:sz="0" w:space="0" w:color="auto"/>
                      </w:divBdr>
                    </w:div>
                  </w:divsChild>
                </w:div>
                <w:div w:id="1975478674">
                  <w:marLeft w:val="0"/>
                  <w:marRight w:val="0"/>
                  <w:marTop w:val="0"/>
                  <w:marBottom w:val="0"/>
                  <w:divBdr>
                    <w:top w:val="none" w:sz="0" w:space="0" w:color="auto"/>
                    <w:left w:val="none" w:sz="0" w:space="0" w:color="auto"/>
                    <w:bottom w:val="none" w:sz="0" w:space="0" w:color="auto"/>
                    <w:right w:val="none" w:sz="0" w:space="0" w:color="auto"/>
                  </w:divBdr>
                  <w:divsChild>
                    <w:div w:id="538058016">
                      <w:marLeft w:val="0"/>
                      <w:marRight w:val="0"/>
                      <w:marTop w:val="0"/>
                      <w:marBottom w:val="0"/>
                      <w:divBdr>
                        <w:top w:val="none" w:sz="0" w:space="0" w:color="auto"/>
                        <w:left w:val="none" w:sz="0" w:space="0" w:color="auto"/>
                        <w:bottom w:val="none" w:sz="0" w:space="0" w:color="auto"/>
                        <w:right w:val="none" w:sz="0" w:space="0" w:color="auto"/>
                      </w:divBdr>
                    </w:div>
                  </w:divsChild>
                </w:div>
                <w:div w:id="2007434584">
                  <w:marLeft w:val="0"/>
                  <w:marRight w:val="0"/>
                  <w:marTop w:val="0"/>
                  <w:marBottom w:val="0"/>
                  <w:divBdr>
                    <w:top w:val="none" w:sz="0" w:space="0" w:color="auto"/>
                    <w:left w:val="none" w:sz="0" w:space="0" w:color="auto"/>
                    <w:bottom w:val="none" w:sz="0" w:space="0" w:color="auto"/>
                    <w:right w:val="none" w:sz="0" w:space="0" w:color="auto"/>
                  </w:divBdr>
                  <w:divsChild>
                    <w:div w:id="1783644761">
                      <w:marLeft w:val="0"/>
                      <w:marRight w:val="0"/>
                      <w:marTop w:val="0"/>
                      <w:marBottom w:val="0"/>
                      <w:divBdr>
                        <w:top w:val="none" w:sz="0" w:space="0" w:color="auto"/>
                        <w:left w:val="none" w:sz="0" w:space="0" w:color="auto"/>
                        <w:bottom w:val="none" w:sz="0" w:space="0" w:color="auto"/>
                        <w:right w:val="none" w:sz="0" w:space="0" w:color="auto"/>
                      </w:divBdr>
                    </w:div>
                  </w:divsChild>
                </w:div>
                <w:div w:id="2017342391">
                  <w:marLeft w:val="0"/>
                  <w:marRight w:val="0"/>
                  <w:marTop w:val="0"/>
                  <w:marBottom w:val="0"/>
                  <w:divBdr>
                    <w:top w:val="none" w:sz="0" w:space="0" w:color="auto"/>
                    <w:left w:val="none" w:sz="0" w:space="0" w:color="auto"/>
                    <w:bottom w:val="none" w:sz="0" w:space="0" w:color="auto"/>
                    <w:right w:val="none" w:sz="0" w:space="0" w:color="auto"/>
                  </w:divBdr>
                  <w:divsChild>
                    <w:div w:id="1449006021">
                      <w:marLeft w:val="0"/>
                      <w:marRight w:val="0"/>
                      <w:marTop w:val="0"/>
                      <w:marBottom w:val="0"/>
                      <w:divBdr>
                        <w:top w:val="none" w:sz="0" w:space="0" w:color="auto"/>
                        <w:left w:val="none" w:sz="0" w:space="0" w:color="auto"/>
                        <w:bottom w:val="none" w:sz="0" w:space="0" w:color="auto"/>
                        <w:right w:val="none" w:sz="0" w:space="0" w:color="auto"/>
                      </w:divBdr>
                    </w:div>
                  </w:divsChild>
                </w:div>
                <w:div w:id="2079815759">
                  <w:marLeft w:val="0"/>
                  <w:marRight w:val="0"/>
                  <w:marTop w:val="0"/>
                  <w:marBottom w:val="0"/>
                  <w:divBdr>
                    <w:top w:val="none" w:sz="0" w:space="0" w:color="auto"/>
                    <w:left w:val="none" w:sz="0" w:space="0" w:color="auto"/>
                    <w:bottom w:val="none" w:sz="0" w:space="0" w:color="auto"/>
                    <w:right w:val="none" w:sz="0" w:space="0" w:color="auto"/>
                  </w:divBdr>
                  <w:divsChild>
                    <w:div w:id="20117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41937">
          <w:marLeft w:val="0"/>
          <w:marRight w:val="0"/>
          <w:marTop w:val="0"/>
          <w:marBottom w:val="0"/>
          <w:divBdr>
            <w:top w:val="none" w:sz="0" w:space="0" w:color="auto"/>
            <w:left w:val="none" w:sz="0" w:space="0" w:color="auto"/>
            <w:bottom w:val="none" w:sz="0" w:space="0" w:color="auto"/>
            <w:right w:val="none" w:sz="0" w:space="0" w:color="auto"/>
          </w:divBdr>
        </w:div>
        <w:div w:id="374933248">
          <w:marLeft w:val="0"/>
          <w:marRight w:val="0"/>
          <w:marTop w:val="0"/>
          <w:marBottom w:val="0"/>
          <w:divBdr>
            <w:top w:val="none" w:sz="0" w:space="0" w:color="auto"/>
            <w:left w:val="none" w:sz="0" w:space="0" w:color="auto"/>
            <w:bottom w:val="none" w:sz="0" w:space="0" w:color="auto"/>
            <w:right w:val="none" w:sz="0" w:space="0" w:color="auto"/>
          </w:divBdr>
          <w:divsChild>
            <w:div w:id="1771857431">
              <w:marLeft w:val="-75"/>
              <w:marRight w:val="0"/>
              <w:marTop w:val="30"/>
              <w:marBottom w:val="30"/>
              <w:divBdr>
                <w:top w:val="none" w:sz="0" w:space="0" w:color="auto"/>
                <w:left w:val="none" w:sz="0" w:space="0" w:color="auto"/>
                <w:bottom w:val="none" w:sz="0" w:space="0" w:color="auto"/>
                <w:right w:val="none" w:sz="0" w:space="0" w:color="auto"/>
              </w:divBdr>
              <w:divsChild>
                <w:div w:id="199518254">
                  <w:marLeft w:val="0"/>
                  <w:marRight w:val="0"/>
                  <w:marTop w:val="0"/>
                  <w:marBottom w:val="0"/>
                  <w:divBdr>
                    <w:top w:val="none" w:sz="0" w:space="0" w:color="auto"/>
                    <w:left w:val="none" w:sz="0" w:space="0" w:color="auto"/>
                    <w:bottom w:val="none" w:sz="0" w:space="0" w:color="auto"/>
                    <w:right w:val="none" w:sz="0" w:space="0" w:color="auto"/>
                  </w:divBdr>
                  <w:divsChild>
                    <w:div w:id="2032678382">
                      <w:marLeft w:val="0"/>
                      <w:marRight w:val="0"/>
                      <w:marTop w:val="0"/>
                      <w:marBottom w:val="0"/>
                      <w:divBdr>
                        <w:top w:val="none" w:sz="0" w:space="0" w:color="auto"/>
                        <w:left w:val="none" w:sz="0" w:space="0" w:color="auto"/>
                        <w:bottom w:val="none" w:sz="0" w:space="0" w:color="auto"/>
                        <w:right w:val="none" w:sz="0" w:space="0" w:color="auto"/>
                      </w:divBdr>
                    </w:div>
                  </w:divsChild>
                </w:div>
                <w:div w:id="505941325">
                  <w:marLeft w:val="0"/>
                  <w:marRight w:val="0"/>
                  <w:marTop w:val="0"/>
                  <w:marBottom w:val="0"/>
                  <w:divBdr>
                    <w:top w:val="none" w:sz="0" w:space="0" w:color="auto"/>
                    <w:left w:val="none" w:sz="0" w:space="0" w:color="auto"/>
                    <w:bottom w:val="none" w:sz="0" w:space="0" w:color="auto"/>
                    <w:right w:val="none" w:sz="0" w:space="0" w:color="auto"/>
                  </w:divBdr>
                  <w:divsChild>
                    <w:div w:id="280306488">
                      <w:marLeft w:val="0"/>
                      <w:marRight w:val="0"/>
                      <w:marTop w:val="0"/>
                      <w:marBottom w:val="0"/>
                      <w:divBdr>
                        <w:top w:val="none" w:sz="0" w:space="0" w:color="auto"/>
                        <w:left w:val="none" w:sz="0" w:space="0" w:color="auto"/>
                        <w:bottom w:val="none" w:sz="0" w:space="0" w:color="auto"/>
                        <w:right w:val="none" w:sz="0" w:space="0" w:color="auto"/>
                      </w:divBdr>
                    </w:div>
                  </w:divsChild>
                </w:div>
                <w:div w:id="594217780">
                  <w:marLeft w:val="0"/>
                  <w:marRight w:val="0"/>
                  <w:marTop w:val="0"/>
                  <w:marBottom w:val="0"/>
                  <w:divBdr>
                    <w:top w:val="none" w:sz="0" w:space="0" w:color="auto"/>
                    <w:left w:val="none" w:sz="0" w:space="0" w:color="auto"/>
                    <w:bottom w:val="none" w:sz="0" w:space="0" w:color="auto"/>
                    <w:right w:val="none" w:sz="0" w:space="0" w:color="auto"/>
                  </w:divBdr>
                  <w:divsChild>
                    <w:div w:id="585501474">
                      <w:marLeft w:val="0"/>
                      <w:marRight w:val="0"/>
                      <w:marTop w:val="0"/>
                      <w:marBottom w:val="0"/>
                      <w:divBdr>
                        <w:top w:val="none" w:sz="0" w:space="0" w:color="auto"/>
                        <w:left w:val="none" w:sz="0" w:space="0" w:color="auto"/>
                        <w:bottom w:val="none" w:sz="0" w:space="0" w:color="auto"/>
                        <w:right w:val="none" w:sz="0" w:space="0" w:color="auto"/>
                      </w:divBdr>
                    </w:div>
                  </w:divsChild>
                </w:div>
                <w:div w:id="602344165">
                  <w:marLeft w:val="0"/>
                  <w:marRight w:val="0"/>
                  <w:marTop w:val="0"/>
                  <w:marBottom w:val="0"/>
                  <w:divBdr>
                    <w:top w:val="none" w:sz="0" w:space="0" w:color="auto"/>
                    <w:left w:val="none" w:sz="0" w:space="0" w:color="auto"/>
                    <w:bottom w:val="none" w:sz="0" w:space="0" w:color="auto"/>
                    <w:right w:val="none" w:sz="0" w:space="0" w:color="auto"/>
                  </w:divBdr>
                  <w:divsChild>
                    <w:div w:id="971902941">
                      <w:marLeft w:val="0"/>
                      <w:marRight w:val="0"/>
                      <w:marTop w:val="0"/>
                      <w:marBottom w:val="0"/>
                      <w:divBdr>
                        <w:top w:val="none" w:sz="0" w:space="0" w:color="auto"/>
                        <w:left w:val="none" w:sz="0" w:space="0" w:color="auto"/>
                        <w:bottom w:val="none" w:sz="0" w:space="0" w:color="auto"/>
                        <w:right w:val="none" w:sz="0" w:space="0" w:color="auto"/>
                      </w:divBdr>
                    </w:div>
                  </w:divsChild>
                </w:div>
                <w:div w:id="640576251">
                  <w:marLeft w:val="0"/>
                  <w:marRight w:val="0"/>
                  <w:marTop w:val="0"/>
                  <w:marBottom w:val="0"/>
                  <w:divBdr>
                    <w:top w:val="none" w:sz="0" w:space="0" w:color="auto"/>
                    <w:left w:val="none" w:sz="0" w:space="0" w:color="auto"/>
                    <w:bottom w:val="none" w:sz="0" w:space="0" w:color="auto"/>
                    <w:right w:val="none" w:sz="0" w:space="0" w:color="auto"/>
                  </w:divBdr>
                  <w:divsChild>
                    <w:div w:id="1607351952">
                      <w:marLeft w:val="0"/>
                      <w:marRight w:val="0"/>
                      <w:marTop w:val="0"/>
                      <w:marBottom w:val="0"/>
                      <w:divBdr>
                        <w:top w:val="none" w:sz="0" w:space="0" w:color="auto"/>
                        <w:left w:val="none" w:sz="0" w:space="0" w:color="auto"/>
                        <w:bottom w:val="none" w:sz="0" w:space="0" w:color="auto"/>
                        <w:right w:val="none" w:sz="0" w:space="0" w:color="auto"/>
                      </w:divBdr>
                    </w:div>
                  </w:divsChild>
                </w:div>
                <w:div w:id="743070447">
                  <w:marLeft w:val="0"/>
                  <w:marRight w:val="0"/>
                  <w:marTop w:val="0"/>
                  <w:marBottom w:val="0"/>
                  <w:divBdr>
                    <w:top w:val="none" w:sz="0" w:space="0" w:color="auto"/>
                    <w:left w:val="none" w:sz="0" w:space="0" w:color="auto"/>
                    <w:bottom w:val="none" w:sz="0" w:space="0" w:color="auto"/>
                    <w:right w:val="none" w:sz="0" w:space="0" w:color="auto"/>
                  </w:divBdr>
                  <w:divsChild>
                    <w:div w:id="1043946817">
                      <w:marLeft w:val="0"/>
                      <w:marRight w:val="0"/>
                      <w:marTop w:val="0"/>
                      <w:marBottom w:val="0"/>
                      <w:divBdr>
                        <w:top w:val="none" w:sz="0" w:space="0" w:color="auto"/>
                        <w:left w:val="none" w:sz="0" w:space="0" w:color="auto"/>
                        <w:bottom w:val="none" w:sz="0" w:space="0" w:color="auto"/>
                        <w:right w:val="none" w:sz="0" w:space="0" w:color="auto"/>
                      </w:divBdr>
                    </w:div>
                  </w:divsChild>
                </w:div>
                <w:div w:id="1044447536">
                  <w:marLeft w:val="0"/>
                  <w:marRight w:val="0"/>
                  <w:marTop w:val="0"/>
                  <w:marBottom w:val="0"/>
                  <w:divBdr>
                    <w:top w:val="none" w:sz="0" w:space="0" w:color="auto"/>
                    <w:left w:val="none" w:sz="0" w:space="0" w:color="auto"/>
                    <w:bottom w:val="none" w:sz="0" w:space="0" w:color="auto"/>
                    <w:right w:val="none" w:sz="0" w:space="0" w:color="auto"/>
                  </w:divBdr>
                  <w:divsChild>
                    <w:div w:id="1119881665">
                      <w:marLeft w:val="0"/>
                      <w:marRight w:val="0"/>
                      <w:marTop w:val="0"/>
                      <w:marBottom w:val="0"/>
                      <w:divBdr>
                        <w:top w:val="none" w:sz="0" w:space="0" w:color="auto"/>
                        <w:left w:val="none" w:sz="0" w:space="0" w:color="auto"/>
                        <w:bottom w:val="none" w:sz="0" w:space="0" w:color="auto"/>
                        <w:right w:val="none" w:sz="0" w:space="0" w:color="auto"/>
                      </w:divBdr>
                    </w:div>
                  </w:divsChild>
                </w:div>
                <w:div w:id="1097210397">
                  <w:marLeft w:val="0"/>
                  <w:marRight w:val="0"/>
                  <w:marTop w:val="0"/>
                  <w:marBottom w:val="0"/>
                  <w:divBdr>
                    <w:top w:val="none" w:sz="0" w:space="0" w:color="auto"/>
                    <w:left w:val="none" w:sz="0" w:space="0" w:color="auto"/>
                    <w:bottom w:val="none" w:sz="0" w:space="0" w:color="auto"/>
                    <w:right w:val="none" w:sz="0" w:space="0" w:color="auto"/>
                  </w:divBdr>
                  <w:divsChild>
                    <w:div w:id="766468281">
                      <w:marLeft w:val="0"/>
                      <w:marRight w:val="0"/>
                      <w:marTop w:val="0"/>
                      <w:marBottom w:val="0"/>
                      <w:divBdr>
                        <w:top w:val="none" w:sz="0" w:space="0" w:color="auto"/>
                        <w:left w:val="none" w:sz="0" w:space="0" w:color="auto"/>
                        <w:bottom w:val="none" w:sz="0" w:space="0" w:color="auto"/>
                        <w:right w:val="none" w:sz="0" w:space="0" w:color="auto"/>
                      </w:divBdr>
                    </w:div>
                    <w:div w:id="1403680155">
                      <w:marLeft w:val="0"/>
                      <w:marRight w:val="0"/>
                      <w:marTop w:val="0"/>
                      <w:marBottom w:val="0"/>
                      <w:divBdr>
                        <w:top w:val="none" w:sz="0" w:space="0" w:color="auto"/>
                        <w:left w:val="none" w:sz="0" w:space="0" w:color="auto"/>
                        <w:bottom w:val="none" w:sz="0" w:space="0" w:color="auto"/>
                        <w:right w:val="none" w:sz="0" w:space="0" w:color="auto"/>
                      </w:divBdr>
                    </w:div>
                    <w:div w:id="1832796396">
                      <w:marLeft w:val="0"/>
                      <w:marRight w:val="0"/>
                      <w:marTop w:val="0"/>
                      <w:marBottom w:val="0"/>
                      <w:divBdr>
                        <w:top w:val="none" w:sz="0" w:space="0" w:color="auto"/>
                        <w:left w:val="none" w:sz="0" w:space="0" w:color="auto"/>
                        <w:bottom w:val="none" w:sz="0" w:space="0" w:color="auto"/>
                        <w:right w:val="none" w:sz="0" w:space="0" w:color="auto"/>
                      </w:divBdr>
                    </w:div>
                  </w:divsChild>
                </w:div>
                <w:div w:id="1290012314">
                  <w:marLeft w:val="0"/>
                  <w:marRight w:val="0"/>
                  <w:marTop w:val="0"/>
                  <w:marBottom w:val="0"/>
                  <w:divBdr>
                    <w:top w:val="none" w:sz="0" w:space="0" w:color="auto"/>
                    <w:left w:val="none" w:sz="0" w:space="0" w:color="auto"/>
                    <w:bottom w:val="none" w:sz="0" w:space="0" w:color="auto"/>
                    <w:right w:val="none" w:sz="0" w:space="0" w:color="auto"/>
                  </w:divBdr>
                  <w:divsChild>
                    <w:div w:id="1322466557">
                      <w:marLeft w:val="0"/>
                      <w:marRight w:val="0"/>
                      <w:marTop w:val="0"/>
                      <w:marBottom w:val="0"/>
                      <w:divBdr>
                        <w:top w:val="none" w:sz="0" w:space="0" w:color="auto"/>
                        <w:left w:val="none" w:sz="0" w:space="0" w:color="auto"/>
                        <w:bottom w:val="none" w:sz="0" w:space="0" w:color="auto"/>
                        <w:right w:val="none" w:sz="0" w:space="0" w:color="auto"/>
                      </w:divBdr>
                    </w:div>
                  </w:divsChild>
                </w:div>
                <w:div w:id="1291135600">
                  <w:marLeft w:val="0"/>
                  <w:marRight w:val="0"/>
                  <w:marTop w:val="0"/>
                  <w:marBottom w:val="0"/>
                  <w:divBdr>
                    <w:top w:val="none" w:sz="0" w:space="0" w:color="auto"/>
                    <w:left w:val="none" w:sz="0" w:space="0" w:color="auto"/>
                    <w:bottom w:val="none" w:sz="0" w:space="0" w:color="auto"/>
                    <w:right w:val="none" w:sz="0" w:space="0" w:color="auto"/>
                  </w:divBdr>
                  <w:divsChild>
                    <w:div w:id="1415737157">
                      <w:marLeft w:val="0"/>
                      <w:marRight w:val="0"/>
                      <w:marTop w:val="0"/>
                      <w:marBottom w:val="0"/>
                      <w:divBdr>
                        <w:top w:val="none" w:sz="0" w:space="0" w:color="auto"/>
                        <w:left w:val="none" w:sz="0" w:space="0" w:color="auto"/>
                        <w:bottom w:val="none" w:sz="0" w:space="0" w:color="auto"/>
                        <w:right w:val="none" w:sz="0" w:space="0" w:color="auto"/>
                      </w:divBdr>
                    </w:div>
                  </w:divsChild>
                </w:div>
                <w:div w:id="1889949307">
                  <w:marLeft w:val="0"/>
                  <w:marRight w:val="0"/>
                  <w:marTop w:val="0"/>
                  <w:marBottom w:val="0"/>
                  <w:divBdr>
                    <w:top w:val="none" w:sz="0" w:space="0" w:color="auto"/>
                    <w:left w:val="none" w:sz="0" w:space="0" w:color="auto"/>
                    <w:bottom w:val="none" w:sz="0" w:space="0" w:color="auto"/>
                    <w:right w:val="none" w:sz="0" w:space="0" w:color="auto"/>
                  </w:divBdr>
                  <w:divsChild>
                    <w:div w:id="87310440">
                      <w:marLeft w:val="0"/>
                      <w:marRight w:val="0"/>
                      <w:marTop w:val="0"/>
                      <w:marBottom w:val="0"/>
                      <w:divBdr>
                        <w:top w:val="none" w:sz="0" w:space="0" w:color="auto"/>
                        <w:left w:val="none" w:sz="0" w:space="0" w:color="auto"/>
                        <w:bottom w:val="none" w:sz="0" w:space="0" w:color="auto"/>
                        <w:right w:val="none" w:sz="0" w:space="0" w:color="auto"/>
                      </w:divBdr>
                    </w:div>
                    <w:div w:id="841548203">
                      <w:marLeft w:val="0"/>
                      <w:marRight w:val="0"/>
                      <w:marTop w:val="0"/>
                      <w:marBottom w:val="0"/>
                      <w:divBdr>
                        <w:top w:val="none" w:sz="0" w:space="0" w:color="auto"/>
                        <w:left w:val="none" w:sz="0" w:space="0" w:color="auto"/>
                        <w:bottom w:val="none" w:sz="0" w:space="0" w:color="auto"/>
                        <w:right w:val="none" w:sz="0" w:space="0" w:color="auto"/>
                      </w:divBdr>
                    </w:div>
                  </w:divsChild>
                </w:div>
                <w:div w:id="2107071550">
                  <w:marLeft w:val="0"/>
                  <w:marRight w:val="0"/>
                  <w:marTop w:val="0"/>
                  <w:marBottom w:val="0"/>
                  <w:divBdr>
                    <w:top w:val="none" w:sz="0" w:space="0" w:color="auto"/>
                    <w:left w:val="none" w:sz="0" w:space="0" w:color="auto"/>
                    <w:bottom w:val="none" w:sz="0" w:space="0" w:color="auto"/>
                    <w:right w:val="none" w:sz="0" w:space="0" w:color="auto"/>
                  </w:divBdr>
                  <w:divsChild>
                    <w:div w:id="4250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96918">
          <w:marLeft w:val="0"/>
          <w:marRight w:val="0"/>
          <w:marTop w:val="0"/>
          <w:marBottom w:val="0"/>
          <w:divBdr>
            <w:top w:val="none" w:sz="0" w:space="0" w:color="auto"/>
            <w:left w:val="none" w:sz="0" w:space="0" w:color="auto"/>
            <w:bottom w:val="none" w:sz="0" w:space="0" w:color="auto"/>
            <w:right w:val="none" w:sz="0" w:space="0" w:color="auto"/>
          </w:divBdr>
        </w:div>
        <w:div w:id="466166577">
          <w:marLeft w:val="0"/>
          <w:marRight w:val="0"/>
          <w:marTop w:val="0"/>
          <w:marBottom w:val="0"/>
          <w:divBdr>
            <w:top w:val="none" w:sz="0" w:space="0" w:color="auto"/>
            <w:left w:val="none" w:sz="0" w:space="0" w:color="auto"/>
            <w:bottom w:val="none" w:sz="0" w:space="0" w:color="auto"/>
            <w:right w:val="none" w:sz="0" w:space="0" w:color="auto"/>
          </w:divBdr>
        </w:div>
        <w:div w:id="520046466">
          <w:marLeft w:val="0"/>
          <w:marRight w:val="0"/>
          <w:marTop w:val="0"/>
          <w:marBottom w:val="0"/>
          <w:divBdr>
            <w:top w:val="none" w:sz="0" w:space="0" w:color="auto"/>
            <w:left w:val="none" w:sz="0" w:space="0" w:color="auto"/>
            <w:bottom w:val="none" w:sz="0" w:space="0" w:color="auto"/>
            <w:right w:val="none" w:sz="0" w:space="0" w:color="auto"/>
          </w:divBdr>
        </w:div>
        <w:div w:id="521020207">
          <w:marLeft w:val="0"/>
          <w:marRight w:val="0"/>
          <w:marTop w:val="0"/>
          <w:marBottom w:val="0"/>
          <w:divBdr>
            <w:top w:val="none" w:sz="0" w:space="0" w:color="auto"/>
            <w:left w:val="none" w:sz="0" w:space="0" w:color="auto"/>
            <w:bottom w:val="none" w:sz="0" w:space="0" w:color="auto"/>
            <w:right w:val="none" w:sz="0" w:space="0" w:color="auto"/>
          </w:divBdr>
        </w:div>
        <w:div w:id="615524911">
          <w:marLeft w:val="0"/>
          <w:marRight w:val="0"/>
          <w:marTop w:val="0"/>
          <w:marBottom w:val="0"/>
          <w:divBdr>
            <w:top w:val="none" w:sz="0" w:space="0" w:color="auto"/>
            <w:left w:val="none" w:sz="0" w:space="0" w:color="auto"/>
            <w:bottom w:val="none" w:sz="0" w:space="0" w:color="auto"/>
            <w:right w:val="none" w:sz="0" w:space="0" w:color="auto"/>
          </w:divBdr>
        </w:div>
        <w:div w:id="625697381">
          <w:marLeft w:val="0"/>
          <w:marRight w:val="0"/>
          <w:marTop w:val="0"/>
          <w:marBottom w:val="0"/>
          <w:divBdr>
            <w:top w:val="none" w:sz="0" w:space="0" w:color="auto"/>
            <w:left w:val="none" w:sz="0" w:space="0" w:color="auto"/>
            <w:bottom w:val="none" w:sz="0" w:space="0" w:color="auto"/>
            <w:right w:val="none" w:sz="0" w:space="0" w:color="auto"/>
          </w:divBdr>
        </w:div>
        <w:div w:id="647593265">
          <w:marLeft w:val="0"/>
          <w:marRight w:val="0"/>
          <w:marTop w:val="0"/>
          <w:marBottom w:val="0"/>
          <w:divBdr>
            <w:top w:val="none" w:sz="0" w:space="0" w:color="auto"/>
            <w:left w:val="none" w:sz="0" w:space="0" w:color="auto"/>
            <w:bottom w:val="none" w:sz="0" w:space="0" w:color="auto"/>
            <w:right w:val="none" w:sz="0" w:space="0" w:color="auto"/>
          </w:divBdr>
        </w:div>
        <w:div w:id="781806667">
          <w:marLeft w:val="0"/>
          <w:marRight w:val="0"/>
          <w:marTop w:val="0"/>
          <w:marBottom w:val="0"/>
          <w:divBdr>
            <w:top w:val="none" w:sz="0" w:space="0" w:color="auto"/>
            <w:left w:val="none" w:sz="0" w:space="0" w:color="auto"/>
            <w:bottom w:val="none" w:sz="0" w:space="0" w:color="auto"/>
            <w:right w:val="none" w:sz="0" w:space="0" w:color="auto"/>
          </w:divBdr>
        </w:div>
        <w:div w:id="798957667">
          <w:marLeft w:val="0"/>
          <w:marRight w:val="0"/>
          <w:marTop w:val="0"/>
          <w:marBottom w:val="0"/>
          <w:divBdr>
            <w:top w:val="none" w:sz="0" w:space="0" w:color="auto"/>
            <w:left w:val="none" w:sz="0" w:space="0" w:color="auto"/>
            <w:bottom w:val="none" w:sz="0" w:space="0" w:color="auto"/>
            <w:right w:val="none" w:sz="0" w:space="0" w:color="auto"/>
          </w:divBdr>
        </w:div>
        <w:div w:id="814368754">
          <w:marLeft w:val="0"/>
          <w:marRight w:val="0"/>
          <w:marTop w:val="0"/>
          <w:marBottom w:val="0"/>
          <w:divBdr>
            <w:top w:val="none" w:sz="0" w:space="0" w:color="auto"/>
            <w:left w:val="none" w:sz="0" w:space="0" w:color="auto"/>
            <w:bottom w:val="none" w:sz="0" w:space="0" w:color="auto"/>
            <w:right w:val="none" w:sz="0" w:space="0" w:color="auto"/>
          </w:divBdr>
        </w:div>
        <w:div w:id="827089264">
          <w:marLeft w:val="0"/>
          <w:marRight w:val="0"/>
          <w:marTop w:val="0"/>
          <w:marBottom w:val="0"/>
          <w:divBdr>
            <w:top w:val="none" w:sz="0" w:space="0" w:color="auto"/>
            <w:left w:val="none" w:sz="0" w:space="0" w:color="auto"/>
            <w:bottom w:val="none" w:sz="0" w:space="0" w:color="auto"/>
            <w:right w:val="none" w:sz="0" w:space="0" w:color="auto"/>
          </w:divBdr>
        </w:div>
        <w:div w:id="897861313">
          <w:marLeft w:val="0"/>
          <w:marRight w:val="0"/>
          <w:marTop w:val="0"/>
          <w:marBottom w:val="0"/>
          <w:divBdr>
            <w:top w:val="none" w:sz="0" w:space="0" w:color="auto"/>
            <w:left w:val="none" w:sz="0" w:space="0" w:color="auto"/>
            <w:bottom w:val="none" w:sz="0" w:space="0" w:color="auto"/>
            <w:right w:val="none" w:sz="0" w:space="0" w:color="auto"/>
          </w:divBdr>
        </w:div>
        <w:div w:id="912202164">
          <w:marLeft w:val="0"/>
          <w:marRight w:val="0"/>
          <w:marTop w:val="0"/>
          <w:marBottom w:val="0"/>
          <w:divBdr>
            <w:top w:val="none" w:sz="0" w:space="0" w:color="auto"/>
            <w:left w:val="none" w:sz="0" w:space="0" w:color="auto"/>
            <w:bottom w:val="none" w:sz="0" w:space="0" w:color="auto"/>
            <w:right w:val="none" w:sz="0" w:space="0" w:color="auto"/>
          </w:divBdr>
        </w:div>
        <w:div w:id="921186000">
          <w:marLeft w:val="0"/>
          <w:marRight w:val="0"/>
          <w:marTop w:val="0"/>
          <w:marBottom w:val="0"/>
          <w:divBdr>
            <w:top w:val="none" w:sz="0" w:space="0" w:color="auto"/>
            <w:left w:val="none" w:sz="0" w:space="0" w:color="auto"/>
            <w:bottom w:val="none" w:sz="0" w:space="0" w:color="auto"/>
            <w:right w:val="none" w:sz="0" w:space="0" w:color="auto"/>
          </w:divBdr>
        </w:div>
        <w:div w:id="969284839">
          <w:marLeft w:val="0"/>
          <w:marRight w:val="0"/>
          <w:marTop w:val="0"/>
          <w:marBottom w:val="0"/>
          <w:divBdr>
            <w:top w:val="none" w:sz="0" w:space="0" w:color="auto"/>
            <w:left w:val="none" w:sz="0" w:space="0" w:color="auto"/>
            <w:bottom w:val="none" w:sz="0" w:space="0" w:color="auto"/>
            <w:right w:val="none" w:sz="0" w:space="0" w:color="auto"/>
          </w:divBdr>
        </w:div>
        <w:div w:id="980574656">
          <w:marLeft w:val="0"/>
          <w:marRight w:val="0"/>
          <w:marTop w:val="0"/>
          <w:marBottom w:val="0"/>
          <w:divBdr>
            <w:top w:val="none" w:sz="0" w:space="0" w:color="auto"/>
            <w:left w:val="none" w:sz="0" w:space="0" w:color="auto"/>
            <w:bottom w:val="none" w:sz="0" w:space="0" w:color="auto"/>
            <w:right w:val="none" w:sz="0" w:space="0" w:color="auto"/>
          </w:divBdr>
        </w:div>
        <w:div w:id="987323087">
          <w:marLeft w:val="0"/>
          <w:marRight w:val="0"/>
          <w:marTop w:val="0"/>
          <w:marBottom w:val="0"/>
          <w:divBdr>
            <w:top w:val="none" w:sz="0" w:space="0" w:color="auto"/>
            <w:left w:val="none" w:sz="0" w:space="0" w:color="auto"/>
            <w:bottom w:val="none" w:sz="0" w:space="0" w:color="auto"/>
            <w:right w:val="none" w:sz="0" w:space="0" w:color="auto"/>
          </w:divBdr>
        </w:div>
        <w:div w:id="1065641381">
          <w:marLeft w:val="0"/>
          <w:marRight w:val="0"/>
          <w:marTop w:val="0"/>
          <w:marBottom w:val="0"/>
          <w:divBdr>
            <w:top w:val="none" w:sz="0" w:space="0" w:color="auto"/>
            <w:left w:val="none" w:sz="0" w:space="0" w:color="auto"/>
            <w:bottom w:val="none" w:sz="0" w:space="0" w:color="auto"/>
            <w:right w:val="none" w:sz="0" w:space="0" w:color="auto"/>
          </w:divBdr>
        </w:div>
        <w:div w:id="1094473969">
          <w:marLeft w:val="0"/>
          <w:marRight w:val="0"/>
          <w:marTop w:val="0"/>
          <w:marBottom w:val="0"/>
          <w:divBdr>
            <w:top w:val="none" w:sz="0" w:space="0" w:color="auto"/>
            <w:left w:val="none" w:sz="0" w:space="0" w:color="auto"/>
            <w:bottom w:val="none" w:sz="0" w:space="0" w:color="auto"/>
            <w:right w:val="none" w:sz="0" w:space="0" w:color="auto"/>
          </w:divBdr>
        </w:div>
        <w:div w:id="1122309018">
          <w:marLeft w:val="0"/>
          <w:marRight w:val="0"/>
          <w:marTop w:val="0"/>
          <w:marBottom w:val="0"/>
          <w:divBdr>
            <w:top w:val="none" w:sz="0" w:space="0" w:color="auto"/>
            <w:left w:val="none" w:sz="0" w:space="0" w:color="auto"/>
            <w:bottom w:val="none" w:sz="0" w:space="0" w:color="auto"/>
            <w:right w:val="none" w:sz="0" w:space="0" w:color="auto"/>
          </w:divBdr>
        </w:div>
        <w:div w:id="1136876571">
          <w:marLeft w:val="0"/>
          <w:marRight w:val="0"/>
          <w:marTop w:val="0"/>
          <w:marBottom w:val="0"/>
          <w:divBdr>
            <w:top w:val="none" w:sz="0" w:space="0" w:color="auto"/>
            <w:left w:val="none" w:sz="0" w:space="0" w:color="auto"/>
            <w:bottom w:val="none" w:sz="0" w:space="0" w:color="auto"/>
            <w:right w:val="none" w:sz="0" w:space="0" w:color="auto"/>
          </w:divBdr>
        </w:div>
        <w:div w:id="1140421603">
          <w:marLeft w:val="0"/>
          <w:marRight w:val="0"/>
          <w:marTop w:val="0"/>
          <w:marBottom w:val="0"/>
          <w:divBdr>
            <w:top w:val="none" w:sz="0" w:space="0" w:color="auto"/>
            <w:left w:val="none" w:sz="0" w:space="0" w:color="auto"/>
            <w:bottom w:val="none" w:sz="0" w:space="0" w:color="auto"/>
            <w:right w:val="none" w:sz="0" w:space="0" w:color="auto"/>
          </w:divBdr>
        </w:div>
        <w:div w:id="1178501007">
          <w:marLeft w:val="0"/>
          <w:marRight w:val="0"/>
          <w:marTop w:val="0"/>
          <w:marBottom w:val="0"/>
          <w:divBdr>
            <w:top w:val="none" w:sz="0" w:space="0" w:color="auto"/>
            <w:left w:val="none" w:sz="0" w:space="0" w:color="auto"/>
            <w:bottom w:val="none" w:sz="0" w:space="0" w:color="auto"/>
            <w:right w:val="none" w:sz="0" w:space="0" w:color="auto"/>
          </w:divBdr>
        </w:div>
        <w:div w:id="1191719081">
          <w:marLeft w:val="0"/>
          <w:marRight w:val="0"/>
          <w:marTop w:val="0"/>
          <w:marBottom w:val="0"/>
          <w:divBdr>
            <w:top w:val="none" w:sz="0" w:space="0" w:color="auto"/>
            <w:left w:val="none" w:sz="0" w:space="0" w:color="auto"/>
            <w:bottom w:val="none" w:sz="0" w:space="0" w:color="auto"/>
            <w:right w:val="none" w:sz="0" w:space="0" w:color="auto"/>
          </w:divBdr>
        </w:div>
        <w:div w:id="1194222570">
          <w:marLeft w:val="0"/>
          <w:marRight w:val="0"/>
          <w:marTop w:val="0"/>
          <w:marBottom w:val="0"/>
          <w:divBdr>
            <w:top w:val="none" w:sz="0" w:space="0" w:color="auto"/>
            <w:left w:val="none" w:sz="0" w:space="0" w:color="auto"/>
            <w:bottom w:val="none" w:sz="0" w:space="0" w:color="auto"/>
            <w:right w:val="none" w:sz="0" w:space="0" w:color="auto"/>
          </w:divBdr>
        </w:div>
        <w:div w:id="1199515765">
          <w:marLeft w:val="0"/>
          <w:marRight w:val="0"/>
          <w:marTop w:val="0"/>
          <w:marBottom w:val="0"/>
          <w:divBdr>
            <w:top w:val="none" w:sz="0" w:space="0" w:color="auto"/>
            <w:left w:val="none" w:sz="0" w:space="0" w:color="auto"/>
            <w:bottom w:val="none" w:sz="0" w:space="0" w:color="auto"/>
            <w:right w:val="none" w:sz="0" w:space="0" w:color="auto"/>
          </w:divBdr>
        </w:div>
        <w:div w:id="1256937916">
          <w:marLeft w:val="0"/>
          <w:marRight w:val="0"/>
          <w:marTop w:val="0"/>
          <w:marBottom w:val="0"/>
          <w:divBdr>
            <w:top w:val="none" w:sz="0" w:space="0" w:color="auto"/>
            <w:left w:val="none" w:sz="0" w:space="0" w:color="auto"/>
            <w:bottom w:val="none" w:sz="0" w:space="0" w:color="auto"/>
            <w:right w:val="none" w:sz="0" w:space="0" w:color="auto"/>
          </w:divBdr>
        </w:div>
        <w:div w:id="1287856341">
          <w:marLeft w:val="0"/>
          <w:marRight w:val="0"/>
          <w:marTop w:val="0"/>
          <w:marBottom w:val="0"/>
          <w:divBdr>
            <w:top w:val="none" w:sz="0" w:space="0" w:color="auto"/>
            <w:left w:val="none" w:sz="0" w:space="0" w:color="auto"/>
            <w:bottom w:val="none" w:sz="0" w:space="0" w:color="auto"/>
            <w:right w:val="none" w:sz="0" w:space="0" w:color="auto"/>
          </w:divBdr>
        </w:div>
        <w:div w:id="1295336107">
          <w:marLeft w:val="0"/>
          <w:marRight w:val="0"/>
          <w:marTop w:val="0"/>
          <w:marBottom w:val="0"/>
          <w:divBdr>
            <w:top w:val="none" w:sz="0" w:space="0" w:color="auto"/>
            <w:left w:val="none" w:sz="0" w:space="0" w:color="auto"/>
            <w:bottom w:val="none" w:sz="0" w:space="0" w:color="auto"/>
            <w:right w:val="none" w:sz="0" w:space="0" w:color="auto"/>
          </w:divBdr>
        </w:div>
        <w:div w:id="1403214192">
          <w:marLeft w:val="0"/>
          <w:marRight w:val="0"/>
          <w:marTop w:val="0"/>
          <w:marBottom w:val="0"/>
          <w:divBdr>
            <w:top w:val="none" w:sz="0" w:space="0" w:color="auto"/>
            <w:left w:val="none" w:sz="0" w:space="0" w:color="auto"/>
            <w:bottom w:val="none" w:sz="0" w:space="0" w:color="auto"/>
            <w:right w:val="none" w:sz="0" w:space="0" w:color="auto"/>
          </w:divBdr>
        </w:div>
        <w:div w:id="1429351253">
          <w:marLeft w:val="0"/>
          <w:marRight w:val="0"/>
          <w:marTop w:val="0"/>
          <w:marBottom w:val="0"/>
          <w:divBdr>
            <w:top w:val="none" w:sz="0" w:space="0" w:color="auto"/>
            <w:left w:val="none" w:sz="0" w:space="0" w:color="auto"/>
            <w:bottom w:val="none" w:sz="0" w:space="0" w:color="auto"/>
            <w:right w:val="none" w:sz="0" w:space="0" w:color="auto"/>
          </w:divBdr>
        </w:div>
        <w:div w:id="1483234943">
          <w:marLeft w:val="0"/>
          <w:marRight w:val="0"/>
          <w:marTop w:val="0"/>
          <w:marBottom w:val="0"/>
          <w:divBdr>
            <w:top w:val="none" w:sz="0" w:space="0" w:color="auto"/>
            <w:left w:val="none" w:sz="0" w:space="0" w:color="auto"/>
            <w:bottom w:val="none" w:sz="0" w:space="0" w:color="auto"/>
            <w:right w:val="none" w:sz="0" w:space="0" w:color="auto"/>
          </w:divBdr>
        </w:div>
        <w:div w:id="1485854954">
          <w:marLeft w:val="0"/>
          <w:marRight w:val="0"/>
          <w:marTop w:val="0"/>
          <w:marBottom w:val="0"/>
          <w:divBdr>
            <w:top w:val="none" w:sz="0" w:space="0" w:color="auto"/>
            <w:left w:val="none" w:sz="0" w:space="0" w:color="auto"/>
            <w:bottom w:val="none" w:sz="0" w:space="0" w:color="auto"/>
            <w:right w:val="none" w:sz="0" w:space="0" w:color="auto"/>
          </w:divBdr>
        </w:div>
        <w:div w:id="1487867110">
          <w:marLeft w:val="0"/>
          <w:marRight w:val="0"/>
          <w:marTop w:val="0"/>
          <w:marBottom w:val="0"/>
          <w:divBdr>
            <w:top w:val="none" w:sz="0" w:space="0" w:color="auto"/>
            <w:left w:val="none" w:sz="0" w:space="0" w:color="auto"/>
            <w:bottom w:val="none" w:sz="0" w:space="0" w:color="auto"/>
            <w:right w:val="none" w:sz="0" w:space="0" w:color="auto"/>
          </w:divBdr>
        </w:div>
        <w:div w:id="1537889837">
          <w:marLeft w:val="0"/>
          <w:marRight w:val="0"/>
          <w:marTop w:val="0"/>
          <w:marBottom w:val="0"/>
          <w:divBdr>
            <w:top w:val="none" w:sz="0" w:space="0" w:color="auto"/>
            <w:left w:val="none" w:sz="0" w:space="0" w:color="auto"/>
            <w:bottom w:val="none" w:sz="0" w:space="0" w:color="auto"/>
            <w:right w:val="none" w:sz="0" w:space="0" w:color="auto"/>
          </w:divBdr>
        </w:div>
        <w:div w:id="1599096706">
          <w:marLeft w:val="0"/>
          <w:marRight w:val="0"/>
          <w:marTop w:val="0"/>
          <w:marBottom w:val="0"/>
          <w:divBdr>
            <w:top w:val="none" w:sz="0" w:space="0" w:color="auto"/>
            <w:left w:val="none" w:sz="0" w:space="0" w:color="auto"/>
            <w:bottom w:val="none" w:sz="0" w:space="0" w:color="auto"/>
            <w:right w:val="none" w:sz="0" w:space="0" w:color="auto"/>
          </w:divBdr>
        </w:div>
        <w:div w:id="1633943960">
          <w:marLeft w:val="0"/>
          <w:marRight w:val="0"/>
          <w:marTop w:val="0"/>
          <w:marBottom w:val="0"/>
          <w:divBdr>
            <w:top w:val="none" w:sz="0" w:space="0" w:color="auto"/>
            <w:left w:val="none" w:sz="0" w:space="0" w:color="auto"/>
            <w:bottom w:val="none" w:sz="0" w:space="0" w:color="auto"/>
            <w:right w:val="none" w:sz="0" w:space="0" w:color="auto"/>
          </w:divBdr>
        </w:div>
        <w:div w:id="1637950732">
          <w:marLeft w:val="0"/>
          <w:marRight w:val="0"/>
          <w:marTop w:val="0"/>
          <w:marBottom w:val="0"/>
          <w:divBdr>
            <w:top w:val="none" w:sz="0" w:space="0" w:color="auto"/>
            <w:left w:val="none" w:sz="0" w:space="0" w:color="auto"/>
            <w:bottom w:val="none" w:sz="0" w:space="0" w:color="auto"/>
            <w:right w:val="none" w:sz="0" w:space="0" w:color="auto"/>
          </w:divBdr>
        </w:div>
        <w:div w:id="1680349285">
          <w:marLeft w:val="0"/>
          <w:marRight w:val="0"/>
          <w:marTop w:val="0"/>
          <w:marBottom w:val="0"/>
          <w:divBdr>
            <w:top w:val="none" w:sz="0" w:space="0" w:color="auto"/>
            <w:left w:val="none" w:sz="0" w:space="0" w:color="auto"/>
            <w:bottom w:val="none" w:sz="0" w:space="0" w:color="auto"/>
            <w:right w:val="none" w:sz="0" w:space="0" w:color="auto"/>
          </w:divBdr>
          <w:divsChild>
            <w:div w:id="1658144031">
              <w:marLeft w:val="-75"/>
              <w:marRight w:val="0"/>
              <w:marTop w:val="30"/>
              <w:marBottom w:val="30"/>
              <w:divBdr>
                <w:top w:val="none" w:sz="0" w:space="0" w:color="auto"/>
                <w:left w:val="none" w:sz="0" w:space="0" w:color="auto"/>
                <w:bottom w:val="none" w:sz="0" w:space="0" w:color="auto"/>
                <w:right w:val="none" w:sz="0" w:space="0" w:color="auto"/>
              </w:divBdr>
              <w:divsChild>
                <w:div w:id="117067461">
                  <w:marLeft w:val="0"/>
                  <w:marRight w:val="0"/>
                  <w:marTop w:val="0"/>
                  <w:marBottom w:val="0"/>
                  <w:divBdr>
                    <w:top w:val="none" w:sz="0" w:space="0" w:color="auto"/>
                    <w:left w:val="none" w:sz="0" w:space="0" w:color="auto"/>
                    <w:bottom w:val="none" w:sz="0" w:space="0" w:color="auto"/>
                    <w:right w:val="none" w:sz="0" w:space="0" w:color="auto"/>
                  </w:divBdr>
                  <w:divsChild>
                    <w:div w:id="1555192185">
                      <w:marLeft w:val="0"/>
                      <w:marRight w:val="0"/>
                      <w:marTop w:val="0"/>
                      <w:marBottom w:val="0"/>
                      <w:divBdr>
                        <w:top w:val="none" w:sz="0" w:space="0" w:color="auto"/>
                        <w:left w:val="none" w:sz="0" w:space="0" w:color="auto"/>
                        <w:bottom w:val="none" w:sz="0" w:space="0" w:color="auto"/>
                        <w:right w:val="none" w:sz="0" w:space="0" w:color="auto"/>
                      </w:divBdr>
                    </w:div>
                  </w:divsChild>
                </w:div>
                <w:div w:id="274412939">
                  <w:marLeft w:val="0"/>
                  <w:marRight w:val="0"/>
                  <w:marTop w:val="0"/>
                  <w:marBottom w:val="0"/>
                  <w:divBdr>
                    <w:top w:val="none" w:sz="0" w:space="0" w:color="auto"/>
                    <w:left w:val="none" w:sz="0" w:space="0" w:color="auto"/>
                    <w:bottom w:val="none" w:sz="0" w:space="0" w:color="auto"/>
                    <w:right w:val="none" w:sz="0" w:space="0" w:color="auto"/>
                  </w:divBdr>
                  <w:divsChild>
                    <w:div w:id="106197307">
                      <w:marLeft w:val="0"/>
                      <w:marRight w:val="0"/>
                      <w:marTop w:val="0"/>
                      <w:marBottom w:val="0"/>
                      <w:divBdr>
                        <w:top w:val="none" w:sz="0" w:space="0" w:color="auto"/>
                        <w:left w:val="none" w:sz="0" w:space="0" w:color="auto"/>
                        <w:bottom w:val="none" w:sz="0" w:space="0" w:color="auto"/>
                        <w:right w:val="none" w:sz="0" w:space="0" w:color="auto"/>
                      </w:divBdr>
                    </w:div>
                  </w:divsChild>
                </w:div>
                <w:div w:id="334306426">
                  <w:marLeft w:val="0"/>
                  <w:marRight w:val="0"/>
                  <w:marTop w:val="0"/>
                  <w:marBottom w:val="0"/>
                  <w:divBdr>
                    <w:top w:val="none" w:sz="0" w:space="0" w:color="auto"/>
                    <w:left w:val="none" w:sz="0" w:space="0" w:color="auto"/>
                    <w:bottom w:val="none" w:sz="0" w:space="0" w:color="auto"/>
                    <w:right w:val="none" w:sz="0" w:space="0" w:color="auto"/>
                  </w:divBdr>
                  <w:divsChild>
                    <w:div w:id="1462922091">
                      <w:marLeft w:val="0"/>
                      <w:marRight w:val="0"/>
                      <w:marTop w:val="0"/>
                      <w:marBottom w:val="0"/>
                      <w:divBdr>
                        <w:top w:val="none" w:sz="0" w:space="0" w:color="auto"/>
                        <w:left w:val="none" w:sz="0" w:space="0" w:color="auto"/>
                        <w:bottom w:val="none" w:sz="0" w:space="0" w:color="auto"/>
                        <w:right w:val="none" w:sz="0" w:space="0" w:color="auto"/>
                      </w:divBdr>
                    </w:div>
                  </w:divsChild>
                </w:div>
                <w:div w:id="931089059">
                  <w:marLeft w:val="0"/>
                  <w:marRight w:val="0"/>
                  <w:marTop w:val="0"/>
                  <w:marBottom w:val="0"/>
                  <w:divBdr>
                    <w:top w:val="none" w:sz="0" w:space="0" w:color="auto"/>
                    <w:left w:val="none" w:sz="0" w:space="0" w:color="auto"/>
                    <w:bottom w:val="none" w:sz="0" w:space="0" w:color="auto"/>
                    <w:right w:val="none" w:sz="0" w:space="0" w:color="auto"/>
                  </w:divBdr>
                  <w:divsChild>
                    <w:div w:id="847208389">
                      <w:marLeft w:val="0"/>
                      <w:marRight w:val="0"/>
                      <w:marTop w:val="0"/>
                      <w:marBottom w:val="0"/>
                      <w:divBdr>
                        <w:top w:val="none" w:sz="0" w:space="0" w:color="auto"/>
                        <w:left w:val="none" w:sz="0" w:space="0" w:color="auto"/>
                        <w:bottom w:val="none" w:sz="0" w:space="0" w:color="auto"/>
                        <w:right w:val="none" w:sz="0" w:space="0" w:color="auto"/>
                      </w:divBdr>
                    </w:div>
                  </w:divsChild>
                </w:div>
                <w:div w:id="937834991">
                  <w:marLeft w:val="0"/>
                  <w:marRight w:val="0"/>
                  <w:marTop w:val="0"/>
                  <w:marBottom w:val="0"/>
                  <w:divBdr>
                    <w:top w:val="none" w:sz="0" w:space="0" w:color="auto"/>
                    <w:left w:val="none" w:sz="0" w:space="0" w:color="auto"/>
                    <w:bottom w:val="none" w:sz="0" w:space="0" w:color="auto"/>
                    <w:right w:val="none" w:sz="0" w:space="0" w:color="auto"/>
                  </w:divBdr>
                  <w:divsChild>
                    <w:div w:id="502546254">
                      <w:marLeft w:val="0"/>
                      <w:marRight w:val="0"/>
                      <w:marTop w:val="0"/>
                      <w:marBottom w:val="0"/>
                      <w:divBdr>
                        <w:top w:val="none" w:sz="0" w:space="0" w:color="auto"/>
                        <w:left w:val="none" w:sz="0" w:space="0" w:color="auto"/>
                        <w:bottom w:val="none" w:sz="0" w:space="0" w:color="auto"/>
                        <w:right w:val="none" w:sz="0" w:space="0" w:color="auto"/>
                      </w:divBdr>
                    </w:div>
                  </w:divsChild>
                </w:div>
                <w:div w:id="1341159798">
                  <w:marLeft w:val="0"/>
                  <w:marRight w:val="0"/>
                  <w:marTop w:val="0"/>
                  <w:marBottom w:val="0"/>
                  <w:divBdr>
                    <w:top w:val="none" w:sz="0" w:space="0" w:color="auto"/>
                    <w:left w:val="none" w:sz="0" w:space="0" w:color="auto"/>
                    <w:bottom w:val="none" w:sz="0" w:space="0" w:color="auto"/>
                    <w:right w:val="none" w:sz="0" w:space="0" w:color="auto"/>
                  </w:divBdr>
                  <w:divsChild>
                    <w:div w:id="516114386">
                      <w:marLeft w:val="0"/>
                      <w:marRight w:val="0"/>
                      <w:marTop w:val="0"/>
                      <w:marBottom w:val="0"/>
                      <w:divBdr>
                        <w:top w:val="none" w:sz="0" w:space="0" w:color="auto"/>
                        <w:left w:val="none" w:sz="0" w:space="0" w:color="auto"/>
                        <w:bottom w:val="none" w:sz="0" w:space="0" w:color="auto"/>
                        <w:right w:val="none" w:sz="0" w:space="0" w:color="auto"/>
                      </w:divBdr>
                    </w:div>
                  </w:divsChild>
                </w:div>
                <w:div w:id="1817410781">
                  <w:marLeft w:val="0"/>
                  <w:marRight w:val="0"/>
                  <w:marTop w:val="0"/>
                  <w:marBottom w:val="0"/>
                  <w:divBdr>
                    <w:top w:val="none" w:sz="0" w:space="0" w:color="auto"/>
                    <w:left w:val="none" w:sz="0" w:space="0" w:color="auto"/>
                    <w:bottom w:val="none" w:sz="0" w:space="0" w:color="auto"/>
                    <w:right w:val="none" w:sz="0" w:space="0" w:color="auto"/>
                  </w:divBdr>
                  <w:divsChild>
                    <w:div w:id="1556232933">
                      <w:marLeft w:val="0"/>
                      <w:marRight w:val="0"/>
                      <w:marTop w:val="0"/>
                      <w:marBottom w:val="0"/>
                      <w:divBdr>
                        <w:top w:val="none" w:sz="0" w:space="0" w:color="auto"/>
                        <w:left w:val="none" w:sz="0" w:space="0" w:color="auto"/>
                        <w:bottom w:val="none" w:sz="0" w:space="0" w:color="auto"/>
                        <w:right w:val="none" w:sz="0" w:space="0" w:color="auto"/>
                      </w:divBdr>
                    </w:div>
                    <w:div w:id="2104033623">
                      <w:marLeft w:val="0"/>
                      <w:marRight w:val="0"/>
                      <w:marTop w:val="0"/>
                      <w:marBottom w:val="0"/>
                      <w:divBdr>
                        <w:top w:val="none" w:sz="0" w:space="0" w:color="auto"/>
                        <w:left w:val="none" w:sz="0" w:space="0" w:color="auto"/>
                        <w:bottom w:val="none" w:sz="0" w:space="0" w:color="auto"/>
                        <w:right w:val="none" w:sz="0" w:space="0" w:color="auto"/>
                      </w:divBdr>
                    </w:div>
                  </w:divsChild>
                </w:div>
                <w:div w:id="2038578047">
                  <w:marLeft w:val="0"/>
                  <w:marRight w:val="0"/>
                  <w:marTop w:val="0"/>
                  <w:marBottom w:val="0"/>
                  <w:divBdr>
                    <w:top w:val="none" w:sz="0" w:space="0" w:color="auto"/>
                    <w:left w:val="none" w:sz="0" w:space="0" w:color="auto"/>
                    <w:bottom w:val="none" w:sz="0" w:space="0" w:color="auto"/>
                    <w:right w:val="none" w:sz="0" w:space="0" w:color="auto"/>
                  </w:divBdr>
                  <w:divsChild>
                    <w:div w:id="1825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059692">
          <w:marLeft w:val="0"/>
          <w:marRight w:val="0"/>
          <w:marTop w:val="0"/>
          <w:marBottom w:val="0"/>
          <w:divBdr>
            <w:top w:val="none" w:sz="0" w:space="0" w:color="auto"/>
            <w:left w:val="none" w:sz="0" w:space="0" w:color="auto"/>
            <w:bottom w:val="none" w:sz="0" w:space="0" w:color="auto"/>
            <w:right w:val="none" w:sz="0" w:space="0" w:color="auto"/>
          </w:divBdr>
        </w:div>
        <w:div w:id="1709716695">
          <w:marLeft w:val="0"/>
          <w:marRight w:val="0"/>
          <w:marTop w:val="0"/>
          <w:marBottom w:val="0"/>
          <w:divBdr>
            <w:top w:val="none" w:sz="0" w:space="0" w:color="auto"/>
            <w:left w:val="none" w:sz="0" w:space="0" w:color="auto"/>
            <w:bottom w:val="none" w:sz="0" w:space="0" w:color="auto"/>
            <w:right w:val="none" w:sz="0" w:space="0" w:color="auto"/>
          </w:divBdr>
        </w:div>
        <w:div w:id="1716809060">
          <w:marLeft w:val="0"/>
          <w:marRight w:val="0"/>
          <w:marTop w:val="0"/>
          <w:marBottom w:val="0"/>
          <w:divBdr>
            <w:top w:val="none" w:sz="0" w:space="0" w:color="auto"/>
            <w:left w:val="none" w:sz="0" w:space="0" w:color="auto"/>
            <w:bottom w:val="none" w:sz="0" w:space="0" w:color="auto"/>
            <w:right w:val="none" w:sz="0" w:space="0" w:color="auto"/>
          </w:divBdr>
        </w:div>
        <w:div w:id="1749498544">
          <w:marLeft w:val="0"/>
          <w:marRight w:val="0"/>
          <w:marTop w:val="0"/>
          <w:marBottom w:val="0"/>
          <w:divBdr>
            <w:top w:val="none" w:sz="0" w:space="0" w:color="auto"/>
            <w:left w:val="none" w:sz="0" w:space="0" w:color="auto"/>
            <w:bottom w:val="none" w:sz="0" w:space="0" w:color="auto"/>
            <w:right w:val="none" w:sz="0" w:space="0" w:color="auto"/>
          </w:divBdr>
        </w:div>
        <w:div w:id="1770930162">
          <w:marLeft w:val="0"/>
          <w:marRight w:val="0"/>
          <w:marTop w:val="0"/>
          <w:marBottom w:val="0"/>
          <w:divBdr>
            <w:top w:val="none" w:sz="0" w:space="0" w:color="auto"/>
            <w:left w:val="none" w:sz="0" w:space="0" w:color="auto"/>
            <w:bottom w:val="none" w:sz="0" w:space="0" w:color="auto"/>
            <w:right w:val="none" w:sz="0" w:space="0" w:color="auto"/>
          </w:divBdr>
        </w:div>
        <w:div w:id="1792044605">
          <w:marLeft w:val="0"/>
          <w:marRight w:val="0"/>
          <w:marTop w:val="0"/>
          <w:marBottom w:val="0"/>
          <w:divBdr>
            <w:top w:val="none" w:sz="0" w:space="0" w:color="auto"/>
            <w:left w:val="none" w:sz="0" w:space="0" w:color="auto"/>
            <w:bottom w:val="none" w:sz="0" w:space="0" w:color="auto"/>
            <w:right w:val="none" w:sz="0" w:space="0" w:color="auto"/>
          </w:divBdr>
        </w:div>
        <w:div w:id="1794908242">
          <w:marLeft w:val="0"/>
          <w:marRight w:val="0"/>
          <w:marTop w:val="0"/>
          <w:marBottom w:val="0"/>
          <w:divBdr>
            <w:top w:val="none" w:sz="0" w:space="0" w:color="auto"/>
            <w:left w:val="none" w:sz="0" w:space="0" w:color="auto"/>
            <w:bottom w:val="none" w:sz="0" w:space="0" w:color="auto"/>
            <w:right w:val="none" w:sz="0" w:space="0" w:color="auto"/>
          </w:divBdr>
        </w:div>
        <w:div w:id="1871068030">
          <w:marLeft w:val="0"/>
          <w:marRight w:val="0"/>
          <w:marTop w:val="0"/>
          <w:marBottom w:val="0"/>
          <w:divBdr>
            <w:top w:val="none" w:sz="0" w:space="0" w:color="auto"/>
            <w:left w:val="none" w:sz="0" w:space="0" w:color="auto"/>
            <w:bottom w:val="none" w:sz="0" w:space="0" w:color="auto"/>
            <w:right w:val="none" w:sz="0" w:space="0" w:color="auto"/>
          </w:divBdr>
        </w:div>
        <w:div w:id="2144692381">
          <w:marLeft w:val="0"/>
          <w:marRight w:val="0"/>
          <w:marTop w:val="0"/>
          <w:marBottom w:val="0"/>
          <w:divBdr>
            <w:top w:val="none" w:sz="0" w:space="0" w:color="auto"/>
            <w:left w:val="none" w:sz="0" w:space="0" w:color="auto"/>
            <w:bottom w:val="none" w:sz="0" w:space="0" w:color="auto"/>
            <w:right w:val="none" w:sz="0" w:space="0" w:color="auto"/>
          </w:divBdr>
        </w:div>
      </w:divsChild>
    </w:div>
    <w:div w:id="1171142356">
      <w:bodyDiv w:val="1"/>
      <w:marLeft w:val="0"/>
      <w:marRight w:val="0"/>
      <w:marTop w:val="0"/>
      <w:marBottom w:val="0"/>
      <w:divBdr>
        <w:top w:val="none" w:sz="0" w:space="0" w:color="auto"/>
        <w:left w:val="none" w:sz="0" w:space="0" w:color="auto"/>
        <w:bottom w:val="none" w:sz="0" w:space="0" w:color="auto"/>
        <w:right w:val="none" w:sz="0" w:space="0" w:color="auto"/>
      </w:divBdr>
      <w:divsChild>
        <w:div w:id="284822177">
          <w:marLeft w:val="0"/>
          <w:marRight w:val="0"/>
          <w:marTop w:val="0"/>
          <w:marBottom w:val="0"/>
          <w:divBdr>
            <w:top w:val="none" w:sz="0" w:space="0" w:color="auto"/>
            <w:left w:val="none" w:sz="0" w:space="0" w:color="auto"/>
            <w:bottom w:val="none" w:sz="0" w:space="0" w:color="auto"/>
            <w:right w:val="none" w:sz="0" w:space="0" w:color="auto"/>
          </w:divBdr>
        </w:div>
        <w:div w:id="609435146">
          <w:marLeft w:val="0"/>
          <w:marRight w:val="0"/>
          <w:marTop w:val="0"/>
          <w:marBottom w:val="0"/>
          <w:divBdr>
            <w:top w:val="none" w:sz="0" w:space="0" w:color="auto"/>
            <w:left w:val="none" w:sz="0" w:space="0" w:color="auto"/>
            <w:bottom w:val="none" w:sz="0" w:space="0" w:color="auto"/>
            <w:right w:val="none" w:sz="0" w:space="0" w:color="auto"/>
          </w:divBdr>
        </w:div>
        <w:div w:id="1450586451">
          <w:marLeft w:val="0"/>
          <w:marRight w:val="0"/>
          <w:marTop w:val="0"/>
          <w:marBottom w:val="0"/>
          <w:divBdr>
            <w:top w:val="none" w:sz="0" w:space="0" w:color="auto"/>
            <w:left w:val="none" w:sz="0" w:space="0" w:color="auto"/>
            <w:bottom w:val="none" w:sz="0" w:space="0" w:color="auto"/>
            <w:right w:val="none" w:sz="0" w:space="0" w:color="auto"/>
          </w:divBdr>
        </w:div>
        <w:div w:id="1714235389">
          <w:marLeft w:val="0"/>
          <w:marRight w:val="0"/>
          <w:marTop w:val="0"/>
          <w:marBottom w:val="0"/>
          <w:divBdr>
            <w:top w:val="none" w:sz="0" w:space="0" w:color="auto"/>
            <w:left w:val="none" w:sz="0" w:space="0" w:color="auto"/>
            <w:bottom w:val="none" w:sz="0" w:space="0" w:color="auto"/>
            <w:right w:val="none" w:sz="0" w:space="0" w:color="auto"/>
          </w:divBdr>
        </w:div>
      </w:divsChild>
    </w:div>
    <w:div w:id="1202666321">
      <w:bodyDiv w:val="1"/>
      <w:marLeft w:val="0"/>
      <w:marRight w:val="0"/>
      <w:marTop w:val="0"/>
      <w:marBottom w:val="0"/>
      <w:divBdr>
        <w:top w:val="none" w:sz="0" w:space="0" w:color="auto"/>
        <w:left w:val="none" w:sz="0" w:space="0" w:color="auto"/>
        <w:bottom w:val="none" w:sz="0" w:space="0" w:color="auto"/>
        <w:right w:val="none" w:sz="0" w:space="0" w:color="auto"/>
      </w:divBdr>
    </w:div>
    <w:div w:id="1289239692">
      <w:bodyDiv w:val="1"/>
      <w:marLeft w:val="0"/>
      <w:marRight w:val="0"/>
      <w:marTop w:val="0"/>
      <w:marBottom w:val="0"/>
      <w:divBdr>
        <w:top w:val="none" w:sz="0" w:space="0" w:color="auto"/>
        <w:left w:val="none" w:sz="0" w:space="0" w:color="auto"/>
        <w:bottom w:val="none" w:sz="0" w:space="0" w:color="auto"/>
        <w:right w:val="none" w:sz="0" w:space="0" w:color="auto"/>
      </w:divBdr>
    </w:div>
    <w:div w:id="1573927399">
      <w:bodyDiv w:val="1"/>
      <w:marLeft w:val="0"/>
      <w:marRight w:val="0"/>
      <w:marTop w:val="0"/>
      <w:marBottom w:val="0"/>
      <w:divBdr>
        <w:top w:val="none" w:sz="0" w:space="0" w:color="auto"/>
        <w:left w:val="none" w:sz="0" w:space="0" w:color="auto"/>
        <w:bottom w:val="none" w:sz="0" w:space="0" w:color="auto"/>
        <w:right w:val="none" w:sz="0" w:space="0" w:color="auto"/>
      </w:divBdr>
      <w:divsChild>
        <w:div w:id="9263300">
          <w:marLeft w:val="0"/>
          <w:marRight w:val="0"/>
          <w:marTop w:val="0"/>
          <w:marBottom w:val="0"/>
          <w:divBdr>
            <w:top w:val="none" w:sz="0" w:space="0" w:color="auto"/>
            <w:left w:val="none" w:sz="0" w:space="0" w:color="auto"/>
            <w:bottom w:val="none" w:sz="0" w:space="0" w:color="auto"/>
            <w:right w:val="none" w:sz="0" w:space="0" w:color="auto"/>
          </w:divBdr>
        </w:div>
        <w:div w:id="11609386">
          <w:marLeft w:val="0"/>
          <w:marRight w:val="0"/>
          <w:marTop w:val="0"/>
          <w:marBottom w:val="0"/>
          <w:divBdr>
            <w:top w:val="none" w:sz="0" w:space="0" w:color="auto"/>
            <w:left w:val="none" w:sz="0" w:space="0" w:color="auto"/>
            <w:bottom w:val="none" w:sz="0" w:space="0" w:color="auto"/>
            <w:right w:val="none" w:sz="0" w:space="0" w:color="auto"/>
          </w:divBdr>
        </w:div>
        <w:div w:id="71515816">
          <w:marLeft w:val="0"/>
          <w:marRight w:val="0"/>
          <w:marTop w:val="0"/>
          <w:marBottom w:val="0"/>
          <w:divBdr>
            <w:top w:val="none" w:sz="0" w:space="0" w:color="auto"/>
            <w:left w:val="none" w:sz="0" w:space="0" w:color="auto"/>
            <w:bottom w:val="none" w:sz="0" w:space="0" w:color="auto"/>
            <w:right w:val="none" w:sz="0" w:space="0" w:color="auto"/>
          </w:divBdr>
        </w:div>
        <w:div w:id="106973830">
          <w:marLeft w:val="0"/>
          <w:marRight w:val="0"/>
          <w:marTop w:val="0"/>
          <w:marBottom w:val="0"/>
          <w:divBdr>
            <w:top w:val="none" w:sz="0" w:space="0" w:color="auto"/>
            <w:left w:val="none" w:sz="0" w:space="0" w:color="auto"/>
            <w:bottom w:val="none" w:sz="0" w:space="0" w:color="auto"/>
            <w:right w:val="none" w:sz="0" w:space="0" w:color="auto"/>
          </w:divBdr>
        </w:div>
        <w:div w:id="166557951">
          <w:marLeft w:val="0"/>
          <w:marRight w:val="0"/>
          <w:marTop w:val="0"/>
          <w:marBottom w:val="0"/>
          <w:divBdr>
            <w:top w:val="none" w:sz="0" w:space="0" w:color="auto"/>
            <w:left w:val="none" w:sz="0" w:space="0" w:color="auto"/>
            <w:bottom w:val="none" w:sz="0" w:space="0" w:color="auto"/>
            <w:right w:val="none" w:sz="0" w:space="0" w:color="auto"/>
          </w:divBdr>
          <w:divsChild>
            <w:div w:id="1040667707">
              <w:marLeft w:val="-75"/>
              <w:marRight w:val="0"/>
              <w:marTop w:val="30"/>
              <w:marBottom w:val="30"/>
              <w:divBdr>
                <w:top w:val="none" w:sz="0" w:space="0" w:color="auto"/>
                <w:left w:val="none" w:sz="0" w:space="0" w:color="auto"/>
                <w:bottom w:val="none" w:sz="0" w:space="0" w:color="auto"/>
                <w:right w:val="none" w:sz="0" w:space="0" w:color="auto"/>
              </w:divBdr>
              <w:divsChild>
                <w:div w:id="15235880">
                  <w:marLeft w:val="0"/>
                  <w:marRight w:val="0"/>
                  <w:marTop w:val="0"/>
                  <w:marBottom w:val="0"/>
                  <w:divBdr>
                    <w:top w:val="none" w:sz="0" w:space="0" w:color="auto"/>
                    <w:left w:val="none" w:sz="0" w:space="0" w:color="auto"/>
                    <w:bottom w:val="none" w:sz="0" w:space="0" w:color="auto"/>
                    <w:right w:val="none" w:sz="0" w:space="0" w:color="auto"/>
                  </w:divBdr>
                  <w:divsChild>
                    <w:div w:id="106002367">
                      <w:marLeft w:val="0"/>
                      <w:marRight w:val="0"/>
                      <w:marTop w:val="0"/>
                      <w:marBottom w:val="0"/>
                      <w:divBdr>
                        <w:top w:val="none" w:sz="0" w:space="0" w:color="auto"/>
                        <w:left w:val="none" w:sz="0" w:space="0" w:color="auto"/>
                        <w:bottom w:val="none" w:sz="0" w:space="0" w:color="auto"/>
                        <w:right w:val="none" w:sz="0" w:space="0" w:color="auto"/>
                      </w:divBdr>
                    </w:div>
                  </w:divsChild>
                </w:div>
                <w:div w:id="150101007">
                  <w:marLeft w:val="0"/>
                  <w:marRight w:val="0"/>
                  <w:marTop w:val="0"/>
                  <w:marBottom w:val="0"/>
                  <w:divBdr>
                    <w:top w:val="none" w:sz="0" w:space="0" w:color="auto"/>
                    <w:left w:val="none" w:sz="0" w:space="0" w:color="auto"/>
                    <w:bottom w:val="none" w:sz="0" w:space="0" w:color="auto"/>
                    <w:right w:val="none" w:sz="0" w:space="0" w:color="auto"/>
                  </w:divBdr>
                  <w:divsChild>
                    <w:div w:id="1623614748">
                      <w:marLeft w:val="0"/>
                      <w:marRight w:val="0"/>
                      <w:marTop w:val="0"/>
                      <w:marBottom w:val="0"/>
                      <w:divBdr>
                        <w:top w:val="none" w:sz="0" w:space="0" w:color="auto"/>
                        <w:left w:val="none" w:sz="0" w:space="0" w:color="auto"/>
                        <w:bottom w:val="none" w:sz="0" w:space="0" w:color="auto"/>
                        <w:right w:val="none" w:sz="0" w:space="0" w:color="auto"/>
                      </w:divBdr>
                    </w:div>
                  </w:divsChild>
                </w:div>
                <w:div w:id="390277930">
                  <w:marLeft w:val="0"/>
                  <w:marRight w:val="0"/>
                  <w:marTop w:val="0"/>
                  <w:marBottom w:val="0"/>
                  <w:divBdr>
                    <w:top w:val="none" w:sz="0" w:space="0" w:color="auto"/>
                    <w:left w:val="none" w:sz="0" w:space="0" w:color="auto"/>
                    <w:bottom w:val="none" w:sz="0" w:space="0" w:color="auto"/>
                    <w:right w:val="none" w:sz="0" w:space="0" w:color="auto"/>
                  </w:divBdr>
                  <w:divsChild>
                    <w:div w:id="1660232226">
                      <w:marLeft w:val="0"/>
                      <w:marRight w:val="0"/>
                      <w:marTop w:val="0"/>
                      <w:marBottom w:val="0"/>
                      <w:divBdr>
                        <w:top w:val="none" w:sz="0" w:space="0" w:color="auto"/>
                        <w:left w:val="none" w:sz="0" w:space="0" w:color="auto"/>
                        <w:bottom w:val="none" w:sz="0" w:space="0" w:color="auto"/>
                        <w:right w:val="none" w:sz="0" w:space="0" w:color="auto"/>
                      </w:divBdr>
                    </w:div>
                  </w:divsChild>
                </w:div>
                <w:div w:id="468473528">
                  <w:marLeft w:val="0"/>
                  <w:marRight w:val="0"/>
                  <w:marTop w:val="0"/>
                  <w:marBottom w:val="0"/>
                  <w:divBdr>
                    <w:top w:val="none" w:sz="0" w:space="0" w:color="auto"/>
                    <w:left w:val="none" w:sz="0" w:space="0" w:color="auto"/>
                    <w:bottom w:val="none" w:sz="0" w:space="0" w:color="auto"/>
                    <w:right w:val="none" w:sz="0" w:space="0" w:color="auto"/>
                  </w:divBdr>
                  <w:divsChild>
                    <w:div w:id="362172876">
                      <w:marLeft w:val="0"/>
                      <w:marRight w:val="0"/>
                      <w:marTop w:val="0"/>
                      <w:marBottom w:val="0"/>
                      <w:divBdr>
                        <w:top w:val="none" w:sz="0" w:space="0" w:color="auto"/>
                        <w:left w:val="none" w:sz="0" w:space="0" w:color="auto"/>
                        <w:bottom w:val="none" w:sz="0" w:space="0" w:color="auto"/>
                        <w:right w:val="none" w:sz="0" w:space="0" w:color="auto"/>
                      </w:divBdr>
                    </w:div>
                  </w:divsChild>
                </w:div>
                <w:div w:id="675036716">
                  <w:marLeft w:val="0"/>
                  <w:marRight w:val="0"/>
                  <w:marTop w:val="0"/>
                  <w:marBottom w:val="0"/>
                  <w:divBdr>
                    <w:top w:val="none" w:sz="0" w:space="0" w:color="auto"/>
                    <w:left w:val="none" w:sz="0" w:space="0" w:color="auto"/>
                    <w:bottom w:val="none" w:sz="0" w:space="0" w:color="auto"/>
                    <w:right w:val="none" w:sz="0" w:space="0" w:color="auto"/>
                  </w:divBdr>
                  <w:divsChild>
                    <w:div w:id="765616199">
                      <w:marLeft w:val="0"/>
                      <w:marRight w:val="0"/>
                      <w:marTop w:val="0"/>
                      <w:marBottom w:val="0"/>
                      <w:divBdr>
                        <w:top w:val="none" w:sz="0" w:space="0" w:color="auto"/>
                        <w:left w:val="none" w:sz="0" w:space="0" w:color="auto"/>
                        <w:bottom w:val="none" w:sz="0" w:space="0" w:color="auto"/>
                        <w:right w:val="none" w:sz="0" w:space="0" w:color="auto"/>
                      </w:divBdr>
                    </w:div>
                    <w:div w:id="992031088">
                      <w:marLeft w:val="0"/>
                      <w:marRight w:val="0"/>
                      <w:marTop w:val="0"/>
                      <w:marBottom w:val="0"/>
                      <w:divBdr>
                        <w:top w:val="none" w:sz="0" w:space="0" w:color="auto"/>
                        <w:left w:val="none" w:sz="0" w:space="0" w:color="auto"/>
                        <w:bottom w:val="none" w:sz="0" w:space="0" w:color="auto"/>
                        <w:right w:val="none" w:sz="0" w:space="0" w:color="auto"/>
                      </w:divBdr>
                    </w:div>
                  </w:divsChild>
                </w:div>
                <w:div w:id="681469153">
                  <w:marLeft w:val="0"/>
                  <w:marRight w:val="0"/>
                  <w:marTop w:val="0"/>
                  <w:marBottom w:val="0"/>
                  <w:divBdr>
                    <w:top w:val="none" w:sz="0" w:space="0" w:color="auto"/>
                    <w:left w:val="none" w:sz="0" w:space="0" w:color="auto"/>
                    <w:bottom w:val="none" w:sz="0" w:space="0" w:color="auto"/>
                    <w:right w:val="none" w:sz="0" w:space="0" w:color="auto"/>
                  </w:divBdr>
                  <w:divsChild>
                    <w:div w:id="1380126562">
                      <w:marLeft w:val="0"/>
                      <w:marRight w:val="0"/>
                      <w:marTop w:val="0"/>
                      <w:marBottom w:val="0"/>
                      <w:divBdr>
                        <w:top w:val="none" w:sz="0" w:space="0" w:color="auto"/>
                        <w:left w:val="none" w:sz="0" w:space="0" w:color="auto"/>
                        <w:bottom w:val="none" w:sz="0" w:space="0" w:color="auto"/>
                        <w:right w:val="none" w:sz="0" w:space="0" w:color="auto"/>
                      </w:divBdr>
                    </w:div>
                  </w:divsChild>
                </w:div>
                <w:div w:id="810561666">
                  <w:marLeft w:val="0"/>
                  <w:marRight w:val="0"/>
                  <w:marTop w:val="0"/>
                  <w:marBottom w:val="0"/>
                  <w:divBdr>
                    <w:top w:val="none" w:sz="0" w:space="0" w:color="auto"/>
                    <w:left w:val="none" w:sz="0" w:space="0" w:color="auto"/>
                    <w:bottom w:val="none" w:sz="0" w:space="0" w:color="auto"/>
                    <w:right w:val="none" w:sz="0" w:space="0" w:color="auto"/>
                  </w:divBdr>
                  <w:divsChild>
                    <w:div w:id="1210193200">
                      <w:marLeft w:val="0"/>
                      <w:marRight w:val="0"/>
                      <w:marTop w:val="0"/>
                      <w:marBottom w:val="0"/>
                      <w:divBdr>
                        <w:top w:val="none" w:sz="0" w:space="0" w:color="auto"/>
                        <w:left w:val="none" w:sz="0" w:space="0" w:color="auto"/>
                        <w:bottom w:val="none" w:sz="0" w:space="0" w:color="auto"/>
                        <w:right w:val="none" w:sz="0" w:space="0" w:color="auto"/>
                      </w:divBdr>
                    </w:div>
                    <w:div w:id="1513496916">
                      <w:marLeft w:val="0"/>
                      <w:marRight w:val="0"/>
                      <w:marTop w:val="0"/>
                      <w:marBottom w:val="0"/>
                      <w:divBdr>
                        <w:top w:val="none" w:sz="0" w:space="0" w:color="auto"/>
                        <w:left w:val="none" w:sz="0" w:space="0" w:color="auto"/>
                        <w:bottom w:val="none" w:sz="0" w:space="0" w:color="auto"/>
                        <w:right w:val="none" w:sz="0" w:space="0" w:color="auto"/>
                      </w:divBdr>
                    </w:div>
                  </w:divsChild>
                </w:div>
                <w:div w:id="1271738471">
                  <w:marLeft w:val="0"/>
                  <w:marRight w:val="0"/>
                  <w:marTop w:val="0"/>
                  <w:marBottom w:val="0"/>
                  <w:divBdr>
                    <w:top w:val="none" w:sz="0" w:space="0" w:color="auto"/>
                    <w:left w:val="none" w:sz="0" w:space="0" w:color="auto"/>
                    <w:bottom w:val="none" w:sz="0" w:space="0" w:color="auto"/>
                    <w:right w:val="none" w:sz="0" w:space="0" w:color="auto"/>
                  </w:divBdr>
                  <w:divsChild>
                    <w:div w:id="183329494">
                      <w:marLeft w:val="0"/>
                      <w:marRight w:val="0"/>
                      <w:marTop w:val="0"/>
                      <w:marBottom w:val="0"/>
                      <w:divBdr>
                        <w:top w:val="none" w:sz="0" w:space="0" w:color="auto"/>
                        <w:left w:val="none" w:sz="0" w:space="0" w:color="auto"/>
                        <w:bottom w:val="none" w:sz="0" w:space="0" w:color="auto"/>
                        <w:right w:val="none" w:sz="0" w:space="0" w:color="auto"/>
                      </w:divBdr>
                    </w:div>
                  </w:divsChild>
                </w:div>
                <w:div w:id="1316296376">
                  <w:marLeft w:val="0"/>
                  <w:marRight w:val="0"/>
                  <w:marTop w:val="0"/>
                  <w:marBottom w:val="0"/>
                  <w:divBdr>
                    <w:top w:val="none" w:sz="0" w:space="0" w:color="auto"/>
                    <w:left w:val="none" w:sz="0" w:space="0" w:color="auto"/>
                    <w:bottom w:val="none" w:sz="0" w:space="0" w:color="auto"/>
                    <w:right w:val="none" w:sz="0" w:space="0" w:color="auto"/>
                  </w:divBdr>
                  <w:divsChild>
                    <w:div w:id="979580917">
                      <w:marLeft w:val="0"/>
                      <w:marRight w:val="0"/>
                      <w:marTop w:val="0"/>
                      <w:marBottom w:val="0"/>
                      <w:divBdr>
                        <w:top w:val="none" w:sz="0" w:space="0" w:color="auto"/>
                        <w:left w:val="none" w:sz="0" w:space="0" w:color="auto"/>
                        <w:bottom w:val="none" w:sz="0" w:space="0" w:color="auto"/>
                        <w:right w:val="none" w:sz="0" w:space="0" w:color="auto"/>
                      </w:divBdr>
                    </w:div>
                  </w:divsChild>
                </w:div>
                <w:div w:id="1481262601">
                  <w:marLeft w:val="0"/>
                  <w:marRight w:val="0"/>
                  <w:marTop w:val="0"/>
                  <w:marBottom w:val="0"/>
                  <w:divBdr>
                    <w:top w:val="none" w:sz="0" w:space="0" w:color="auto"/>
                    <w:left w:val="none" w:sz="0" w:space="0" w:color="auto"/>
                    <w:bottom w:val="none" w:sz="0" w:space="0" w:color="auto"/>
                    <w:right w:val="none" w:sz="0" w:space="0" w:color="auto"/>
                  </w:divBdr>
                  <w:divsChild>
                    <w:div w:id="1275016428">
                      <w:marLeft w:val="0"/>
                      <w:marRight w:val="0"/>
                      <w:marTop w:val="0"/>
                      <w:marBottom w:val="0"/>
                      <w:divBdr>
                        <w:top w:val="none" w:sz="0" w:space="0" w:color="auto"/>
                        <w:left w:val="none" w:sz="0" w:space="0" w:color="auto"/>
                        <w:bottom w:val="none" w:sz="0" w:space="0" w:color="auto"/>
                        <w:right w:val="none" w:sz="0" w:space="0" w:color="auto"/>
                      </w:divBdr>
                    </w:div>
                  </w:divsChild>
                </w:div>
                <w:div w:id="1627469093">
                  <w:marLeft w:val="0"/>
                  <w:marRight w:val="0"/>
                  <w:marTop w:val="0"/>
                  <w:marBottom w:val="0"/>
                  <w:divBdr>
                    <w:top w:val="none" w:sz="0" w:space="0" w:color="auto"/>
                    <w:left w:val="none" w:sz="0" w:space="0" w:color="auto"/>
                    <w:bottom w:val="none" w:sz="0" w:space="0" w:color="auto"/>
                    <w:right w:val="none" w:sz="0" w:space="0" w:color="auto"/>
                  </w:divBdr>
                  <w:divsChild>
                    <w:div w:id="2082021551">
                      <w:marLeft w:val="0"/>
                      <w:marRight w:val="0"/>
                      <w:marTop w:val="0"/>
                      <w:marBottom w:val="0"/>
                      <w:divBdr>
                        <w:top w:val="none" w:sz="0" w:space="0" w:color="auto"/>
                        <w:left w:val="none" w:sz="0" w:space="0" w:color="auto"/>
                        <w:bottom w:val="none" w:sz="0" w:space="0" w:color="auto"/>
                        <w:right w:val="none" w:sz="0" w:space="0" w:color="auto"/>
                      </w:divBdr>
                    </w:div>
                  </w:divsChild>
                </w:div>
                <w:div w:id="1682510973">
                  <w:marLeft w:val="0"/>
                  <w:marRight w:val="0"/>
                  <w:marTop w:val="0"/>
                  <w:marBottom w:val="0"/>
                  <w:divBdr>
                    <w:top w:val="none" w:sz="0" w:space="0" w:color="auto"/>
                    <w:left w:val="none" w:sz="0" w:space="0" w:color="auto"/>
                    <w:bottom w:val="none" w:sz="0" w:space="0" w:color="auto"/>
                    <w:right w:val="none" w:sz="0" w:space="0" w:color="auto"/>
                  </w:divBdr>
                  <w:divsChild>
                    <w:div w:id="13343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8533">
          <w:marLeft w:val="0"/>
          <w:marRight w:val="0"/>
          <w:marTop w:val="0"/>
          <w:marBottom w:val="0"/>
          <w:divBdr>
            <w:top w:val="none" w:sz="0" w:space="0" w:color="auto"/>
            <w:left w:val="none" w:sz="0" w:space="0" w:color="auto"/>
            <w:bottom w:val="none" w:sz="0" w:space="0" w:color="auto"/>
            <w:right w:val="none" w:sz="0" w:space="0" w:color="auto"/>
          </w:divBdr>
        </w:div>
        <w:div w:id="209806246">
          <w:marLeft w:val="0"/>
          <w:marRight w:val="0"/>
          <w:marTop w:val="0"/>
          <w:marBottom w:val="0"/>
          <w:divBdr>
            <w:top w:val="none" w:sz="0" w:space="0" w:color="auto"/>
            <w:left w:val="none" w:sz="0" w:space="0" w:color="auto"/>
            <w:bottom w:val="none" w:sz="0" w:space="0" w:color="auto"/>
            <w:right w:val="none" w:sz="0" w:space="0" w:color="auto"/>
          </w:divBdr>
        </w:div>
        <w:div w:id="257716930">
          <w:marLeft w:val="0"/>
          <w:marRight w:val="0"/>
          <w:marTop w:val="0"/>
          <w:marBottom w:val="0"/>
          <w:divBdr>
            <w:top w:val="none" w:sz="0" w:space="0" w:color="auto"/>
            <w:left w:val="none" w:sz="0" w:space="0" w:color="auto"/>
            <w:bottom w:val="none" w:sz="0" w:space="0" w:color="auto"/>
            <w:right w:val="none" w:sz="0" w:space="0" w:color="auto"/>
          </w:divBdr>
        </w:div>
        <w:div w:id="260913700">
          <w:marLeft w:val="0"/>
          <w:marRight w:val="0"/>
          <w:marTop w:val="0"/>
          <w:marBottom w:val="0"/>
          <w:divBdr>
            <w:top w:val="none" w:sz="0" w:space="0" w:color="auto"/>
            <w:left w:val="none" w:sz="0" w:space="0" w:color="auto"/>
            <w:bottom w:val="none" w:sz="0" w:space="0" w:color="auto"/>
            <w:right w:val="none" w:sz="0" w:space="0" w:color="auto"/>
          </w:divBdr>
        </w:div>
        <w:div w:id="274486272">
          <w:marLeft w:val="0"/>
          <w:marRight w:val="0"/>
          <w:marTop w:val="0"/>
          <w:marBottom w:val="0"/>
          <w:divBdr>
            <w:top w:val="none" w:sz="0" w:space="0" w:color="auto"/>
            <w:left w:val="none" w:sz="0" w:space="0" w:color="auto"/>
            <w:bottom w:val="none" w:sz="0" w:space="0" w:color="auto"/>
            <w:right w:val="none" w:sz="0" w:space="0" w:color="auto"/>
          </w:divBdr>
        </w:div>
        <w:div w:id="327178094">
          <w:marLeft w:val="0"/>
          <w:marRight w:val="0"/>
          <w:marTop w:val="0"/>
          <w:marBottom w:val="0"/>
          <w:divBdr>
            <w:top w:val="none" w:sz="0" w:space="0" w:color="auto"/>
            <w:left w:val="none" w:sz="0" w:space="0" w:color="auto"/>
            <w:bottom w:val="none" w:sz="0" w:space="0" w:color="auto"/>
            <w:right w:val="none" w:sz="0" w:space="0" w:color="auto"/>
          </w:divBdr>
        </w:div>
        <w:div w:id="338778688">
          <w:marLeft w:val="0"/>
          <w:marRight w:val="0"/>
          <w:marTop w:val="0"/>
          <w:marBottom w:val="0"/>
          <w:divBdr>
            <w:top w:val="none" w:sz="0" w:space="0" w:color="auto"/>
            <w:left w:val="none" w:sz="0" w:space="0" w:color="auto"/>
            <w:bottom w:val="none" w:sz="0" w:space="0" w:color="auto"/>
            <w:right w:val="none" w:sz="0" w:space="0" w:color="auto"/>
          </w:divBdr>
        </w:div>
        <w:div w:id="350883476">
          <w:marLeft w:val="0"/>
          <w:marRight w:val="0"/>
          <w:marTop w:val="0"/>
          <w:marBottom w:val="0"/>
          <w:divBdr>
            <w:top w:val="none" w:sz="0" w:space="0" w:color="auto"/>
            <w:left w:val="none" w:sz="0" w:space="0" w:color="auto"/>
            <w:bottom w:val="none" w:sz="0" w:space="0" w:color="auto"/>
            <w:right w:val="none" w:sz="0" w:space="0" w:color="auto"/>
          </w:divBdr>
        </w:div>
        <w:div w:id="369693494">
          <w:marLeft w:val="0"/>
          <w:marRight w:val="0"/>
          <w:marTop w:val="0"/>
          <w:marBottom w:val="0"/>
          <w:divBdr>
            <w:top w:val="none" w:sz="0" w:space="0" w:color="auto"/>
            <w:left w:val="none" w:sz="0" w:space="0" w:color="auto"/>
            <w:bottom w:val="none" w:sz="0" w:space="0" w:color="auto"/>
            <w:right w:val="none" w:sz="0" w:space="0" w:color="auto"/>
          </w:divBdr>
          <w:divsChild>
            <w:div w:id="446118254">
              <w:marLeft w:val="0"/>
              <w:marRight w:val="0"/>
              <w:marTop w:val="0"/>
              <w:marBottom w:val="0"/>
              <w:divBdr>
                <w:top w:val="none" w:sz="0" w:space="0" w:color="auto"/>
                <w:left w:val="none" w:sz="0" w:space="0" w:color="auto"/>
                <w:bottom w:val="none" w:sz="0" w:space="0" w:color="auto"/>
                <w:right w:val="none" w:sz="0" w:space="0" w:color="auto"/>
              </w:divBdr>
            </w:div>
            <w:div w:id="511064385">
              <w:marLeft w:val="0"/>
              <w:marRight w:val="0"/>
              <w:marTop w:val="0"/>
              <w:marBottom w:val="0"/>
              <w:divBdr>
                <w:top w:val="none" w:sz="0" w:space="0" w:color="auto"/>
                <w:left w:val="none" w:sz="0" w:space="0" w:color="auto"/>
                <w:bottom w:val="none" w:sz="0" w:space="0" w:color="auto"/>
                <w:right w:val="none" w:sz="0" w:space="0" w:color="auto"/>
              </w:divBdr>
            </w:div>
            <w:div w:id="764110559">
              <w:marLeft w:val="0"/>
              <w:marRight w:val="0"/>
              <w:marTop w:val="0"/>
              <w:marBottom w:val="0"/>
              <w:divBdr>
                <w:top w:val="none" w:sz="0" w:space="0" w:color="auto"/>
                <w:left w:val="none" w:sz="0" w:space="0" w:color="auto"/>
                <w:bottom w:val="none" w:sz="0" w:space="0" w:color="auto"/>
                <w:right w:val="none" w:sz="0" w:space="0" w:color="auto"/>
              </w:divBdr>
            </w:div>
            <w:div w:id="1307781656">
              <w:marLeft w:val="0"/>
              <w:marRight w:val="0"/>
              <w:marTop w:val="0"/>
              <w:marBottom w:val="0"/>
              <w:divBdr>
                <w:top w:val="none" w:sz="0" w:space="0" w:color="auto"/>
                <w:left w:val="none" w:sz="0" w:space="0" w:color="auto"/>
                <w:bottom w:val="none" w:sz="0" w:space="0" w:color="auto"/>
                <w:right w:val="none" w:sz="0" w:space="0" w:color="auto"/>
              </w:divBdr>
            </w:div>
            <w:div w:id="1443453469">
              <w:marLeft w:val="0"/>
              <w:marRight w:val="0"/>
              <w:marTop w:val="0"/>
              <w:marBottom w:val="0"/>
              <w:divBdr>
                <w:top w:val="none" w:sz="0" w:space="0" w:color="auto"/>
                <w:left w:val="none" w:sz="0" w:space="0" w:color="auto"/>
                <w:bottom w:val="none" w:sz="0" w:space="0" w:color="auto"/>
                <w:right w:val="none" w:sz="0" w:space="0" w:color="auto"/>
              </w:divBdr>
            </w:div>
            <w:div w:id="1724597226">
              <w:marLeft w:val="0"/>
              <w:marRight w:val="0"/>
              <w:marTop w:val="0"/>
              <w:marBottom w:val="0"/>
              <w:divBdr>
                <w:top w:val="none" w:sz="0" w:space="0" w:color="auto"/>
                <w:left w:val="none" w:sz="0" w:space="0" w:color="auto"/>
                <w:bottom w:val="none" w:sz="0" w:space="0" w:color="auto"/>
                <w:right w:val="none" w:sz="0" w:space="0" w:color="auto"/>
              </w:divBdr>
            </w:div>
            <w:div w:id="1749574245">
              <w:marLeft w:val="0"/>
              <w:marRight w:val="0"/>
              <w:marTop w:val="0"/>
              <w:marBottom w:val="0"/>
              <w:divBdr>
                <w:top w:val="none" w:sz="0" w:space="0" w:color="auto"/>
                <w:left w:val="none" w:sz="0" w:space="0" w:color="auto"/>
                <w:bottom w:val="none" w:sz="0" w:space="0" w:color="auto"/>
                <w:right w:val="none" w:sz="0" w:space="0" w:color="auto"/>
              </w:divBdr>
            </w:div>
          </w:divsChild>
        </w:div>
        <w:div w:id="389111865">
          <w:marLeft w:val="0"/>
          <w:marRight w:val="0"/>
          <w:marTop w:val="0"/>
          <w:marBottom w:val="0"/>
          <w:divBdr>
            <w:top w:val="none" w:sz="0" w:space="0" w:color="auto"/>
            <w:left w:val="none" w:sz="0" w:space="0" w:color="auto"/>
            <w:bottom w:val="none" w:sz="0" w:space="0" w:color="auto"/>
            <w:right w:val="none" w:sz="0" w:space="0" w:color="auto"/>
          </w:divBdr>
        </w:div>
        <w:div w:id="407578417">
          <w:marLeft w:val="0"/>
          <w:marRight w:val="0"/>
          <w:marTop w:val="0"/>
          <w:marBottom w:val="0"/>
          <w:divBdr>
            <w:top w:val="none" w:sz="0" w:space="0" w:color="auto"/>
            <w:left w:val="none" w:sz="0" w:space="0" w:color="auto"/>
            <w:bottom w:val="none" w:sz="0" w:space="0" w:color="auto"/>
            <w:right w:val="none" w:sz="0" w:space="0" w:color="auto"/>
          </w:divBdr>
        </w:div>
        <w:div w:id="462309293">
          <w:marLeft w:val="0"/>
          <w:marRight w:val="0"/>
          <w:marTop w:val="0"/>
          <w:marBottom w:val="0"/>
          <w:divBdr>
            <w:top w:val="none" w:sz="0" w:space="0" w:color="auto"/>
            <w:left w:val="none" w:sz="0" w:space="0" w:color="auto"/>
            <w:bottom w:val="none" w:sz="0" w:space="0" w:color="auto"/>
            <w:right w:val="none" w:sz="0" w:space="0" w:color="auto"/>
          </w:divBdr>
        </w:div>
        <w:div w:id="507253601">
          <w:marLeft w:val="0"/>
          <w:marRight w:val="0"/>
          <w:marTop w:val="0"/>
          <w:marBottom w:val="0"/>
          <w:divBdr>
            <w:top w:val="none" w:sz="0" w:space="0" w:color="auto"/>
            <w:left w:val="none" w:sz="0" w:space="0" w:color="auto"/>
            <w:bottom w:val="none" w:sz="0" w:space="0" w:color="auto"/>
            <w:right w:val="none" w:sz="0" w:space="0" w:color="auto"/>
          </w:divBdr>
        </w:div>
        <w:div w:id="530849971">
          <w:marLeft w:val="0"/>
          <w:marRight w:val="0"/>
          <w:marTop w:val="0"/>
          <w:marBottom w:val="0"/>
          <w:divBdr>
            <w:top w:val="none" w:sz="0" w:space="0" w:color="auto"/>
            <w:left w:val="none" w:sz="0" w:space="0" w:color="auto"/>
            <w:bottom w:val="none" w:sz="0" w:space="0" w:color="auto"/>
            <w:right w:val="none" w:sz="0" w:space="0" w:color="auto"/>
          </w:divBdr>
        </w:div>
        <w:div w:id="638076536">
          <w:marLeft w:val="0"/>
          <w:marRight w:val="0"/>
          <w:marTop w:val="0"/>
          <w:marBottom w:val="0"/>
          <w:divBdr>
            <w:top w:val="none" w:sz="0" w:space="0" w:color="auto"/>
            <w:left w:val="none" w:sz="0" w:space="0" w:color="auto"/>
            <w:bottom w:val="none" w:sz="0" w:space="0" w:color="auto"/>
            <w:right w:val="none" w:sz="0" w:space="0" w:color="auto"/>
          </w:divBdr>
        </w:div>
        <w:div w:id="642856425">
          <w:marLeft w:val="0"/>
          <w:marRight w:val="0"/>
          <w:marTop w:val="0"/>
          <w:marBottom w:val="0"/>
          <w:divBdr>
            <w:top w:val="none" w:sz="0" w:space="0" w:color="auto"/>
            <w:left w:val="none" w:sz="0" w:space="0" w:color="auto"/>
            <w:bottom w:val="none" w:sz="0" w:space="0" w:color="auto"/>
            <w:right w:val="none" w:sz="0" w:space="0" w:color="auto"/>
          </w:divBdr>
        </w:div>
        <w:div w:id="775708755">
          <w:marLeft w:val="0"/>
          <w:marRight w:val="0"/>
          <w:marTop w:val="0"/>
          <w:marBottom w:val="0"/>
          <w:divBdr>
            <w:top w:val="none" w:sz="0" w:space="0" w:color="auto"/>
            <w:left w:val="none" w:sz="0" w:space="0" w:color="auto"/>
            <w:bottom w:val="none" w:sz="0" w:space="0" w:color="auto"/>
            <w:right w:val="none" w:sz="0" w:space="0" w:color="auto"/>
          </w:divBdr>
        </w:div>
        <w:div w:id="799955986">
          <w:marLeft w:val="0"/>
          <w:marRight w:val="0"/>
          <w:marTop w:val="0"/>
          <w:marBottom w:val="0"/>
          <w:divBdr>
            <w:top w:val="none" w:sz="0" w:space="0" w:color="auto"/>
            <w:left w:val="none" w:sz="0" w:space="0" w:color="auto"/>
            <w:bottom w:val="none" w:sz="0" w:space="0" w:color="auto"/>
            <w:right w:val="none" w:sz="0" w:space="0" w:color="auto"/>
          </w:divBdr>
        </w:div>
        <w:div w:id="843015662">
          <w:marLeft w:val="0"/>
          <w:marRight w:val="0"/>
          <w:marTop w:val="0"/>
          <w:marBottom w:val="0"/>
          <w:divBdr>
            <w:top w:val="none" w:sz="0" w:space="0" w:color="auto"/>
            <w:left w:val="none" w:sz="0" w:space="0" w:color="auto"/>
            <w:bottom w:val="none" w:sz="0" w:space="0" w:color="auto"/>
            <w:right w:val="none" w:sz="0" w:space="0" w:color="auto"/>
          </w:divBdr>
        </w:div>
        <w:div w:id="894899570">
          <w:marLeft w:val="0"/>
          <w:marRight w:val="0"/>
          <w:marTop w:val="0"/>
          <w:marBottom w:val="0"/>
          <w:divBdr>
            <w:top w:val="none" w:sz="0" w:space="0" w:color="auto"/>
            <w:left w:val="none" w:sz="0" w:space="0" w:color="auto"/>
            <w:bottom w:val="none" w:sz="0" w:space="0" w:color="auto"/>
            <w:right w:val="none" w:sz="0" w:space="0" w:color="auto"/>
          </w:divBdr>
          <w:divsChild>
            <w:div w:id="351806745">
              <w:marLeft w:val="-75"/>
              <w:marRight w:val="0"/>
              <w:marTop w:val="30"/>
              <w:marBottom w:val="30"/>
              <w:divBdr>
                <w:top w:val="none" w:sz="0" w:space="0" w:color="auto"/>
                <w:left w:val="none" w:sz="0" w:space="0" w:color="auto"/>
                <w:bottom w:val="none" w:sz="0" w:space="0" w:color="auto"/>
                <w:right w:val="none" w:sz="0" w:space="0" w:color="auto"/>
              </w:divBdr>
              <w:divsChild>
                <w:div w:id="253977117">
                  <w:marLeft w:val="0"/>
                  <w:marRight w:val="0"/>
                  <w:marTop w:val="0"/>
                  <w:marBottom w:val="0"/>
                  <w:divBdr>
                    <w:top w:val="none" w:sz="0" w:space="0" w:color="auto"/>
                    <w:left w:val="none" w:sz="0" w:space="0" w:color="auto"/>
                    <w:bottom w:val="none" w:sz="0" w:space="0" w:color="auto"/>
                    <w:right w:val="none" w:sz="0" w:space="0" w:color="auto"/>
                  </w:divBdr>
                  <w:divsChild>
                    <w:div w:id="2142455343">
                      <w:marLeft w:val="0"/>
                      <w:marRight w:val="0"/>
                      <w:marTop w:val="0"/>
                      <w:marBottom w:val="0"/>
                      <w:divBdr>
                        <w:top w:val="none" w:sz="0" w:space="0" w:color="auto"/>
                        <w:left w:val="none" w:sz="0" w:space="0" w:color="auto"/>
                        <w:bottom w:val="none" w:sz="0" w:space="0" w:color="auto"/>
                        <w:right w:val="none" w:sz="0" w:space="0" w:color="auto"/>
                      </w:divBdr>
                    </w:div>
                  </w:divsChild>
                </w:div>
                <w:div w:id="348719788">
                  <w:marLeft w:val="0"/>
                  <w:marRight w:val="0"/>
                  <w:marTop w:val="0"/>
                  <w:marBottom w:val="0"/>
                  <w:divBdr>
                    <w:top w:val="none" w:sz="0" w:space="0" w:color="auto"/>
                    <w:left w:val="none" w:sz="0" w:space="0" w:color="auto"/>
                    <w:bottom w:val="none" w:sz="0" w:space="0" w:color="auto"/>
                    <w:right w:val="none" w:sz="0" w:space="0" w:color="auto"/>
                  </w:divBdr>
                  <w:divsChild>
                    <w:div w:id="1532063035">
                      <w:marLeft w:val="0"/>
                      <w:marRight w:val="0"/>
                      <w:marTop w:val="0"/>
                      <w:marBottom w:val="0"/>
                      <w:divBdr>
                        <w:top w:val="none" w:sz="0" w:space="0" w:color="auto"/>
                        <w:left w:val="none" w:sz="0" w:space="0" w:color="auto"/>
                        <w:bottom w:val="none" w:sz="0" w:space="0" w:color="auto"/>
                        <w:right w:val="none" w:sz="0" w:space="0" w:color="auto"/>
                      </w:divBdr>
                    </w:div>
                  </w:divsChild>
                </w:div>
                <w:div w:id="475881956">
                  <w:marLeft w:val="0"/>
                  <w:marRight w:val="0"/>
                  <w:marTop w:val="0"/>
                  <w:marBottom w:val="0"/>
                  <w:divBdr>
                    <w:top w:val="none" w:sz="0" w:space="0" w:color="auto"/>
                    <w:left w:val="none" w:sz="0" w:space="0" w:color="auto"/>
                    <w:bottom w:val="none" w:sz="0" w:space="0" w:color="auto"/>
                    <w:right w:val="none" w:sz="0" w:space="0" w:color="auto"/>
                  </w:divBdr>
                  <w:divsChild>
                    <w:div w:id="2119254995">
                      <w:marLeft w:val="0"/>
                      <w:marRight w:val="0"/>
                      <w:marTop w:val="0"/>
                      <w:marBottom w:val="0"/>
                      <w:divBdr>
                        <w:top w:val="none" w:sz="0" w:space="0" w:color="auto"/>
                        <w:left w:val="none" w:sz="0" w:space="0" w:color="auto"/>
                        <w:bottom w:val="none" w:sz="0" w:space="0" w:color="auto"/>
                        <w:right w:val="none" w:sz="0" w:space="0" w:color="auto"/>
                      </w:divBdr>
                    </w:div>
                  </w:divsChild>
                </w:div>
                <w:div w:id="491025983">
                  <w:marLeft w:val="0"/>
                  <w:marRight w:val="0"/>
                  <w:marTop w:val="0"/>
                  <w:marBottom w:val="0"/>
                  <w:divBdr>
                    <w:top w:val="none" w:sz="0" w:space="0" w:color="auto"/>
                    <w:left w:val="none" w:sz="0" w:space="0" w:color="auto"/>
                    <w:bottom w:val="none" w:sz="0" w:space="0" w:color="auto"/>
                    <w:right w:val="none" w:sz="0" w:space="0" w:color="auto"/>
                  </w:divBdr>
                  <w:divsChild>
                    <w:div w:id="665595568">
                      <w:marLeft w:val="0"/>
                      <w:marRight w:val="0"/>
                      <w:marTop w:val="0"/>
                      <w:marBottom w:val="0"/>
                      <w:divBdr>
                        <w:top w:val="none" w:sz="0" w:space="0" w:color="auto"/>
                        <w:left w:val="none" w:sz="0" w:space="0" w:color="auto"/>
                        <w:bottom w:val="none" w:sz="0" w:space="0" w:color="auto"/>
                        <w:right w:val="none" w:sz="0" w:space="0" w:color="auto"/>
                      </w:divBdr>
                    </w:div>
                  </w:divsChild>
                </w:div>
                <w:div w:id="636759450">
                  <w:marLeft w:val="0"/>
                  <w:marRight w:val="0"/>
                  <w:marTop w:val="0"/>
                  <w:marBottom w:val="0"/>
                  <w:divBdr>
                    <w:top w:val="none" w:sz="0" w:space="0" w:color="auto"/>
                    <w:left w:val="none" w:sz="0" w:space="0" w:color="auto"/>
                    <w:bottom w:val="none" w:sz="0" w:space="0" w:color="auto"/>
                    <w:right w:val="none" w:sz="0" w:space="0" w:color="auto"/>
                  </w:divBdr>
                  <w:divsChild>
                    <w:div w:id="1810589340">
                      <w:marLeft w:val="0"/>
                      <w:marRight w:val="0"/>
                      <w:marTop w:val="0"/>
                      <w:marBottom w:val="0"/>
                      <w:divBdr>
                        <w:top w:val="none" w:sz="0" w:space="0" w:color="auto"/>
                        <w:left w:val="none" w:sz="0" w:space="0" w:color="auto"/>
                        <w:bottom w:val="none" w:sz="0" w:space="0" w:color="auto"/>
                        <w:right w:val="none" w:sz="0" w:space="0" w:color="auto"/>
                      </w:divBdr>
                    </w:div>
                  </w:divsChild>
                </w:div>
                <w:div w:id="737627308">
                  <w:marLeft w:val="0"/>
                  <w:marRight w:val="0"/>
                  <w:marTop w:val="0"/>
                  <w:marBottom w:val="0"/>
                  <w:divBdr>
                    <w:top w:val="none" w:sz="0" w:space="0" w:color="auto"/>
                    <w:left w:val="none" w:sz="0" w:space="0" w:color="auto"/>
                    <w:bottom w:val="none" w:sz="0" w:space="0" w:color="auto"/>
                    <w:right w:val="none" w:sz="0" w:space="0" w:color="auto"/>
                  </w:divBdr>
                  <w:divsChild>
                    <w:div w:id="1930772315">
                      <w:marLeft w:val="0"/>
                      <w:marRight w:val="0"/>
                      <w:marTop w:val="0"/>
                      <w:marBottom w:val="0"/>
                      <w:divBdr>
                        <w:top w:val="none" w:sz="0" w:space="0" w:color="auto"/>
                        <w:left w:val="none" w:sz="0" w:space="0" w:color="auto"/>
                        <w:bottom w:val="none" w:sz="0" w:space="0" w:color="auto"/>
                        <w:right w:val="none" w:sz="0" w:space="0" w:color="auto"/>
                      </w:divBdr>
                    </w:div>
                  </w:divsChild>
                </w:div>
                <w:div w:id="833060760">
                  <w:marLeft w:val="0"/>
                  <w:marRight w:val="0"/>
                  <w:marTop w:val="0"/>
                  <w:marBottom w:val="0"/>
                  <w:divBdr>
                    <w:top w:val="none" w:sz="0" w:space="0" w:color="auto"/>
                    <w:left w:val="none" w:sz="0" w:space="0" w:color="auto"/>
                    <w:bottom w:val="none" w:sz="0" w:space="0" w:color="auto"/>
                    <w:right w:val="none" w:sz="0" w:space="0" w:color="auto"/>
                  </w:divBdr>
                  <w:divsChild>
                    <w:div w:id="421411612">
                      <w:marLeft w:val="0"/>
                      <w:marRight w:val="0"/>
                      <w:marTop w:val="0"/>
                      <w:marBottom w:val="0"/>
                      <w:divBdr>
                        <w:top w:val="none" w:sz="0" w:space="0" w:color="auto"/>
                        <w:left w:val="none" w:sz="0" w:space="0" w:color="auto"/>
                        <w:bottom w:val="none" w:sz="0" w:space="0" w:color="auto"/>
                        <w:right w:val="none" w:sz="0" w:space="0" w:color="auto"/>
                      </w:divBdr>
                    </w:div>
                  </w:divsChild>
                </w:div>
                <w:div w:id="1105231527">
                  <w:marLeft w:val="0"/>
                  <w:marRight w:val="0"/>
                  <w:marTop w:val="0"/>
                  <w:marBottom w:val="0"/>
                  <w:divBdr>
                    <w:top w:val="none" w:sz="0" w:space="0" w:color="auto"/>
                    <w:left w:val="none" w:sz="0" w:space="0" w:color="auto"/>
                    <w:bottom w:val="none" w:sz="0" w:space="0" w:color="auto"/>
                    <w:right w:val="none" w:sz="0" w:space="0" w:color="auto"/>
                  </w:divBdr>
                  <w:divsChild>
                    <w:div w:id="1797483906">
                      <w:marLeft w:val="0"/>
                      <w:marRight w:val="0"/>
                      <w:marTop w:val="0"/>
                      <w:marBottom w:val="0"/>
                      <w:divBdr>
                        <w:top w:val="none" w:sz="0" w:space="0" w:color="auto"/>
                        <w:left w:val="none" w:sz="0" w:space="0" w:color="auto"/>
                        <w:bottom w:val="none" w:sz="0" w:space="0" w:color="auto"/>
                        <w:right w:val="none" w:sz="0" w:space="0" w:color="auto"/>
                      </w:divBdr>
                    </w:div>
                  </w:divsChild>
                </w:div>
                <w:div w:id="1201210249">
                  <w:marLeft w:val="0"/>
                  <w:marRight w:val="0"/>
                  <w:marTop w:val="0"/>
                  <w:marBottom w:val="0"/>
                  <w:divBdr>
                    <w:top w:val="none" w:sz="0" w:space="0" w:color="auto"/>
                    <w:left w:val="none" w:sz="0" w:space="0" w:color="auto"/>
                    <w:bottom w:val="none" w:sz="0" w:space="0" w:color="auto"/>
                    <w:right w:val="none" w:sz="0" w:space="0" w:color="auto"/>
                  </w:divBdr>
                  <w:divsChild>
                    <w:div w:id="2133163162">
                      <w:marLeft w:val="0"/>
                      <w:marRight w:val="0"/>
                      <w:marTop w:val="0"/>
                      <w:marBottom w:val="0"/>
                      <w:divBdr>
                        <w:top w:val="none" w:sz="0" w:space="0" w:color="auto"/>
                        <w:left w:val="none" w:sz="0" w:space="0" w:color="auto"/>
                        <w:bottom w:val="none" w:sz="0" w:space="0" w:color="auto"/>
                        <w:right w:val="none" w:sz="0" w:space="0" w:color="auto"/>
                      </w:divBdr>
                    </w:div>
                  </w:divsChild>
                </w:div>
                <w:div w:id="1216351233">
                  <w:marLeft w:val="0"/>
                  <w:marRight w:val="0"/>
                  <w:marTop w:val="0"/>
                  <w:marBottom w:val="0"/>
                  <w:divBdr>
                    <w:top w:val="none" w:sz="0" w:space="0" w:color="auto"/>
                    <w:left w:val="none" w:sz="0" w:space="0" w:color="auto"/>
                    <w:bottom w:val="none" w:sz="0" w:space="0" w:color="auto"/>
                    <w:right w:val="none" w:sz="0" w:space="0" w:color="auto"/>
                  </w:divBdr>
                  <w:divsChild>
                    <w:div w:id="1379358871">
                      <w:marLeft w:val="0"/>
                      <w:marRight w:val="0"/>
                      <w:marTop w:val="0"/>
                      <w:marBottom w:val="0"/>
                      <w:divBdr>
                        <w:top w:val="none" w:sz="0" w:space="0" w:color="auto"/>
                        <w:left w:val="none" w:sz="0" w:space="0" w:color="auto"/>
                        <w:bottom w:val="none" w:sz="0" w:space="0" w:color="auto"/>
                        <w:right w:val="none" w:sz="0" w:space="0" w:color="auto"/>
                      </w:divBdr>
                    </w:div>
                  </w:divsChild>
                </w:div>
                <w:div w:id="1216506437">
                  <w:marLeft w:val="0"/>
                  <w:marRight w:val="0"/>
                  <w:marTop w:val="0"/>
                  <w:marBottom w:val="0"/>
                  <w:divBdr>
                    <w:top w:val="none" w:sz="0" w:space="0" w:color="auto"/>
                    <w:left w:val="none" w:sz="0" w:space="0" w:color="auto"/>
                    <w:bottom w:val="none" w:sz="0" w:space="0" w:color="auto"/>
                    <w:right w:val="none" w:sz="0" w:space="0" w:color="auto"/>
                  </w:divBdr>
                  <w:divsChild>
                    <w:div w:id="2094813912">
                      <w:marLeft w:val="0"/>
                      <w:marRight w:val="0"/>
                      <w:marTop w:val="0"/>
                      <w:marBottom w:val="0"/>
                      <w:divBdr>
                        <w:top w:val="none" w:sz="0" w:space="0" w:color="auto"/>
                        <w:left w:val="none" w:sz="0" w:space="0" w:color="auto"/>
                        <w:bottom w:val="none" w:sz="0" w:space="0" w:color="auto"/>
                        <w:right w:val="none" w:sz="0" w:space="0" w:color="auto"/>
                      </w:divBdr>
                    </w:div>
                  </w:divsChild>
                </w:div>
                <w:div w:id="1264846605">
                  <w:marLeft w:val="0"/>
                  <w:marRight w:val="0"/>
                  <w:marTop w:val="0"/>
                  <w:marBottom w:val="0"/>
                  <w:divBdr>
                    <w:top w:val="none" w:sz="0" w:space="0" w:color="auto"/>
                    <w:left w:val="none" w:sz="0" w:space="0" w:color="auto"/>
                    <w:bottom w:val="none" w:sz="0" w:space="0" w:color="auto"/>
                    <w:right w:val="none" w:sz="0" w:space="0" w:color="auto"/>
                  </w:divBdr>
                  <w:divsChild>
                    <w:div w:id="1465344092">
                      <w:marLeft w:val="0"/>
                      <w:marRight w:val="0"/>
                      <w:marTop w:val="0"/>
                      <w:marBottom w:val="0"/>
                      <w:divBdr>
                        <w:top w:val="none" w:sz="0" w:space="0" w:color="auto"/>
                        <w:left w:val="none" w:sz="0" w:space="0" w:color="auto"/>
                        <w:bottom w:val="none" w:sz="0" w:space="0" w:color="auto"/>
                        <w:right w:val="none" w:sz="0" w:space="0" w:color="auto"/>
                      </w:divBdr>
                    </w:div>
                  </w:divsChild>
                </w:div>
                <w:div w:id="1344891210">
                  <w:marLeft w:val="0"/>
                  <w:marRight w:val="0"/>
                  <w:marTop w:val="0"/>
                  <w:marBottom w:val="0"/>
                  <w:divBdr>
                    <w:top w:val="none" w:sz="0" w:space="0" w:color="auto"/>
                    <w:left w:val="none" w:sz="0" w:space="0" w:color="auto"/>
                    <w:bottom w:val="none" w:sz="0" w:space="0" w:color="auto"/>
                    <w:right w:val="none" w:sz="0" w:space="0" w:color="auto"/>
                  </w:divBdr>
                  <w:divsChild>
                    <w:div w:id="1903952041">
                      <w:marLeft w:val="0"/>
                      <w:marRight w:val="0"/>
                      <w:marTop w:val="0"/>
                      <w:marBottom w:val="0"/>
                      <w:divBdr>
                        <w:top w:val="none" w:sz="0" w:space="0" w:color="auto"/>
                        <w:left w:val="none" w:sz="0" w:space="0" w:color="auto"/>
                        <w:bottom w:val="none" w:sz="0" w:space="0" w:color="auto"/>
                        <w:right w:val="none" w:sz="0" w:space="0" w:color="auto"/>
                      </w:divBdr>
                    </w:div>
                  </w:divsChild>
                </w:div>
                <w:div w:id="1389567498">
                  <w:marLeft w:val="0"/>
                  <w:marRight w:val="0"/>
                  <w:marTop w:val="0"/>
                  <w:marBottom w:val="0"/>
                  <w:divBdr>
                    <w:top w:val="none" w:sz="0" w:space="0" w:color="auto"/>
                    <w:left w:val="none" w:sz="0" w:space="0" w:color="auto"/>
                    <w:bottom w:val="none" w:sz="0" w:space="0" w:color="auto"/>
                    <w:right w:val="none" w:sz="0" w:space="0" w:color="auto"/>
                  </w:divBdr>
                  <w:divsChild>
                    <w:div w:id="1657297942">
                      <w:marLeft w:val="0"/>
                      <w:marRight w:val="0"/>
                      <w:marTop w:val="0"/>
                      <w:marBottom w:val="0"/>
                      <w:divBdr>
                        <w:top w:val="none" w:sz="0" w:space="0" w:color="auto"/>
                        <w:left w:val="none" w:sz="0" w:space="0" w:color="auto"/>
                        <w:bottom w:val="none" w:sz="0" w:space="0" w:color="auto"/>
                        <w:right w:val="none" w:sz="0" w:space="0" w:color="auto"/>
                      </w:divBdr>
                    </w:div>
                  </w:divsChild>
                </w:div>
                <w:div w:id="1535311944">
                  <w:marLeft w:val="0"/>
                  <w:marRight w:val="0"/>
                  <w:marTop w:val="0"/>
                  <w:marBottom w:val="0"/>
                  <w:divBdr>
                    <w:top w:val="none" w:sz="0" w:space="0" w:color="auto"/>
                    <w:left w:val="none" w:sz="0" w:space="0" w:color="auto"/>
                    <w:bottom w:val="none" w:sz="0" w:space="0" w:color="auto"/>
                    <w:right w:val="none" w:sz="0" w:space="0" w:color="auto"/>
                  </w:divBdr>
                  <w:divsChild>
                    <w:div w:id="582102061">
                      <w:marLeft w:val="0"/>
                      <w:marRight w:val="0"/>
                      <w:marTop w:val="0"/>
                      <w:marBottom w:val="0"/>
                      <w:divBdr>
                        <w:top w:val="none" w:sz="0" w:space="0" w:color="auto"/>
                        <w:left w:val="none" w:sz="0" w:space="0" w:color="auto"/>
                        <w:bottom w:val="none" w:sz="0" w:space="0" w:color="auto"/>
                        <w:right w:val="none" w:sz="0" w:space="0" w:color="auto"/>
                      </w:divBdr>
                    </w:div>
                  </w:divsChild>
                </w:div>
                <w:div w:id="1673726899">
                  <w:marLeft w:val="0"/>
                  <w:marRight w:val="0"/>
                  <w:marTop w:val="0"/>
                  <w:marBottom w:val="0"/>
                  <w:divBdr>
                    <w:top w:val="none" w:sz="0" w:space="0" w:color="auto"/>
                    <w:left w:val="none" w:sz="0" w:space="0" w:color="auto"/>
                    <w:bottom w:val="none" w:sz="0" w:space="0" w:color="auto"/>
                    <w:right w:val="none" w:sz="0" w:space="0" w:color="auto"/>
                  </w:divBdr>
                  <w:divsChild>
                    <w:div w:id="272832646">
                      <w:marLeft w:val="0"/>
                      <w:marRight w:val="0"/>
                      <w:marTop w:val="0"/>
                      <w:marBottom w:val="0"/>
                      <w:divBdr>
                        <w:top w:val="none" w:sz="0" w:space="0" w:color="auto"/>
                        <w:left w:val="none" w:sz="0" w:space="0" w:color="auto"/>
                        <w:bottom w:val="none" w:sz="0" w:space="0" w:color="auto"/>
                        <w:right w:val="none" w:sz="0" w:space="0" w:color="auto"/>
                      </w:divBdr>
                    </w:div>
                  </w:divsChild>
                </w:div>
                <w:div w:id="1760977183">
                  <w:marLeft w:val="0"/>
                  <w:marRight w:val="0"/>
                  <w:marTop w:val="0"/>
                  <w:marBottom w:val="0"/>
                  <w:divBdr>
                    <w:top w:val="none" w:sz="0" w:space="0" w:color="auto"/>
                    <w:left w:val="none" w:sz="0" w:space="0" w:color="auto"/>
                    <w:bottom w:val="none" w:sz="0" w:space="0" w:color="auto"/>
                    <w:right w:val="none" w:sz="0" w:space="0" w:color="auto"/>
                  </w:divBdr>
                  <w:divsChild>
                    <w:div w:id="27263766">
                      <w:marLeft w:val="0"/>
                      <w:marRight w:val="0"/>
                      <w:marTop w:val="0"/>
                      <w:marBottom w:val="0"/>
                      <w:divBdr>
                        <w:top w:val="none" w:sz="0" w:space="0" w:color="auto"/>
                        <w:left w:val="none" w:sz="0" w:space="0" w:color="auto"/>
                        <w:bottom w:val="none" w:sz="0" w:space="0" w:color="auto"/>
                        <w:right w:val="none" w:sz="0" w:space="0" w:color="auto"/>
                      </w:divBdr>
                    </w:div>
                  </w:divsChild>
                </w:div>
                <w:div w:id="1942452326">
                  <w:marLeft w:val="0"/>
                  <w:marRight w:val="0"/>
                  <w:marTop w:val="0"/>
                  <w:marBottom w:val="0"/>
                  <w:divBdr>
                    <w:top w:val="none" w:sz="0" w:space="0" w:color="auto"/>
                    <w:left w:val="none" w:sz="0" w:space="0" w:color="auto"/>
                    <w:bottom w:val="none" w:sz="0" w:space="0" w:color="auto"/>
                    <w:right w:val="none" w:sz="0" w:space="0" w:color="auto"/>
                  </w:divBdr>
                  <w:divsChild>
                    <w:div w:id="387803944">
                      <w:marLeft w:val="0"/>
                      <w:marRight w:val="0"/>
                      <w:marTop w:val="0"/>
                      <w:marBottom w:val="0"/>
                      <w:divBdr>
                        <w:top w:val="none" w:sz="0" w:space="0" w:color="auto"/>
                        <w:left w:val="none" w:sz="0" w:space="0" w:color="auto"/>
                        <w:bottom w:val="none" w:sz="0" w:space="0" w:color="auto"/>
                        <w:right w:val="none" w:sz="0" w:space="0" w:color="auto"/>
                      </w:divBdr>
                    </w:div>
                  </w:divsChild>
                </w:div>
                <w:div w:id="1975792809">
                  <w:marLeft w:val="0"/>
                  <w:marRight w:val="0"/>
                  <w:marTop w:val="0"/>
                  <w:marBottom w:val="0"/>
                  <w:divBdr>
                    <w:top w:val="none" w:sz="0" w:space="0" w:color="auto"/>
                    <w:left w:val="none" w:sz="0" w:space="0" w:color="auto"/>
                    <w:bottom w:val="none" w:sz="0" w:space="0" w:color="auto"/>
                    <w:right w:val="none" w:sz="0" w:space="0" w:color="auto"/>
                  </w:divBdr>
                  <w:divsChild>
                    <w:div w:id="237639955">
                      <w:marLeft w:val="0"/>
                      <w:marRight w:val="0"/>
                      <w:marTop w:val="0"/>
                      <w:marBottom w:val="0"/>
                      <w:divBdr>
                        <w:top w:val="none" w:sz="0" w:space="0" w:color="auto"/>
                        <w:left w:val="none" w:sz="0" w:space="0" w:color="auto"/>
                        <w:bottom w:val="none" w:sz="0" w:space="0" w:color="auto"/>
                        <w:right w:val="none" w:sz="0" w:space="0" w:color="auto"/>
                      </w:divBdr>
                    </w:div>
                  </w:divsChild>
                </w:div>
                <w:div w:id="2136289229">
                  <w:marLeft w:val="0"/>
                  <w:marRight w:val="0"/>
                  <w:marTop w:val="0"/>
                  <w:marBottom w:val="0"/>
                  <w:divBdr>
                    <w:top w:val="none" w:sz="0" w:space="0" w:color="auto"/>
                    <w:left w:val="none" w:sz="0" w:space="0" w:color="auto"/>
                    <w:bottom w:val="none" w:sz="0" w:space="0" w:color="auto"/>
                    <w:right w:val="none" w:sz="0" w:space="0" w:color="auto"/>
                  </w:divBdr>
                  <w:divsChild>
                    <w:div w:id="362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6219">
          <w:marLeft w:val="0"/>
          <w:marRight w:val="0"/>
          <w:marTop w:val="0"/>
          <w:marBottom w:val="0"/>
          <w:divBdr>
            <w:top w:val="none" w:sz="0" w:space="0" w:color="auto"/>
            <w:left w:val="none" w:sz="0" w:space="0" w:color="auto"/>
            <w:bottom w:val="none" w:sz="0" w:space="0" w:color="auto"/>
            <w:right w:val="none" w:sz="0" w:space="0" w:color="auto"/>
          </w:divBdr>
        </w:div>
        <w:div w:id="919146042">
          <w:marLeft w:val="0"/>
          <w:marRight w:val="0"/>
          <w:marTop w:val="0"/>
          <w:marBottom w:val="0"/>
          <w:divBdr>
            <w:top w:val="none" w:sz="0" w:space="0" w:color="auto"/>
            <w:left w:val="none" w:sz="0" w:space="0" w:color="auto"/>
            <w:bottom w:val="none" w:sz="0" w:space="0" w:color="auto"/>
            <w:right w:val="none" w:sz="0" w:space="0" w:color="auto"/>
          </w:divBdr>
        </w:div>
        <w:div w:id="926034285">
          <w:marLeft w:val="0"/>
          <w:marRight w:val="0"/>
          <w:marTop w:val="0"/>
          <w:marBottom w:val="0"/>
          <w:divBdr>
            <w:top w:val="none" w:sz="0" w:space="0" w:color="auto"/>
            <w:left w:val="none" w:sz="0" w:space="0" w:color="auto"/>
            <w:bottom w:val="none" w:sz="0" w:space="0" w:color="auto"/>
            <w:right w:val="none" w:sz="0" w:space="0" w:color="auto"/>
          </w:divBdr>
        </w:div>
        <w:div w:id="995691614">
          <w:marLeft w:val="0"/>
          <w:marRight w:val="0"/>
          <w:marTop w:val="0"/>
          <w:marBottom w:val="0"/>
          <w:divBdr>
            <w:top w:val="none" w:sz="0" w:space="0" w:color="auto"/>
            <w:left w:val="none" w:sz="0" w:space="0" w:color="auto"/>
            <w:bottom w:val="none" w:sz="0" w:space="0" w:color="auto"/>
            <w:right w:val="none" w:sz="0" w:space="0" w:color="auto"/>
          </w:divBdr>
        </w:div>
        <w:div w:id="1039865269">
          <w:marLeft w:val="0"/>
          <w:marRight w:val="0"/>
          <w:marTop w:val="0"/>
          <w:marBottom w:val="0"/>
          <w:divBdr>
            <w:top w:val="none" w:sz="0" w:space="0" w:color="auto"/>
            <w:left w:val="none" w:sz="0" w:space="0" w:color="auto"/>
            <w:bottom w:val="none" w:sz="0" w:space="0" w:color="auto"/>
            <w:right w:val="none" w:sz="0" w:space="0" w:color="auto"/>
          </w:divBdr>
        </w:div>
        <w:div w:id="1050494723">
          <w:marLeft w:val="0"/>
          <w:marRight w:val="0"/>
          <w:marTop w:val="0"/>
          <w:marBottom w:val="0"/>
          <w:divBdr>
            <w:top w:val="none" w:sz="0" w:space="0" w:color="auto"/>
            <w:left w:val="none" w:sz="0" w:space="0" w:color="auto"/>
            <w:bottom w:val="none" w:sz="0" w:space="0" w:color="auto"/>
            <w:right w:val="none" w:sz="0" w:space="0" w:color="auto"/>
          </w:divBdr>
        </w:div>
        <w:div w:id="1052533441">
          <w:marLeft w:val="0"/>
          <w:marRight w:val="0"/>
          <w:marTop w:val="0"/>
          <w:marBottom w:val="0"/>
          <w:divBdr>
            <w:top w:val="none" w:sz="0" w:space="0" w:color="auto"/>
            <w:left w:val="none" w:sz="0" w:space="0" w:color="auto"/>
            <w:bottom w:val="none" w:sz="0" w:space="0" w:color="auto"/>
            <w:right w:val="none" w:sz="0" w:space="0" w:color="auto"/>
          </w:divBdr>
        </w:div>
        <w:div w:id="1055933088">
          <w:marLeft w:val="0"/>
          <w:marRight w:val="0"/>
          <w:marTop w:val="0"/>
          <w:marBottom w:val="0"/>
          <w:divBdr>
            <w:top w:val="none" w:sz="0" w:space="0" w:color="auto"/>
            <w:left w:val="none" w:sz="0" w:space="0" w:color="auto"/>
            <w:bottom w:val="none" w:sz="0" w:space="0" w:color="auto"/>
            <w:right w:val="none" w:sz="0" w:space="0" w:color="auto"/>
          </w:divBdr>
        </w:div>
        <w:div w:id="1062563407">
          <w:marLeft w:val="0"/>
          <w:marRight w:val="0"/>
          <w:marTop w:val="0"/>
          <w:marBottom w:val="0"/>
          <w:divBdr>
            <w:top w:val="none" w:sz="0" w:space="0" w:color="auto"/>
            <w:left w:val="none" w:sz="0" w:space="0" w:color="auto"/>
            <w:bottom w:val="none" w:sz="0" w:space="0" w:color="auto"/>
            <w:right w:val="none" w:sz="0" w:space="0" w:color="auto"/>
          </w:divBdr>
          <w:divsChild>
            <w:div w:id="1181966074">
              <w:marLeft w:val="-75"/>
              <w:marRight w:val="0"/>
              <w:marTop w:val="30"/>
              <w:marBottom w:val="30"/>
              <w:divBdr>
                <w:top w:val="none" w:sz="0" w:space="0" w:color="auto"/>
                <w:left w:val="none" w:sz="0" w:space="0" w:color="auto"/>
                <w:bottom w:val="none" w:sz="0" w:space="0" w:color="auto"/>
                <w:right w:val="none" w:sz="0" w:space="0" w:color="auto"/>
              </w:divBdr>
              <w:divsChild>
                <w:div w:id="1760325793">
                  <w:marLeft w:val="0"/>
                  <w:marRight w:val="0"/>
                  <w:marTop w:val="0"/>
                  <w:marBottom w:val="0"/>
                  <w:divBdr>
                    <w:top w:val="none" w:sz="0" w:space="0" w:color="auto"/>
                    <w:left w:val="none" w:sz="0" w:space="0" w:color="auto"/>
                    <w:bottom w:val="none" w:sz="0" w:space="0" w:color="auto"/>
                    <w:right w:val="none" w:sz="0" w:space="0" w:color="auto"/>
                  </w:divBdr>
                  <w:divsChild>
                    <w:div w:id="8799426">
                      <w:marLeft w:val="0"/>
                      <w:marRight w:val="0"/>
                      <w:marTop w:val="0"/>
                      <w:marBottom w:val="0"/>
                      <w:divBdr>
                        <w:top w:val="none" w:sz="0" w:space="0" w:color="auto"/>
                        <w:left w:val="none" w:sz="0" w:space="0" w:color="auto"/>
                        <w:bottom w:val="none" w:sz="0" w:space="0" w:color="auto"/>
                        <w:right w:val="none" w:sz="0" w:space="0" w:color="auto"/>
                      </w:divBdr>
                    </w:div>
                  </w:divsChild>
                </w:div>
                <w:div w:id="2096592417">
                  <w:marLeft w:val="0"/>
                  <w:marRight w:val="0"/>
                  <w:marTop w:val="0"/>
                  <w:marBottom w:val="0"/>
                  <w:divBdr>
                    <w:top w:val="none" w:sz="0" w:space="0" w:color="auto"/>
                    <w:left w:val="none" w:sz="0" w:space="0" w:color="auto"/>
                    <w:bottom w:val="none" w:sz="0" w:space="0" w:color="auto"/>
                    <w:right w:val="none" w:sz="0" w:space="0" w:color="auto"/>
                  </w:divBdr>
                  <w:divsChild>
                    <w:div w:id="19063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49431">
          <w:marLeft w:val="0"/>
          <w:marRight w:val="0"/>
          <w:marTop w:val="0"/>
          <w:marBottom w:val="0"/>
          <w:divBdr>
            <w:top w:val="none" w:sz="0" w:space="0" w:color="auto"/>
            <w:left w:val="none" w:sz="0" w:space="0" w:color="auto"/>
            <w:bottom w:val="none" w:sz="0" w:space="0" w:color="auto"/>
            <w:right w:val="none" w:sz="0" w:space="0" w:color="auto"/>
          </w:divBdr>
          <w:divsChild>
            <w:div w:id="2131707944">
              <w:marLeft w:val="-75"/>
              <w:marRight w:val="0"/>
              <w:marTop w:val="30"/>
              <w:marBottom w:val="30"/>
              <w:divBdr>
                <w:top w:val="none" w:sz="0" w:space="0" w:color="auto"/>
                <w:left w:val="none" w:sz="0" w:space="0" w:color="auto"/>
                <w:bottom w:val="none" w:sz="0" w:space="0" w:color="auto"/>
                <w:right w:val="none" w:sz="0" w:space="0" w:color="auto"/>
              </w:divBdr>
              <w:divsChild>
                <w:div w:id="13314741">
                  <w:marLeft w:val="0"/>
                  <w:marRight w:val="0"/>
                  <w:marTop w:val="0"/>
                  <w:marBottom w:val="0"/>
                  <w:divBdr>
                    <w:top w:val="none" w:sz="0" w:space="0" w:color="auto"/>
                    <w:left w:val="none" w:sz="0" w:space="0" w:color="auto"/>
                    <w:bottom w:val="none" w:sz="0" w:space="0" w:color="auto"/>
                    <w:right w:val="none" w:sz="0" w:space="0" w:color="auto"/>
                  </w:divBdr>
                  <w:divsChild>
                    <w:div w:id="1575242597">
                      <w:marLeft w:val="0"/>
                      <w:marRight w:val="0"/>
                      <w:marTop w:val="0"/>
                      <w:marBottom w:val="0"/>
                      <w:divBdr>
                        <w:top w:val="none" w:sz="0" w:space="0" w:color="auto"/>
                        <w:left w:val="none" w:sz="0" w:space="0" w:color="auto"/>
                        <w:bottom w:val="none" w:sz="0" w:space="0" w:color="auto"/>
                        <w:right w:val="none" w:sz="0" w:space="0" w:color="auto"/>
                      </w:divBdr>
                    </w:div>
                  </w:divsChild>
                </w:div>
                <w:div w:id="696085692">
                  <w:marLeft w:val="0"/>
                  <w:marRight w:val="0"/>
                  <w:marTop w:val="0"/>
                  <w:marBottom w:val="0"/>
                  <w:divBdr>
                    <w:top w:val="none" w:sz="0" w:space="0" w:color="auto"/>
                    <w:left w:val="none" w:sz="0" w:space="0" w:color="auto"/>
                    <w:bottom w:val="none" w:sz="0" w:space="0" w:color="auto"/>
                    <w:right w:val="none" w:sz="0" w:space="0" w:color="auto"/>
                  </w:divBdr>
                  <w:divsChild>
                    <w:div w:id="1308975532">
                      <w:marLeft w:val="0"/>
                      <w:marRight w:val="0"/>
                      <w:marTop w:val="0"/>
                      <w:marBottom w:val="0"/>
                      <w:divBdr>
                        <w:top w:val="none" w:sz="0" w:space="0" w:color="auto"/>
                        <w:left w:val="none" w:sz="0" w:space="0" w:color="auto"/>
                        <w:bottom w:val="none" w:sz="0" w:space="0" w:color="auto"/>
                        <w:right w:val="none" w:sz="0" w:space="0" w:color="auto"/>
                      </w:divBdr>
                    </w:div>
                  </w:divsChild>
                </w:div>
                <w:div w:id="1186476745">
                  <w:marLeft w:val="0"/>
                  <w:marRight w:val="0"/>
                  <w:marTop w:val="0"/>
                  <w:marBottom w:val="0"/>
                  <w:divBdr>
                    <w:top w:val="none" w:sz="0" w:space="0" w:color="auto"/>
                    <w:left w:val="none" w:sz="0" w:space="0" w:color="auto"/>
                    <w:bottom w:val="none" w:sz="0" w:space="0" w:color="auto"/>
                    <w:right w:val="none" w:sz="0" w:space="0" w:color="auto"/>
                  </w:divBdr>
                  <w:divsChild>
                    <w:div w:id="100615301">
                      <w:marLeft w:val="0"/>
                      <w:marRight w:val="0"/>
                      <w:marTop w:val="0"/>
                      <w:marBottom w:val="0"/>
                      <w:divBdr>
                        <w:top w:val="none" w:sz="0" w:space="0" w:color="auto"/>
                        <w:left w:val="none" w:sz="0" w:space="0" w:color="auto"/>
                        <w:bottom w:val="none" w:sz="0" w:space="0" w:color="auto"/>
                        <w:right w:val="none" w:sz="0" w:space="0" w:color="auto"/>
                      </w:divBdr>
                    </w:div>
                  </w:divsChild>
                </w:div>
                <w:div w:id="1915779985">
                  <w:marLeft w:val="0"/>
                  <w:marRight w:val="0"/>
                  <w:marTop w:val="0"/>
                  <w:marBottom w:val="0"/>
                  <w:divBdr>
                    <w:top w:val="none" w:sz="0" w:space="0" w:color="auto"/>
                    <w:left w:val="none" w:sz="0" w:space="0" w:color="auto"/>
                    <w:bottom w:val="none" w:sz="0" w:space="0" w:color="auto"/>
                    <w:right w:val="none" w:sz="0" w:space="0" w:color="auto"/>
                  </w:divBdr>
                  <w:divsChild>
                    <w:div w:id="574705008">
                      <w:marLeft w:val="0"/>
                      <w:marRight w:val="0"/>
                      <w:marTop w:val="0"/>
                      <w:marBottom w:val="0"/>
                      <w:divBdr>
                        <w:top w:val="none" w:sz="0" w:space="0" w:color="auto"/>
                        <w:left w:val="none" w:sz="0" w:space="0" w:color="auto"/>
                        <w:bottom w:val="none" w:sz="0" w:space="0" w:color="auto"/>
                        <w:right w:val="none" w:sz="0" w:space="0" w:color="auto"/>
                      </w:divBdr>
                    </w:div>
                  </w:divsChild>
                </w:div>
                <w:div w:id="1917085839">
                  <w:marLeft w:val="0"/>
                  <w:marRight w:val="0"/>
                  <w:marTop w:val="0"/>
                  <w:marBottom w:val="0"/>
                  <w:divBdr>
                    <w:top w:val="none" w:sz="0" w:space="0" w:color="auto"/>
                    <w:left w:val="none" w:sz="0" w:space="0" w:color="auto"/>
                    <w:bottom w:val="none" w:sz="0" w:space="0" w:color="auto"/>
                    <w:right w:val="none" w:sz="0" w:space="0" w:color="auto"/>
                  </w:divBdr>
                  <w:divsChild>
                    <w:div w:id="107741857">
                      <w:marLeft w:val="0"/>
                      <w:marRight w:val="0"/>
                      <w:marTop w:val="0"/>
                      <w:marBottom w:val="0"/>
                      <w:divBdr>
                        <w:top w:val="none" w:sz="0" w:space="0" w:color="auto"/>
                        <w:left w:val="none" w:sz="0" w:space="0" w:color="auto"/>
                        <w:bottom w:val="none" w:sz="0" w:space="0" w:color="auto"/>
                        <w:right w:val="none" w:sz="0" w:space="0" w:color="auto"/>
                      </w:divBdr>
                    </w:div>
                  </w:divsChild>
                </w:div>
                <w:div w:id="2060278628">
                  <w:marLeft w:val="0"/>
                  <w:marRight w:val="0"/>
                  <w:marTop w:val="0"/>
                  <w:marBottom w:val="0"/>
                  <w:divBdr>
                    <w:top w:val="none" w:sz="0" w:space="0" w:color="auto"/>
                    <w:left w:val="none" w:sz="0" w:space="0" w:color="auto"/>
                    <w:bottom w:val="none" w:sz="0" w:space="0" w:color="auto"/>
                    <w:right w:val="none" w:sz="0" w:space="0" w:color="auto"/>
                  </w:divBdr>
                  <w:divsChild>
                    <w:div w:id="20231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4098">
          <w:marLeft w:val="0"/>
          <w:marRight w:val="0"/>
          <w:marTop w:val="0"/>
          <w:marBottom w:val="0"/>
          <w:divBdr>
            <w:top w:val="none" w:sz="0" w:space="0" w:color="auto"/>
            <w:left w:val="none" w:sz="0" w:space="0" w:color="auto"/>
            <w:bottom w:val="none" w:sz="0" w:space="0" w:color="auto"/>
            <w:right w:val="none" w:sz="0" w:space="0" w:color="auto"/>
          </w:divBdr>
        </w:div>
        <w:div w:id="1119841270">
          <w:marLeft w:val="0"/>
          <w:marRight w:val="0"/>
          <w:marTop w:val="0"/>
          <w:marBottom w:val="0"/>
          <w:divBdr>
            <w:top w:val="none" w:sz="0" w:space="0" w:color="auto"/>
            <w:left w:val="none" w:sz="0" w:space="0" w:color="auto"/>
            <w:bottom w:val="none" w:sz="0" w:space="0" w:color="auto"/>
            <w:right w:val="none" w:sz="0" w:space="0" w:color="auto"/>
          </w:divBdr>
        </w:div>
        <w:div w:id="1149008453">
          <w:marLeft w:val="0"/>
          <w:marRight w:val="0"/>
          <w:marTop w:val="0"/>
          <w:marBottom w:val="0"/>
          <w:divBdr>
            <w:top w:val="none" w:sz="0" w:space="0" w:color="auto"/>
            <w:left w:val="none" w:sz="0" w:space="0" w:color="auto"/>
            <w:bottom w:val="none" w:sz="0" w:space="0" w:color="auto"/>
            <w:right w:val="none" w:sz="0" w:space="0" w:color="auto"/>
          </w:divBdr>
        </w:div>
        <w:div w:id="1232035841">
          <w:marLeft w:val="0"/>
          <w:marRight w:val="0"/>
          <w:marTop w:val="0"/>
          <w:marBottom w:val="0"/>
          <w:divBdr>
            <w:top w:val="none" w:sz="0" w:space="0" w:color="auto"/>
            <w:left w:val="none" w:sz="0" w:space="0" w:color="auto"/>
            <w:bottom w:val="none" w:sz="0" w:space="0" w:color="auto"/>
            <w:right w:val="none" w:sz="0" w:space="0" w:color="auto"/>
          </w:divBdr>
        </w:div>
        <w:div w:id="1232041743">
          <w:marLeft w:val="0"/>
          <w:marRight w:val="0"/>
          <w:marTop w:val="0"/>
          <w:marBottom w:val="0"/>
          <w:divBdr>
            <w:top w:val="none" w:sz="0" w:space="0" w:color="auto"/>
            <w:left w:val="none" w:sz="0" w:space="0" w:color="auto"/>
            <w:bottom w:val="none" w:sz="0" w:space="0" w:color="auto"/>
            <w:right w:val="none" w:sz="0" w:space="0" w:color="auto"/>
          </w:divBdr>
        </w:div>
        <w:div w:id="1242375580">
          <w:marLeft w:val="0"/>
          <w:marRight w:val="0"/>
          <w:marTop w:val="0"/>
          <w:marBottom w:val="0"/>
          <w:divBdr>
            <w:top w:val="none" w:sz="0" w:space="0" w:color="auto"/>
            <w:left w:val="none" w:sz="0" w:space="0" w:color="auto"/>
            <w:bottom w:val="none" w:sz="0" w:space="0" w:color="auto"/>
            <w:right w:val="none" w:sz="0" w:space="0" w:color="auto"/>
          </w:divBdr>
        </w:div>
        <w:div w:id="1279139802">
          <w:marLeft w:val="0"/>
          <w:marRight w:val="0"/>
          <w:marTop w:val="0"/>
          <w:marBottom w:val="0"/>
          <w:divBdr>
            <w:top w:val="none" w:sz="0" w:space="0" w:color="auto"/>
            <w:left w:val="none" w:sz="0" w:space="0" w:color="auto"/>
            <w:bottom w:val="none" w:sz="0" w:space="0" w:color="auto"/>
            <w:right w:val="none" w:sz="0" w:space="0" w:color="auto"/>
          </w:divBdr>
        </w:div>
        <w:div w:id="1294483285">
          <w:marLeft w:val="0"/>
          <w:marRight w:val="0"/>
          <w:marTop w:val="0"/>
          <w:marBottom w:val="0"/>
          <w:divBdr>
            <w:top w:val="none" w:sz="0" w:space="0" w:color="auto"/>
            <w:left w:val="none" w:sz="0" w:space="0" w:color="auto"/>
            <w:bottom w:val="none" w:sz="0" w:space="0" w:color="auto"/>
            <w:right w:val="none" w:sz="0" w:space="0" w:color="auto"/>
          </w:divBdr>
        </w:div>
        <w:div w:id="1317805227">
          <w:marLeft w:val="0"/>
          <w:marRight w:val="0"/>
          <w:marTop w:val="0"/>
          <w:marBottom w:val="0"/>
          <w:divBdr>
            <w:top w:val="none" w:sz="0" w:space="0" w:color="auto"/>
            <w:left w:val="none" w:sz="0" w:space="0" w:color="auto"/>
            <w:bottom w:val="none" w:sz="0" w:space="0" w:color="auto"/>
            <w:right w:val="none" w:sz="0" w:space="0" w:color="auto"/>
          </w:divBdr>
        </w:div>
        <w:div w:id="1342899434">
          <w:marLeft w:val="0"/>
          <w:marRight w:val="0"/>
          <w:marTop w:val="0"/>
          <w:marBottom w:val="0"/>
          <w:divBdr>
            <w:top w:val="none" w:sz="0" w:space="0" w:color="auto"/>
            <w:left w:val="none" w:sz="0" w:space="0" w:color="auto"/>
            <w:bottom w:val="none" w:sz="0" w:space="0" w:color="auto"/>
            <w:right w:val="none" w:sz="0" w:space="0" w:color="auto"/>
          </w:divBdr>
        </w:div>
        <w:div w:id="1386298511">
          <w:marLeft w:val="0"/>
          <w:marRight w:val="0"/>
          <w:marTop w:val="0"/>
          <w:marBottom w:val="0"/>
          <w:divBdr>
            <w:top w:val="none" w:sz="0" w:space="0" w:color="auto"/>
            <w:left w:val="none" w:sz="0" w:space="0" w:color="auto"/>
            <w:bottom w:val="none" w:sz="0" w:space="0" w:color="auto"/>
            <w:right w:val="none" w:sz="0" w:space="0" w:color="auto"/>
          </w:divBdr>
        </w:div>
        <w:div w:id="1409839064">
          <w:marLeft w:val="0"/>
          <w:marRight w:val="0"/>
          <w:marTop w:val="0"/>
          <w:marBottom w:val="0"/>
          <w:divBdr>
            <w:top w:val="none" w:sz="0" w:space="0" w:color="auto"/>
            <w:left w:val="none" w:sz="0" w:space="0" w:color="auto"/>
            <w:bottom w:val="none" w:sz="0" w:space="0" w:color="auto"/>
            <w:right w:val="none" w:sz="0" w:space="0" w:color="auto"/>
          </w:divBdr>
        </w:div>
        <w:div w:id="1469781889">
          <w:marLeft w:val="0"/>
          <w:marRight w:val="0"/>
          <w:marTop w:val="0"/>
          <w:marBottom w:val="0"/>
          <w:divBdr>
            <w:top w:val="none" w:sz="0" w:space="0" w:color="auto"/>
            <w:left w:val="none" w:sz="0" w:space="0" w:color="auto"/>
            <w:bottom w:val="none" w:sz="0" w:space="0" w:color="auto"/>
            <w:right w:val="none" w:sz="0" w:space="0" w:color="auto"/>
          </w:divBdr>
        </w:div>
        <w:div w:id="1504010477">
          <w:marLeft w:val="0"/>
          <w:marRight w:val="0"/>
          <w:marTop w:val="0"/>
          <w:marBottom w:val="0"/>
          <w:divBdr>
            <w:top w:val="none" w:sz="0" w:space="0" w:color="auto"/>
            <w:left w:val="none" w:sz="0" w:space="0" w:color="auto"/>
            <w:bottom w:val="none" w:sz="0" w:space="0" w:color="auto"/>
            <w:right w:val="none" w:sz="0" w:space="0" w:color="auto"/>
          </w:divBdr>
        </w:div>
        <w:div w:id="1513647240">
          <w:marLeft w:val="0"/>
          <w:marRight w:val="0"/>
          <w:marTop w:val="0"/>
          <w:marBottom w:val="0"/>
          <w:divBdr>
            <w:top w:val="none" w:sz="0" w:space="0" w:color="auto"/>
            <w:left w:val="none" w:sz="0" w:space="0" w:color="auto"/>
            <w:bottom w:val="none" w:sz="0" w:space="0" w:color="auto"/>
            <w:right w:val="none" w:sz="0" w:space="0" w:color="auto"/>
          </w:divBdr>
        </w:div>
        <w:div w:id="1531187778">
          <w:marLeft w:val="0"/>
          <w:marRight w:val="0"/>
          <w:marTop w:val="0"/>
          <w:marBottom w:val="0"/>
          <w:divBdr>
            <w:top w:val="none" w:sz="0" w:space="0" w:color="auto"/>
            <w:left w:val="none" w:sz="0" w:space="0" w:color="auto"/>
            <w:bottom w:val="none" w:sz="0" w:space="0" w:color="auto"/>
            <w:right w:val="none" w:sz="0" w:space="0" w:color="auto"/>
          </w:divBdr>
        </w:div>
        <w:div w:id="1574776877">
          <w:marLeft w:val="0"/>
          <w:marRight w:val="0"/>
          <w:marTop w:val="0"/>
          <w:marBottom w:val="0"/>
          <w:divBdr>
            <w:top w:val="none" w:sz="0" w:space="0" w:color="auto"/>
            <w:left w:val="none" w:sz="0" w:space="0" w:color="auto"/>
            <w:bottom w:val="none" w:sz="0" w:space="0" w:color="auto"/>
            <w:right w:val="none" w:sz="0" w:space="0" w:color="auto"/>
          </w:divBdr>
        </w:div>
        <w:div w:id="1612204730">
          <w:marLeft w:val="0"/>
          <w:marRight w:val="0"/>
          <w:marTop w:val="0"/>
          <w:marBottom w:val="0"/>
          <w:divBdr>
            <w:top w:val="none" w:sz="0" w:space="0" w:color="auto"/>
            <w:left w:val="none" w:sz="0" w:space="0" w:color="auto"/>
            <w:bottom w:val="none" w:sz="0" w:space="0" w:color="auto"/>
            <w:right w:val="none" w:sz="0" w:space="0" w:color="auto"/>
          </w:divBdr>
        </w:div>
        <w:div w:id="1626303423">
          <w:marLeft w:val="0"/>
          <w:marRight w:val="0"/>
          <w:marTop w:val="0"/>
          <w:marBottom w:val="0"/>
          <w:divBdr>
            <w:top w:val="none" w:sz="0" w:space="0" w:color="auto"/>
            <w:left w:val="none" w:sz="0" w:space="0" w:color="auto"/>
            <w:bottom w:val="none" w:sz="0" w:space="0" w:color="auto"/>
            <w:right w:val="none" w:sz="0" w:space="0" w:color="auto"/>
          </w:divBdr>
        </w:div>
        <w:div w:id="1646396793">
          <w:marLeft w:val="0"/>
          <w:marRight w:val="0"/>
          <w:marTop w:val="0"/>
          <w:marBottom w:val="0"/>
          <w:divBdr>
            <w:top w:val="none" w:sz="0" w:space="0" w:color="auto"/>
            <w:left w:val="none" w:sz="0" w:space="0" w:color="auto"/>
            <w:bottom w:val="none" w:sz="0" w:space="0" w:color="auto"/>
            <w:right w:val="none" w:sz="0" w:space="0" w:color="auto"/>
          </w:divBdr>
        </w:div>
        <w:div w:id="1654287602">
          <w:marLeft w:val="0"/>
          <w:marRight w:val="0"/>
          <w:marTop w:val="0"/>
          <w:marBottom w:val="0"/>
          <w:divBdr>
            <w:top w:val="none" w:sz="0" w:space="0" w:color="auto"/>
            <w:left w:val="none" w:sz="0" w:space="0" w:color="auto"/>
            <w:bottom w:val="none" w:sz="0" w:space="0" w:color="auto"/>
            <w:right w:val="none" w:sz="0" w:space="0" w:color="auto"/>
          </w:divBdr>
        </w:div>
        <w:div w:id="1671831222">
          <w:marLeft w:val="0"/>
          <w:marRight w:val="0"/>
          <w:marTop w:val="0"/>
          <w:marBottom w:val="0"/>
          <w:divBdr>
            <w:top w:val="none" w:sz="0" w:space="0" w:color="auto"/>
            <w:left w:val="none" w:sz="0" w:space="0" w:color="auto"/>
            <w:bottom w:val="none" w:sz="0" w:space="0" w:color="auto"/>
            <w:right w:val="none" w:sz="0" w:space="0" w:color="auto"/>
          </w:divBdr>
        </w:div>
        <w:div w:id="1693338210">
          <w:marLeft w:val="0"/>
          <w:marRight w:val="0"/>
          <w:marTop w:val="0"/>
          <w:marBottom w:val="0"/>
          <w:divBdr>
            <w:top w:val="none" w:sz="0" w:space="0" w:color="auto"/>
            <w:left w:val="none" w:sz="0" w:space="0" w:color="auto"/>
            <w:bottom w:val="none" w:sz="0" w:space="0" w:color="auto"/>
            <w:right w:val="none" w:sz="0" w:space="0" w:color="auto"/>
          </w:divBdr>
        </w:div>
        <w:div w:id="1704400707">
          <w:marLeft w:val="0"/>
          <w:marRight w:val="0"/>
          <w:marTop w:val="0"/>
          <w:marBottom w:val="0"/>
          <w:divBdr>
            <w:top w:val="none" w:sz="0" w:space="0" w:color="auto"/>
            <w:left w:val="none" w:sz="0" w:space="0" w:color="auto"/>
            <w:bottom w:val="none" w:sz="0" w:space="0" w:color="auto"/>
            <w:right w:val="none" w:sz="0" w:space="0" w:color="auto"/>
          </w:divBdr>
        </w:div>
        <w:div w:id="1886943590">
          <w:marLeft w:val="0"/>
          <w:marRight w:val="0"/>
          <w:marTop w:val="0"/>
          <w:marBottom w:val="0"/>
          <w:divBdr>
            <w:top w:val="none" w:sz="0" w:space="0" w:color="auto"/>
            <w:left w:val="none" w:sz="0" w:space="0" w:color="auto"/>
            <w:bottom w:val="none" w:sz="0" w:space="0" w:color="auto"/>
            <w:right w:val="none" w:sz="0" w:space="0" w:color="auto"/>
          </w:divBdr>
        </w:div>
        <w:div w:id="1913734167">
          <w:marLeft w:val="0"/>
          <w:marRight w:val="0"/>
          <w:marTop w:val="0"/>
          <w:marBottom w:val="0"/>
          <w:divBdr>
            <w:top w:val="none" w:sz="0" w:space="0" w:color="auto"/>
            <w:left w:val="none" w:sz="0" w:space="0" w:color="auto"/>
            <w:bottom w:val="none" w:sz="0" w:space="0" w:color="auto"/>
            <w:right w:val="none" w:sz="0" w:space="0" w:color="auto"/>
          </w:divBdr>
        </w:div>
        <w:div w:id="1924292377">
          <w:marLeft w:val="0"/>
          <w:marRight w:val="0"/>
          <w:marTop w:val="0"/>
          <w:marBottom w:val="0"/>
          <w:divBdr>
            <w:top w:val="none" w:sz="0" w:space="0" w:color="auto"/>
            <w:left w:val="none" w:sz="0" w:space="0" w:color="auto"/>
            <w:bottom w:val="none" w:sz="0" w:space="0" w:color="auto"/>
            <w:right w:val="none" w:sz="0" w:space="0" w:color="auto"/>
          </w:divBdr>
        </w:div>
        <w:div w:id="1952778252">
          <w:marLeft w:val="0"/>
          <w:marRight w:val="0"/>
          <w:marTop w:val="0"/>
          <w:marBottom w:val="0"/>
          <w:divBdr>
            <w:top w:val="none" w:sz="0" w:space="0" w:color="auto"/>
            <w:left w:val="none" w:sz="0" w:space="0" w:color="auto"/>
            <w:bottom w:val="none" w:sz="0" w:space="0" w:color="auto"/>
            <w:right w:val="none" w:sz="0" w:space="0" w:color="auto"/>
          </w:divBdr>
        </w:div>
        <w:div w:id="2000384734">
          <w:marLeft w:val="0"/>
          <w:marRight w:val="0"/>
          <w:marTop w:val="0"/>
          <w:marBottom w:val="0"/>
          <w:divBdr>
            <w:top w:val="none" w:sz="0" w:space="0" w:color="auto"/>
            <w:left w:val="none" w:sz="0" w:space="0" w:color="auto"/>
            <w:bottom w:val="none" w:sz="0" w:space="0" w:color="auto"/>
            <w:right w:val="none" w:sz="0" w:space="0" w:color="auto"/>
          </w:divBdr>
        </w:div>
        <w:div w:id="2052881827">
          <w:marLeft w:val="0"/>
          <w:marRight w:val="0"/>
          <w:marTop w:val="0"/>
          <w:marBottom w:val="0"/>
          <w:divBdr>
            <w:top w:val="none" w:sz="0" w:space="0" w:color="auto"/>
            <w:left w:val="none" w:sz="0" w:space="0" w:color="auto"/>
            <w:bottom w:val="none" w:sz="0" w:space="0" w:color="auto"/>
            <w:right w:val="none" w:sz="0" w:space="0" w:color="auto"/>
          </w:divBdr>
        </w:div>
        <w:div w:id="2071221875">
          <w:marLeft w:val="0"/>
          <w:marRight w:val="0"/>
          <w:marTop w:val="0"/>
          <w:marBottom w:val="0"/>
          <w:divBdr>
            <w:top w:val="none" w:sz="0" w:space="0" w:color="auto"/>
            <w:left w:val="none" w:sz="0" w:space="0" w:color="auto"/>
            <w:bottom w:val="none" w:sz="0" w:space="0" w:color="auto"/>
            <w:right w:val="none" w:sz="0" w:space="0" w:color="auto"/>
          </w:divBdr>
        </w:div>
        <w:div w:id="2096588415">
          <w:marLeft w:val="0"/>
          <w:marRight w:val="0"/>
          <w:marTop w:val="0"/>
          <w:marBottom w:val="0"/>
          <w:divBdr>
            <w:top w:val="none" w:sz="0" w:space="0" w:color="auto"/>
            <w:left w:val="none" w:sz="0" w:space="0" w:color="auto"/>
            <w:bottom w:val="none" w:sz="0" w:space="0" w:color="auto"/>
            <w:right w:val="none" w:sz="0" w:space="0" w:color="auto"/>
          </w:divBdr>
          <w:divsChild>
            <w:div w:id="130907716">
              <w:marLeft w:val="0"/>
              <w:marRight w:val="0"/>
              <w:marTop w:val="0"/>
              <w:marBottom w:val="0"/>
              <w:divBdr>
                <w:top w:val="none" w:sz="0" w:space="0" w:color="auto"/>
                <w:left w:val="none" w:sz="0" w:space="0" w:color="auto"/>
                <w:bottom w:val="none" w:sz="0" w:space="0" w:color="auto"/>
                <w:right w:val="none" w:sz="0" w:space="0" w:color="auto"/>
              </w:divBdr>
            </w:div>
            <w:div w:id="244071169">
              <w:marLeft w:val="0"/>
              <w:marRight w:val="0"/>
              <w:marTop w:val="0"/>
              <w:marBottom w:val="0"/>
              <w:divBdr>
                <w:top w:val="none" w:sz="0" w:space="0" w:color="auto"/>
                <w:left w:val="none" w:sz="0" w:space="0" w:color="auto"/>
                <w:bottom w:val="none" w:sz="0" w:space="0" w:color="auto"/>
                <w:right w:val="none" w:sz="0" w:space="0" w:color="auto"/>
              </w:divBdr>
            </w:div>
            <w:div w:id="244607422">
              <w:marLeft w:val="0"/>
              <w:marRight w:val="0"/>
              <w:marTop w:val="0"/>
              <w:marBottom w:val="0"/>
              <w:divBdr>
                <w:top w:val="none" w:sz="0" w:space="0" w:color="auto"/>
                <w:left w:val="none" w:sz="0" w:space="0" w:color="auto"/>
                <w:bottom w:val="none" w:sz="0" w:space="0" w:color="auto"/>
                <w:right w:val="none" w:sz="0" w:space="0" w:color="auto"/>
              </w:divBdr>
            </w:div>
            <w:div w:id="605118634">
              <w:marLeft w:val="0"/>
              <w:marRight w:val="0"/>
              <w:marTop w:val="0"/>
              <w:marBottom w:val="0"/>
              <w:divBdr>
                <w:top w:val="none" w:sz="0" w:space="0" w:color="auto"/>
                <w:left w:val="none" w:sz="0" w:space="0" w:color="auto"/>
                <w:bottom w:val="none" w:sz="0" w:space="0" w:color="auto"/>
                <w:right w:val="none" w:sz="0" w:space="0" w:color="auto"/>
              </w:divBdr>
            </w:div>
            <w:div w:id="683365902">
              <w:marLeft w:val="0"/>
              <w:marRight w:val="0"/>
              <w:marTop w:val="0"/>
              <w:marBottom w:val="0"/>
              <w:divBdr>
                <w:top w:val="none" w:sz="0" w:space="0" w:color="auto"/>
                <w:left w:val="none" w:sz="0" w:space="0" w:color="auto"/>
                <w:bottom w:val="none" w:sz="0" w:space="0" w:color="auto"/>
                <w:right w:val="none" w:sz="0" w:space="0" w:color="auto"/>
              </w:divBdr>
            </w:div>
            <w:div w:id="689792828">
              <w:marLeft w:val="0"/>
              <w:marRight w:val="0"/>
              <w:marTop w:val="0"/>
              <w:marBottom w:val="0"/>
              <w:divBdr>
                <w:top w:val="none" w:sz="0" w:space="0" w:color="auto"/>
                <w:left w:val="none" w:sz="0" w:space="0" w:color="auto"/>
                <w:bottom w:val="none" w:sz="0" w:space="0" w:color="auto"/>
                <w:right w:val="none" w:sz="0" w:space="0" w:color="auto"/>
              </w:divBdr>
            </w:div>
            <w:div w:id="904876797">
              <w:marLeft w:val="0"/>
              <w:marRight w:val="0"/>
              <w:marTop w:val="0"/>
              <w:marBottom w:val="0"/>
              <w:divBdr>
                <w:top w:val="none" w:sz="0" w:space="0" w:color="auto"/>
                <w:left w:val="none" w:sz="0" w:space="0" w:color="auto"/>
                <w:bottom w:val="none" w:sz="0" w:space="0" w:color="auto"/>
                <w:right w:val="none" w:sz="0" w:space="0" w:color="auto"/>
              </w:divBdr>
            </w:div>
            <w:div w:id="1034187128">
              <w:marLeft w:val="0"/>
              <w:marRight w:val="0"/>
              <w:marTop w:val="0"/>
              <w:marBottom w:val="0"/>
              <w:divBdr>
                <w:top w:val="none" w:sz="0" w:space="0" w:color="auto"/>
                <w:left w:val="none" w:sz="0" w:space="0" w:color="auto"/>
                <w:bottom w:val="none" w:sz="0" w:space="0" w:color="auto"/>
                <w:right w:val="none" w:sz="0" w:space="0" w:color="auto"/>
              </w:divBdr>
            </w:div>
            <w:div w:id="1107576220">
              <w:marLeft w:val="0"/>
              <w:marRight w:val="0"/>
              <w:marTop w:val="0"/>
              <w:marBottom w:val="0"/>
              <w:divBdr>
                <w:top w:val="none" w:sz="0" w:space="0" w:color="auto"/>
                <w:left w:val="none" w:sz="0" w:space="0" w:color="auto"/>
                <w:bottom w:val="none" w:sz="0" w:space="0" w:color="auto"/>
                <w:right w:val="none" w:sz="0" w:space="0" w:color="auto"/>
              </w:divBdr>
            </w:div>
            <w:div w:id="1339234075">
              <w:marLeft w:val="0"/>
              <w:marRight w:val="0"/>
              <w:marTop w:val="0"/>
              <w:marBottom w:val="0"/>
              <w:divBdr>
                <w:top w:val="none" w:sz="0" w:space="0" w:color="auto"/>
                <w:left w:val="none" w:sz="0" w:space="0" w:color="auto"/>
                <w:bottom w:val="none" w:sz="0" w:space="0" w:color="auto"/>
                <w:right w:val="none" w:sz="0" w:space="0" w:color="auto"/>
              </w:divBdr>
            </w:div>
            <w:div w:id="1367608541">
              <w:marLeft w:val="0"/>
              <w:marRight w:val="0"/>
              <w:marTop w:val="0"/>
              <w:marBottom w:val="0"/>
              <w:divBdr>
                <w:top w:val="none" w:sz="0" w:space="0" w:color="auto"/>
                <w:left w:val="none" w:sz="0" w:space="0" w:color="auto"/>
                <w:bottom w:val="none" w:sz="0" w:space="0" w:color="auto"/>
                <w:right w:val="none" w:sz="0" w:space="0" w:color="auto"/>
              </w:divBdr>
            </w:div>
            <w:div w:id="1419593505">
              <w:marLeft w:val="0"/>
              <w:marRight w:val="0"/>
              <w:marTop w:val="0"/>
              <w:marBottom w:val="0"/>
              <w:divBdr>
                <w:top w:val="none" w:sz="0" w:space="0" w:color="auto"/>
                <w:left w:val="none" w:sz="0" w:space="0" w:color="auto"/>
                <w:bottom w:val="none" w:sz="0" w:space="0" w:color="auto"/>
                <w:right w:val="none" w:sz="0" w:space="0" w:color="auto"/>
              </w:divBdr>
            </w:div>
            <w:div w:id="1593661996">
              <w:marLeft w:val="0"/>
              <w:marRight w:val="0"/>
              <w:marTop w:val="0"/>
              <w:marBottom w:val="0"/>
              <w:divBdr>
                <w:top w:val="none" w:sz="0" w:space="0" w:color="auto"/>
                <w:left w:val="none" w:sz="0" w:space="0" w:color="auto"/>
                <w:bottom w:val="none" w:sz="0" w:space="0" w:color="auto"/>
                <w:right w:val="none" w:sz="0" w:space="0" w:color="auto"/>
              </w:divBdr>
            </w:div>
            <w:div w:id="1616598355">
              <w:marLeft w:val="0"/>
              <w:marRight w:val="0"/>
              <w:marTop w:val="0"/>
              <w:marBottom w:val="0"/>
              <w:divBdr>
                <w:top w:val="none" w:sz="0" w:space="0" w:color="auto"/>
                <w:left w:val="none" w:sz="0" w:space="0" w:color="auto"/>
                <w:bottom w:val="none" w:sz="0" w:space="0" w:color="auto"/>
                <w:right w:val="none" w:sz="0" w:space="0" w:color="auto"/>
              </w:divBdr>
            </w:div>
            <w:div w:id="1643735565">
              <w:marLeft w:val="0"/>
              <w:marRight w:val="0"/>
              <w:marTop w:val="0"/>
              <w:marBottom w:val="0"/>
              <w:divBdr>
                <w:top w:val="none" w:sz="0" w:space="0" w:color="auto"/>
                <w:left w:val="none" w:sz="0" w:space="0" w:color="auto"/>
                <w:bottom w:val="none" w:sz="0" w:space="0" w:color="auto"/>
                <w:right w:val="none" w:sz="0" w:space="0" w:color="auto"/>
              </w:divBdr>
            </w:div>
            <w:div w:id="1819304919">
              <w:marLeft w:val="0"/>
              <w:marRight w:val="0"/>
              <w:marTop w:val="0"/>
              <w:marBottom w:val="0"/>
              <w:divBdr>
                <w:top w:val="none" w:sz="0" w:space="0" w:color="auto"/>
                <w:left w:val="none" w:sz="0" w:space="0" w:color="auto"/>
                <w:bottom w:val="none" w:sz="0" w:space="0" w:color="auto"/>
                <w:right w:val="none" w:sz="0" w:space="0" w:color="auto"/>
              </w:divBdr>
            </w:div>
            <w:div w:id="1867208048">
              <w:marLeft w:val="0"/>
              <w:marRight w:val="0"/>
              <w:marTop w:val="0"/>
              <w:marBottom w:val="0"/>
              <w:divBdr>
                <w:top w:val="none" w:sz="0" w:space="0" w:color="auto"/>
                <w:left w:val="none" w:sz="0" w:space="0" w:color="auto"/>
                <w:bottom w:val="none" w:sz="0" w:space="0" w:color="auto"/>
                <w:right w:val="none" w:sz="0" w:space="0" w:color="auto"/>
              </w:divBdr>
            </w:div>
            <w:div w:id="2023162605">
              <w:marLeft w:val="0"/>
              <w:marRight w:val="0"/>
              <w:marTop w:val="0"/>
              <w:marBottom w:val="0"/>
              <w:divBdr>
                <w:top w:val="none" w:sz="0" w:space="0" w:color="auto"/>
                <w:left w:val="none" w:sz="0" w:space="0" w:color="auto"/>
                <w:bottom w:val="none" w:sz="0" w:space="0" w:color="auto"/>
                <w:right w:val="none" w:sz="0" w:space="0" w:color="auto"/>
              </w:divBdr>
            </w:div>
            <w:div w:id="2027711802">
              <w:marLeft w:val="0"/>
              <w:marRight w:val="0"/>
              <w:marTop w:val="0"/>
              <w:marBottom w:val="0"/>
              <w:divBdr>
                <w:top w:val="none" w:sz="0" w:space="0" w:color="auto"/>
                <w:left w:val="none" w:sz="0" w:space="0" w:color="auto"/>
                <w:bottom w:val="none" w:sz="0" w:space="0" w:color="auto"/>
                <w:right w:val="none" w:sz="0" w:space="0" w:color="auto"/>
              </w:divBdr>
            </w:div>
            <w:div w:id="2052654325">
              <w:marLeft w:val="0"/>
              <w:marRight w:val="0"/>
              <w:marTop w:val="0"/>
              <w:marBottom w:val="0"/>
              <w:divBdr>
                <w:top w:val="none" w:sz="0" w:space="0" w:color="auto"/>
                <w:left w:val="none" w:sz="0" w:space="0" w:color="auto"/>
                <w:bottom w:val="none" w:sz="0" w:space="0" w:color="auto"/>
                <w:right w:val="none" w:sz="0" w:space="0" w:color="auto"/>
              </w:divBdr>
            </w:div>
          </w:divsChild>
        </w:div>
        <w:div w:id="2127386945">
          <w:marLeft w:val="0"/>
          <w:marRight w:val="0"/>
          <w:marTop w:val="0"/>
          <w:marBottom w:val="0"/>
          <w:divBdr>
            <w:top w:val="none" w:sz="0" w:space="0" w:color="auto"/>
            <w:left w:val="none" w:sz="0" w:space="0" w:color="auto"/>
            <w:bottom w:val="none" w:sz="0" w:space="0" w:color="auto"/>
            <w:right w:val="none" w:sz="0" w:space="0" w:color="auto"/>
          </w:divBdr>
        </w:div>
      </w:divsChild>
    </w:div>
    <w:div w:id="1626811570">
      <w:bodyDiv w:val="1"/>
      <w:marLeft w:val="0"/>
      <w:marRight w:val="0"/>
      <w:marTop w:val="0"/>
      <w:marBottom w:val="0"/>
      <w:divBdr>
        <w:top w:val="none" w:sz="0" w:space="0" w:color="auto"/>
        <w:left w:val="none" w:sz="0" w:space="0" w:color="auto"/>
        <w:bottom w:val="none" w:sz="0" w:space="0" w:color="auto"/>
        <w:right w:val="none" w:sz="0" w:space="0" w:color="auto"/>
      </w:divBdr>
    </w:div>
    <w:div w:id="2035958681">
      <w:bodyDiv w:val="1"/>
      <w:marLeft w:val="0"/>
      <w:marRight w:val="0"/>
      <w:marTop w:val="0"/>
      <w:marBottom w:val="0"/>
      <w:divBdr>
        <w:top w:val="none" w:sz="0" w:space="0" w:color="auto"/>
        <w:left w:val="none" w:sz="0" w:space="0" w:color="auto"/>
        <w:bottom w:val="none" w:sz="0" w:space="0" w:color="auto"/>
        <w:right w:val="none" w:sz="0" w:space="0" w:color="auto"/>
      </w:divBdr>
      <w:divsChild>
        <w:div w:id="942110044">
          <w:marLeft w:val="0"/>
          <w:marRight w:val="0"/>
          <w:marTop w:val="0"/>
          <w:marBottom w:val="0"/>
          <w:divBdr>
            <w:top w:val="none" w:sz="0" w:space="0" w:color="auto"/>
            <w:left w:val="none" w:sz="0" w:space="0" w:color="auto"/>
            <w:bottom w:val="none" w:sz="0" w:space="0" w:color="auto"/>
            <w:right w:val="none" w:sz="0" w:space="0" w:color="auto"/>
          </w:divBdr>
          <w:divsChild>
            <w:div w:id="253587341">
              <w:marLeft w:val="0"/>
              <w:marRight w:val="0"/>
              <w:marTop w:val="0"/>
              <w:marBottom w:val="0"/>
              <w:divBdr>
                <w:top w:val="none" w:sz="0" w:space="0" w:color="auto"/>
                <w:left w:val="none" w:sz="0" w:space="0" w:color="auto"/>
                <w:bottom w:val="none" w:sz="0" w:space="0" w:color="auto"/>
                <w:right w:val="none" w:sz="0" w:space="0" w:color="auto"/>
              </w:divBdr>
            </w:div>
            <w:div w:id="319118530">
              <w:marLeft w:val="0"/>
              <w:marRight w:val="0"/>
              <w:marTop w:val="0"/>
              <w:marBottom w:val="0"/>
              <w:divBdr>
                <w:top w:val="none" w:sz="0" w:space="0" w:color="auto"/>
                <w:left w:val="none" w:sz="0" w:space="0" w:color="auto"/>
                <w:bottom w:val="none" w:sz="0" w:space="0" w:color="auto"/>
                <w:right w:val="none" w:sz="0" w:space="0" w:color="auto"/>
              </w:divBdr>
            </w:div>
            <w:div w:id="368651582">
              <w:marLeft w:val="0"/>
              <w:marRight w:val="0"/>
              <w:marTop w:val="0"/>
              <w:marBottom w:val="0"/>
              <w:divBdr>
                <w:top w:val="none" w:sz="0" w:space="0" w:color="auto"/>
                <w:left w:val="none" w:sz="0" w:space="0" w:color="auto"/>
                <w:bottom w:val="none" w:sz="0" w:space="0" w:color="auto"/>
                <w:right w:val="none" w:sz="0" w:space="0" w:color="auto"/>
              </w:divBdr>
            </w:div>
            <w:div w:id="405297556">
              <w:marLeft w:val="0"/>
              <w:marRight w:val="0"/>
              <w:marTop w:val="0"/>
              <w:marBottom w:val="0"/>
              <w:divBdr>
                <w:top w:val="none" w:sz="0" w:space="0" w:color="auto"/>
                <w:left w:val="none" w:sz="0" w:space="0" w:color="auto"/>
                <w:bottom w:val="none" w:sz="0" w:space="0" w:color="auto"/>
                <w:right w:val="none" w:sz="0" w:space="0" w:color="auto"/>
              </w:divBdr>
            </w:div>
            <w:div w:id="558905172">
              <w:marLeft w:val="0"/>
              <w:marRight w:val="0"/>
              <w:marTop w:val="0"/>
              <w:marBottom w:val="0"/>
              <w:divBdr>
                <w:top w:val="none" w:sz="0" w:space="0" w:color="auto"/>
                <w:left w:val="none" w:sz="0" w:space="0" w:color="auto"/>
                <w:bottom w:val="none" w:sz="0" w:space="0" w:color="auto"/>
                <w:right w:val="none" w:sz="0" w:space="0" w:color="auto"/>
              </w:divBdr>
            </w:div>
            <w:div w:id="895430390">
              <w:marLeft w:val="0"/>
              <w:marRight w:val="0"/>
              <w:marTop w:val="0"/>
              <w:marBottom w:val="0"/>
              <w:divBdr>
                <w:top w:val="none" w:sz="0" w:space="0" w:color="auto"/>
                <w:left w:val="none" w:sz="0" w:space="0" w:color="auto"/>
                <w:bottom w:val="none" w:sz="0" w:space="0" w:color="auto"/>
                <w:right w:val="none" w:sz="0" w:space="0" w:color="auto"/>
              </w:divBdr>
            </w:div>
            <w:div w:id="1203863341">
              <w:marLeft w:val="0"/>
              <w:marRight w:val="0"/>
              <w:marTop w:val="0"/>
              <w:marBottom w:val="0"/>
              <w:divBdr>
                <w:top w:val="none" w:sz="0" w:space="0" w:color="auto"/>
                <w:left w:val="none" w:sz="0" w:space="0" w:color="auto"/>
                <w:bottom w:val="none" w:sz="0" w:space="0" w:color="auto"/>
                <w:right w:val="none" w:sz="0" w:space="0" w:color="auto"/>
              </w:divBdr>
            </w:div>
            <w:div w:id="1753350492">
              <w:marLeft w:val="0"/>
              <w:marRight w:val="0"/>
              <w:marTop w:val="0"/>
              <w:marBottom w:val="0"/>
              <w:divBdr>
                <w:top w:val="none" w:sz="0" w:space="0" w:color="auto"/>
                <w:left w:val="none" w:sz="0" w:space="0" w:color="auto"/>
                <w:bottom w:val="none" w:sz="0" w:space="0" w:color="auto"/>
                <w:right w:val="none" w:sz="0" w:space="0" w:color="auto"/>
              </w:divBdr>
            </w:div>
            <w:div w:id="2013215614">
              <w:marLeft w:val="0"/>
              <w:marRight w:val="0"/>
              <w:marTop w:val="0"/>
              <w:marBottom w:val="0"/>
              <w:divBdr>
                <w:top w:val="none" w:sz="0" w:space="0" w:color="auto"/>
                <w:left w:val="none" w:sz="0" w:space="0" w:color="auto"/>
                <w:bottom w:val="none" w:sz="0" w:space="0" w:color="auto"/>
                <w:right w:val="none" w:sz="0" w:space="0" w:color="auto"/>
              </w:divBdr>
            </w:div>
          </w:divsChild>
        </w:div>
        <w:div w:id="1390498612">
          <w:marLeft w:val="0"/>
          <w:marRight w:val="0"/>
          <w:marTop w:val="0"/>
          <w:marBottom w:val="0"/>
          <w:divBdr>
            <w:top w:val="none" w:sz="0" w:space="0" w:color="auto"/>
            <w:left w:val="none" w:sz="0" w:space="0" w:color="auto"/>
            <w:bottom w:val="none" w:sz="0" w:space="0" w:color="auto"/>
            <w:right w:val="none" w:sz="0" w:space="0" w:color="auto"/>
          </w:divBdr>
          <w:divsChild>
            <w:div w:id="19098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39072">
      <w:bodyDiv w:val="1"/>
      <w:marLeft w:val="0"/>
      <w:marRight w:val="0"/>
      <w:marTop w:val="0"/>
      <w:marBottom w:val="0"/>
      <w:divBdr>
        <w:top w:val="none" w:sz="0" w:space="0" w:color="auto"/>
        <w:left w:val="none" w:sz="0" w:space="0" w:color="auto"/>
        <w:bottom w:val="none" w:sz="0" w:space="0" w:color="auto"/>
        <w:right w:val="none" w:sz="0" w:space="0" w:color="auto"/>
      </w:divBdr>
      <w:divsChild>
        <w:div w:id="476459478">
          <w:marLeft w:val="0"/>
          <w:marRight w:val="0"/>
          <w:marTop w:val="0"/>
          <w:marBottom w:val="0"/>
          <w:divBdr>
            <w:top w:val="none" w:sz="0" w:space="0" w:color="auto"/>
            <w:left w:val="none" w:sz="0" w:space="0" w:color="auto"/>
            <w:bottom w:val="none" w:sz="0" w:space="0" w:color="auto"/>
            <w:right w:val="none" w:sz="0" w:space="0" w:color="auto"/>
          </w:divBdr>
          <w:divsChild>
            <w:div w:id="699668803">
              <w:marLeft w:val="0"/>
              <w:marRight w:val="0"/>
              <w:marTop w:val="0"/>
              <w:marBottom w:val="0"/>
              <w:divBdr>
                <w:top w:val="none" w:sz="0" w:space="0" w:color="auto"/>
                <w:left w:val="none" w:sz="0" w:space="0" w:color="auto"/>
                <w:bottom w:val="none" w:sz="0" w:space="0" w:color="auto"/>
                <w:right w:val="none" w:sz="0" w:space="0" w:color="auto"/>
              </w:divBdr>
            </w:div>
          </w:divsChild>
        </w:div>
        <w:div w:id="1978490242">
          <w:marLeft w:val="0"/>
          <w:marRight w:val="0"/>
          <w:marTop w:val="0"/>
          <w:marBottom w:val="0"/>
          <w:divBdr>
            <w:top w:val="none" w:sz="0" w:space="0" w:color="auto"/>
            <w:left w:val="none" w:sz="0" w:space="0" w:color="auto"/>
            <w:bottom w:val="none" w:sz="0" w:space="0" w:color="auto"/>
            <w:right w:val="none" w:sz="0" w:space="0" w:color="auto"/>
          </w:divBdr>
          <w:divsChild>
            <w:div w:id="64035512">
              <w:marLeft w:val="0"/>
              <w:marRight w:val="0"/>
              <w:marTop w:val="0"/>
              <w:marBottom w:val="0"/>
              <w:divBdr>
                <w:top w:val="none" w:sz="0" w:space="0" w:color="auto"/>
                <w:left w:val="none" w:sz="0" w:space="0" w:color="auto"/>
                <w:bottom w:val="none" w:sz="0" w:space="0" w:color="auto"/>
                <w:right w:val="none" w:sz="0" w:space="0" w:color="auto"/>
              </w:divBdr>
            </w:div>
            <w:div w:id="80762943">
              <w:marLeft w:val="0"/>
              <w:marRight w:val="0"/>
              <w:marTop w:val="0"/>
              <w:marBottom w:val="0"/>
              <w:divBdr>
                <w:top w:val="none" w:sz="0" w:space="0" w:color="auto"/>
                <w:left w:val="none" w:sz="0" w:space="0" w:color="auto"/>
                <w:bottom w:val="none" w:sz="0" w:space="0" w:color="auto"/>
                <w:right w:val="none" w:sz="0" w:space="0" w:color="auto"/>
              </w:divBdr>
            </w:div>
            <w:div w:id="2747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council/council-meetings/livestreaming-council-committee-meetings.aspx" TargetMode="External"/><Relationship Id="rId18" Type="http://schemas.openxmlformats.org/officeDocument/2006/relationships/hyperlink" Target="https://www.dplh.wa.gov.au/getmedia/6e4785e3-d40f-45cd-95e8-85d3115ee32e/PD_LPS_Deemed_Provisions" TargetMode="External"/><Relationship Id="rId26" Type="http://schemas.openxmlformats.org/officeDocument/2006/relationships/hyperlink" Target="https://nedlands365.sharepoint.com/:w:/r/sites/controlled_documents/Council_Policies_Procedures/_layouts/15/Doc.aspx?sourcedoc=%7B41DB85E7-62B5-419B-BB03-A8B786773F2C%7D&amp;file=Procurement%20of%20Good%20and%20Services%20Council%20Policy.docx&amp;action=default&amp;mobileredirect=true" TargetMode="External"/><Relationship Id="rId3" Type="http://schemas.openxmlformats.org/officeDocument/2006/relationships/customXml" Target="../customXml/item3.xml"/><Relationship Id="rId21" Type="http://schemas.openxmlformats.org/officeDocument/2006/relationships/hyperlink" Target="https://www.wa.gov.au/government/document-collections/planning-and-development-local-planning-schemes-regulations-2015"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nedlands365.sharepoint.com/:w:/r/sites/controlled_documents/Council_Policies_Procedures/Published/Capital%20Grants%20to%20Sporting%20Clubs%20Council%20Policy.docx?d=w56efd20f7b354fdba6fd8791d7758ab8&amp;csf=1&amp;web=1" TargetMode="External"/><Relationship Id="rId2" Type="http://schemas.openxmlformats.org/officeDocument/2006/relationships/customXml" Target="../customXml/item2.xml"/><Relationship Id="rId16" Type="http://schemas.openxmlformats.org/officeDocument/2006/relationships/hyperlink" Target="https://www.nedlands.wa.gov.au/public-address-registration-form" TargetMode="External"/><Relationship Id="rId20" Type="http://schemas.openxmlformats.org/officeDocument/2006/relationships/chart" Target="charts/chart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wa.gov.au/legislation/statutes.nsf/law_a9408.htm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ouncil@nedlands.wa.gov.au" TargetMode="External"/><Relationship Id="rId23" Type="http://schemas.openxmlformats.org/officeDocument/2006/relationships/hyperlink" Target="https://www.legislation.wa.gov.au/legislation/statutes.nsf/law_s46246.htm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s://www.legislation.wa.gov.au/legislation/statutes.nsf/law_s46246.html" TargetMode="External"/><Relationship Id="rId27" Type="http://schemas.openxmlformats.org/officeDocument/2006/relationships/hyperlink" Target="https://www.austlii.edu.au/cgi-bin/viewdb/au/legis/wa/consol_reg/lgagr1996474/"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https://nedlands365-my.sharepoint.com/personal/mstrizek_nedlands_wa_gov_au/Documents/Single%20House%20R40%20and%20Below-%20Hegh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edlands365-my.sharepoint.com/personal/mstrizek_nedlands_wa_gov_au/Documents/Single%20House%20R40%20and%20Below-%20Hegh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Sheet2!$B$14</c:f>
              <c:strCache>
                <c:ptCount val="1"/>
                <c:pt idx="0">
                  <c:v>Totals</c:v>
                </c:pt>
              </c:strCache>
            </c:strRef>
          </c:tx>
          <c:dPt>
            <c:idx val="0"/>
            <c:bubble3D val="0"/>
            <c:spPr>
              <a:solidFill>
                <a:srgbClr val="92D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1-1511-4070-9C4B-0AF7B3065E3F}"/>
              </c:ext>
            </c:extLst>
          </c:dPt>
          <c:dPt>
            <c:idx val="1"/>
            <c:bubble3D val="0"/>
            <c:spPr>
              <a:solidFill>
                <a:schemeClr val="tx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1511-4070-9C4B-0AF7B3065E3F}"/>
              </c:ext>
            </c:extLst>
          </c:dPt>
          <c:dPt>
            <c:idx val="2"/>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5-1511-4070-9C4B-0AF7B3065E3F}"/>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lumMod val="9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Sheet2!$A$15:$A$17</c:f>
              <c:strCache>
                <c:ptCount val="3"/>
                <c:pt idx="0">
                  <c:v>Meets R-Codes</c:v>
                </c:pt>
                <c:pt idx="1">
                  <c:v>Relies on Policy</c:v>
                </c:pt>
                <c:pt idx="2">
                  <c:v>Exceeds Both</c:v>
                </c:pt>
              </c:strCache>
            </c:strRef>
          </c:cat>
          <c:val>
            <c:numRef>
              <c:f>Sheet2!$B$15:$B$17</c:f>
              <c:numCache>
                <c:formatCode>0%</c:formatCode>
                <c:ptCount val="3"/>
                <c:pt idx="0">
                  <c:v>0.625</c:v>
                </c:pt>
                <c:pt idx="1">
                  <c:v>0.3</c:v>
                </c:pt>
                <c:pt idx="2">
                  <c:v>7.4999999999999997E-2</c:v>
                </c:pt>
              </c:numCache>
            </c:numRef>
          </c:val>
          <c:extLst>
            <c:ext xmlns:c16="http://schemas.microsoft.com/office/drawing/2014/chart" uri="{C3380CC4-5D6E-409C-BE32-E72D297353CC}">
              <c16:uniqueId val="{00000006-1511-4070-9C4B-0AF7B3065E3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dirty="0"/>
              <a:t>%</a:t>
            </a:r>
            <a:r>
              <a:rPr lang="en-AU" baseline="0" dirty="0"/>
              <a:t> </a:t>
            </a:r>
            <a:r>
              <a:rPr lang="en-AU" dirty="0"/>
              <a:t>Houses Reliant on Policy Within Each Suburb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Sheet2!$B$7</c:f>
              <c:strCache>
                <c:ptCount val="1"/>
                <c:pt idx="0">
                  <c:v>Percentage of Houses Reliant on Policy By Suburb</c:v>
                </c:pt>
              </c:strCache>
            </c:strRef>
          </c:tx>
          <c:spPr>
            <a:solidFill>
              <a:schemeClr val="accent1"/>
            </a:solidFill>
            <a:ln w="19050">
              <a:solidFill>
                <a:schemeClr val="lt1"/>
              </a:solidFill>
            </a:ln>
            <a:effectLst/>
          </c:spPr>
          <c:invertIfNegative val="0"/>
          <c:dLbls>
            <c:dLbl>
              <c:idx val="4"/>
              <c:layout>
                <c:manualLayout>
                  <c:x val="-2.5524934383212286E-4"/>
                  <c:y val="1.37758821813939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DC-4AC9-97A1-C85AD7DF209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Sheet2!$A$8:$A$12</c:f>
              <c:strCache>
                <c:ptCount val="5"/>
                <c:pt idx="0">
                  <c:v>Dalkeith</c:v>
                </c:pt>
                <c:pt idx="1">
                  <c:v>Swanbourne</c:v>
                </c:pt>
                <c:pt idx="2">
                  <c:v>Mt Claremont</c:v>
                </c:pt>
                <c:pt idx="3">
                  <c:v>Floreat</c:v>
                </c:pt>
                <c:pt idx="4">
                  <c:v>Nedlands</c:v>
                </c:pt>
              </c:strCache>
            </c:strRef>
          </c:cat>
          <c:val>
            <c:numRef>
              <c:f>Sheet2!$B$8:$B$12</c:f>
              <c:numCache>
                <c:formatCode>0%</c:formatCode>
                <c:ptCount val="5"/>
                <c:pt idx="0">
                  <c:v>0.35714285714285715</c:v>
                </c:pt>
                <c:pt idx="1">
                  <c:v>0.23809523809523808</c:v>
                </c:pt>
                <c:pt idx="2">
                  <c:v>0.41176470588235292</c:v>
                </c:pt>
                <c:pt idx="3">
                  <c:v>0.16666666666666666</c:v>
                </c:pt>
                <c:pt idx="4">
                  <c:v>5.2631578947368418E-2</c:v>
                </c:pt>
              </c:numCache>
            </c:numRef>
          </c:val>
          <c:extLst>
            <c:ext xmlns:c16="http://schemas.microsoft.com/office/drawing/2014/chart" uri="{C3380CC4-5D6E-409C-BE32-E72D297353CC}">
              <c16:uniqueId val="{00000001-2DDC-4AC9-97A1-C85AD7DF2098}"/>
            </c:ext>
          </c:extLst>
        </c:ser>
        <c:dLbls>
          <c:showLegendKey val="0"/>
          <c:showVal val="0"/>
          <c:showCatName val="0"/>
          <c:showSerName val="0"/>
          <c:showPercent val="0"/>
          <c:showBubbleSize val="0"/>
        </c:dLbls>
        <c:gapWidth val="150"/>
        <c:axId val="401401983"/>
        <c:axId val="401402463"/>
      </c:barChart>
      <c:catAx>
        <c:axId val="40140198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01402463"/>
        <c:crosses val="autoZero"/>
        <c:auto val="1"/>
        <c:lblAlgn val="ctr"/>
        <c:lblOffset val="100"/>
        <c:noMultiLvlLbl val="0"/>
      </c:catAx>
      <c:valAx>
        <c:axId val="4014024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4019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8A46224F8642C982B5C6BA0A754755"/>
        <w:category>
          <w:name w:val="General"/>
          <w:gallery w:val="placeholder"/>
        </w:category>
        <w:types>
          <w:type w:val="bbPlcHdr"/>
        </w:types>
        <w:behaviors>
          <w:behavior w:val="content"/>
        </w:behaviors>
        <w:guid w:val="{DB426296-6CA3-454D-AD0C-C8E911091231}"/>
      </w:docPartPr>
      <w:docPartBody>
        <w:p w:rsidR="007D62B5" w:rsidRDefault="00926174" w:rsidP="00926174">
          <w:pPr>
            <w:pStyle w:val="238A46224F8642C982B5C6BA0A754755"/>
          </w:pPr>
          <w:r w:rsidRPr="00AC05DD">
            <w:rPr>
              <w:rStyle w:val="PlaceholderText"/>
            </w:rPr>
            <w:t>Choose an item.</w:t>
          </w:r>
        </w:p>
      </w:docPartBody>
    </w:docPart>
    <w:docPart>
      <w:docPartPr>
        <w:name w:val="15D52C87307949F9BD732AEAEA7A3150"/>
        <w:category>
          <w:name w:val="General"/>
          <w:gallery w:val="placeholder"/>
        </w:category>
        <w:types>
          <w:type w:val="bbPlcHdr"/>
        </w:types>
        <w:behaviors>
          <w:behavior w:val="content"/>
        </w:behaviors>
        <w:guid w:val="{058EC0F4-CAF8-4035-8A56-C796391BDF57}"/>
      </w:docPartPr>
      <w:docPartBody>
        <w:p w:rsidR="007D62B5" w:rsidRDefault="00926174" w:rsidP="00926174">
          <w:pPr>
            <w:pStyle w:val="15D52C87307949F9BD732AEAEA7A3150"/>
          </w:pPr>
          <w:r w:rsidRPr="00AC05DD">
            <w:rPr>
              <w:rStyle w:val="PlaceholderText"/>
            </w:rPr>
            <w:t>Choose an item.</w:t>
          </w:r>
        </w:p>
      </w:docPartBody>
    </w:docPart>
    <w:docPart>
      <w:docPartPr>
        <w:name w:val="F48057188A434E4B84DE5149E96802DB"/>
        <w:category>
          <w:name w:val="General"/>
          <w:gallery w:val="placeholder"/>
        </w:category>
        <w:types>
          <w:type w:val="bbPlcHdr"/>
        </w:types>
        <w:behaviors>
          <w:behavior w:val="content"/>
        </w:behaviors>
        <w:guid w:val="{444ABB66-0733-4840-85E0-61E83F298305}"/>
      </w:docPartPr>
      <w:docPartBody>
        <w:p w:rsidR="007D62B5" w:rsidRDefault="00926174" w:rsidP="00926174">
          <w:pPr>
            <w:pStyle w:val="F48057188A434E4B84DE5149E96802DB"/>
          </w:pPr>
          <w:r w:rsidRPr="00AC05DD">
            <w:rPr>
              <w:rStyle w:val="PlaceholderText"/>
            </w:rPr>
            <w:t>Choose an item.</w:t>
          </w:r>
        </w:p>
      </w:docPartBody>
    </w:docPart>
    <w:docPart>
      <w:docPartPr>
        <w:name w:val="AF8ED10E5B954048951DA6D7C95E720D"/>
        <w:category>
          <w:name w:val="General"/>
          <w:gallery w:val="placeholder"/>
        </w:category>
        <w:types>
          <w:type w:val="bbPlcHdr"/>
        </w:types>
        <w:behaviors>
          <w:behavior w:val="content"/>
        </w:behaviors>
        <w:guid w:val="{4DCE545B-DF91-49B3-AAA3-F2F9C3395853}"/>
      </w:docPartPr>
      <w:docPartBody>
        <w:p w:rsidR="007D62B5" w:rsidRDefault="00926174" w:rsidP="00926174">
          <w:pPr>
            <w:pStyle w:val="AF8ED10E5B954048951DA6D7C95E720D"/>
          </w:pPr>
          <w:r w:rsidRPr="00AC05DD">
            <w:rPr>
              <w:rStyle w:val="PlaceholderText"/>
            </w:rPr>
            <w:t>Choose an item.</w:t>
          </w:r>
        </w:p>
      </w:docPartBody>
    </w:docPart>
    <w:docPart>
      <w:docPartPr>
        <w:name w:val="A70FAA043AC94BA09292981E152EEFFE"/>
        <w:category>
          <w:name w:val="General"/>
          <w:gallery w:val="placeholder"/>
        </w:category>
        <w:types>
          <w:type w:val="bbPlcHdr"/>
        </w:types>
        <w:behaviors>
          <w:behavior w:val="content"/>
        </w:behaviors>
        <w:guid w:val="{116D062F-0CB7-45C3-9A7C-2AD4374B375D}"/>
      </w:docPartPr>
      <w:docPartBody>
        <w:p w:rsidR="007D62B5" w:rsidRDefault="00926174" w:rsidP="00926174">
          <w:pPr>
            <w:pStyle w:val="A70FAA043AC94BA09292981E152EEFFE"/>
          </w:pPr>
          <w:r w:rsidRPr="00AC05DD">
            <w:rPr>
              <w:rStyle w:val="PlaceholderText"/>
            </w:rPr>
            <w:t>Choose an item.</w:t>
          </w:r>
        </w:p>
      </w:docPartBody>
    </w:docPart>
    <w:docPart>
      <w:docPartPr>
        <w:name w:val="5A4F3AE569E7433E8ED66281B6D89DD9"/>
        <w:category>
          <w:name w:val="General"/>
          <w:gallery w:val="placeholder"/>
        </w:category>
        <w:types>
          <w:type w:val="bbPlcHdr"/>
        </w:types>
        <w:behaviors>
          <w:behavior w:val="content"/>
        </w:behaviors>
        <w:guid w:val="{1F5D30A1-19B0-46CC-842C-F0F562FAE07A}"/>
      </w:docPartPr>
      <w:docPartBody>
        <w:p w:rsidR="007D62B5" w:rsidRDefault="00926174" w:rsidP="00926174">
          <w:pPr>
            <w:pStyle w:val="5A4F3AE569E7433E8ED66281B6D89DD9"/>
          </w:pPr>
          <w:r w:rsidRPr="00AC05DD">
            <w:rPr>
              <w:rStyle w:val="PlaceholderText"/>
            </w:rPr>
            <w:t>Choose an item.</w:t>
          </w:r>
        </w:p>
      </w:docPartBody>
    </w:docPart>
    <w:docPart>
      <w:docPartPr>
        <w:name w:val="D29D0ADDF0D744BD9083C868B6E0ED60"/>
        <w:category>
          <w:name w:val="General"/>
          <w:gallery w:val="placeholder"/>
        </w:category>
        <w:types>
          <w:type w:val="bbPlcHdr"/>
        </w:types>
        <w:behaviors>
          <w:behavior w:val="content"/>
        </w:behaviors>
        <w:guid w:val="{C488E1D7-F653-48A8-A8F7-3E1837664AD0}"/>
      </w:docPartPr>
      <w:docPartBody>
        <w:p w:rsidR="007D62B5" w:rsidRDefault="00926174" w:rsidP="00926174">
          <w:pPr>
            <w:pStyle w:val="D29D0ADDF0D744BD9083C868B6E0ED60"/>
          </w:pPr>
          <w:r w:rsidRPr="00AC05DD">
            <w:rPr>
              <w:rStyle w:val="PlaceholderText"/>
            </w:rPr>
            <w:t>Choose an item.</w:t>
          </w:r>
        </w:p>
      </w:docPartBody>
    </w:docPart>
    <w:docPart>
      <w:docPartPr>
        <w:name w:val="E380DD00145F4C53AAF059D6A5A9F5F1"/>
        <w:category>
          <w:name w:val="General"/>
          <w:gallery w:val="placeholder"/>
        </w:category>
        <w:types>
          <w:type w:val="bbPlcHdr"/>
        </w:types>
        <w:behaviors>
          <w:behavior w:val="content"/>
        </w:behaviors>
        <w:guid w:val="{F52660CF-D533-482C-B0B4-6F3C3755C5C9}"/>
      </w:docPartPr>
      <w:docPartBody>
        <w:p w:rsidR="007D62B5" w:rsidRDefault="00926174" w:rsidP="00926174">
          <w:pPr>
            <w:pStyle w:val="E380DD00145F4C53AAF059D6A5A9F5F1"/>
          </w:pPr>
          <w:r w:rsidRPr="00AC05DD">
            <w:rPr>
              <w:rStyle w:val="PlaceholderText"/>
            </w:rPr>
            <w:t>Choose an item.</w:t>
          </w:r>
        </w:p>
      </w:docPartBody>
    </w:docPart>
    <w:docPart>
      <w:docPartPr>
        <w:name w:val="FD6681F0B532412A8D42BD19B7D8AF5A"/>
        <w:category>
          <w:name w:val="General"/>
          <w:gallery w:val="placeholder"/>
        </w:category>
        <w:types>
          <w:type w:val="bbPlcHdr"/>
        </w:types>
        <w:behaviors>
          <w:behavior w:val="content"/>
        </w:behaviors>
        <w:guid w:val="{09F85289-FD6A-4906-B831-64AC99AD0623}"/>
      </w:docPartPr>
      <w:docPartBody>
        <w:p w:rsidR="00973157" w:rsidRDefault="00882B8D" w:rsidP="00882B8D">
          <w:pPr>
            <w:pStyle w:val="FD6681F0B532412A8D42BD19B7D8AF5A"/>
          </w:pPr>
          <w:r w:rsidRPr="00AC05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JhengHei">
    <w:panose1 w:val="020B0604030504040204"/>
    <w:charset w:val="88"/>
    <w:family w:val="swiss"/>
    <w:pitch w:val="variable"/>
    <w:sig w:usb0="000002A7" w:usb1="28CF4400" w:usb2="00000016" w:usb3="00000000" w:csb0="00100009" w:csb1="00000000"/>
  </w:font>
  <w:font w:name="arisl">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0FB"/>
    <w:rsid w:val="00004ECD"/>
    <w:rsid w:val="00085479"/>
    <w:rsid w:val="00093F95"/>
    <w:rsid w:val="00094623"/>
    <w:rsid w:val="000A462D"/>
    <w:rsid w:val="000A4B9C"/>
    <w:rsid w:val="000F75F5"/>
    <w:rsid w:val="001636F1"/>
    <w:rsid w:val="00194CF2"/>
    <w:rsid w:val="002239EC"/>
    <w:rsid w:val="00224926"/>
    <w:rsid w:val="00232B63"/>
    <w:rsid w:val="00275FC0"/>
    <w:rsid w:val="002B3BAF"/>
    <w:rsid w:val="002B5DE6"/>
    <w:rsid w:val="00341D62"/>
    <w:rsid w:val="0035769D"/>
    <w:rsid w:val="0039057F"/>
    <w:rsid w:val="003B0456"/>
    <w:rsid w:val="003C3F15"/>
    <w:rsid w:val="003D7060"/>
    <w:rsid w:val="003E260E"/>
    <w:rsid w:val="003E67A0"/>
    <w:rsid w:val="0046413C"/>
    <w:rsid w:val="00486605"/>
    <w:rsid w:val="004B371E"/>
    <w:rsid w:val="004F33EA"/>
    <w:rsid w:val="004F3C40"/>
    <w:rsid w:val="004F5FF6"/>
    <w:rsid w:val="0057048A"/>
    <w:rsid w:val="005A1C13"/>
    <w:rsid w:val="00600266"/>
    <w:rsid w:val="00611D9D"/>
    <w:rsid w:val="00686755"/>
    <w:rsid w:val="006944FA"/>
    <w:rsid w:val="00696E66"/>
    <w:rsid w:val="006C0698"/>
    <w:rsid w:val="006D3BA4"/>
    <w:rsid w:val="006E4F3C"/>
    <w:rsid w:val="00725F1B"/>
    <w:rsid w:val="007D62B5"/>
    <w:rsid w:val="007F622C"/>
    <w:rsid w:val="0083584D"/>
    <w:rsid w:val="00882B8D"/>
    <w:rsid w:val="008E7E03"/>
    <w:rsid w:val="00926174"/>
    <w:rsid w:val="00933EA0"/>
    <w:rsid w:val="00973157"/>
    <w:rsid w:val="009A1BD4"/>
    <w:rsid w:val="009B0012"/>
    <w:rsid w:val="009E7A37"/>
    <w:rsid w:val="00AF4777"/>
    <w:rsid w:val="00B1688A"/>
    <w:rsid w:val="00B24259"/>
    <w:rsid w:val="00B3374A"/>
    <w:rsid w:val="00B42257"/>
    <w:rsid w:val="00B63188"/>
    <w:rsid w:val="00B755BB"/>
    <w:rsid w:val="00B96D45"/>
    <w:rsid w:val="00BD60FB"/>
    <w:rsid w:val="00BF0A66"/>
    <w:rsid w:val="00C22A71"/>
    <w:rsid w:val="00C323F8"/>
    <w:rsid w:val="00C372DA"/>
    <w:rsid w:val="00C62838"/>
    <w:rsid w:val="00D25CEE"/>
    <w:rsid w:val="00D32CBD"/>
    <w:rsid w:val="00D854CA"/>
    <w:rsid w:val="00E276CA"/>
    <w:rsid w:val="00E70106"/>
    <w:rsid w:val="00EB100F"/>
    <w:rsid w:val="00ED076A"/>
    <w:rsid w:val="00F11F1A"/>
    <w:rsid w:val="00F1782C"/>
    <w:rsid w:val="00F9551C"/>
    <w:rsid w:val="00FB2762"/>
    <w:rsid w:val="00FB29B6"/>
    <w:rsid w:val="00FE022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3EA"/>
    <w:rPr>
      <w:color w:val="666666"/>
    </w:rPr>
  </w:style>
  <w:style w:type="paragraph" w:customStyle="1" w:styleId="238A46224F8642C982B5C6BA0A754755">
    <w:name w:val="238A46224F8642C982B5C6BA0A754755"/>
    <w:rsid w:val="00926174"/>
  </w:style>
  <w:style w:type="paragraph" w:customStyle="1" w:styleId="FD6681F0B532412A8D42BD19B7D8AF5A">
    <w:name w:val="FD6681F0B532412A8D42BD19B7D8AF5A"/>
    <w:rsid w:val="00882B8D"/>
  </w:style>
  <w:style w:type="paragraph" w:customStyle="1" w:styleId="15D52C87307949F9BD732AEAEA7A3150">
    <w:name w:val="15D52C87307949F9BD732AEAEA7A3150"/>
    <w:rsid w:val="00926174"/>
  </w:style>
  <w:style w:type="paragraph" w:customStyle="1" w:styleId="F48057188A434E4B84DE5149E96802DB">
    <w:name w:val="F48057188A434E4B84DE5149E96802DB"/>
    <w:rsid w:val="00926174"/>
  </w:style>
  <w:style w:type="paragraph" w:customStyle="1" w:styleId="AF8ED10E5B954048951DA6D7C95E720D">
    <w:name w:val="AF8ED10E5B954048951DA6D7C95E720D"/>
    <w:rsid w:val="00926174"/>
  </w:style>
  <w:style w:type="paragraph" w:customStyle="1" w:styleId="A70FAA043AC94BA09292981E152EEFFE">
    <w:name w:val="A70FAA043AC94BA09292981E152EEFFE"/>
    <w:rsid w:val="00926174"/>
  </w:style>
  <w:style w:type="paragraph" w:customStyle="1" w:styleId="5A4F3AE569E7433E8ED66281B6D89DD9">
    <w:name w:val="5A4F3AE569E7433E8ED66281B6D89DD9"/>
    <w:rsid w:val="00926174"/>
  </w:style>
  <w:style w:type="paragraph" w:customStyle="1" w:styleId="D29D0ADDF0D744BD9083C868B6E0ED60">
    <w:name w:val="D29D0ADDF0D744BD9083C868B6E0ED60"/>
    <w:rsid w:val="00926174"/>
  </w:style>
  <w:style w:type="paragraph" w:customStyle="1" w:styleId="E380DD00145F4C53AAF059D6A5A9F5F1">
    <w:name w:val="E380DD00145F4C53AAF059D6A5A9F5F1"/>
    <w:rsid w:val="00926174"/>
  </w:style>
  <w:style w:type="paragraph" w:customStyle="1" w:styleId="E92A304F3F6E410CB235CCC2FF6AF783">
    <w:name w:val="E92A304F3F6E410CB235CCC2FF6AF783"/>
    <w:rsid w:val="00B63188"/>
  </w:style>
  <w:style w:type="paragraph" w:customStyle="1" w:styleId="C75CE7EF0B034B57A5BF5C36426D1976">
    <w:name w:val="C75CE7EF0B034B57A5BF5C36426D1976"/>
    <w:rsid w:val="00B63188"/>
  </w:style>
  <w:style w:type="paragraph" w:customStyle="1" w:styleId="29988A9379BE4D92B0D40DB1087C0BB6">
    <w:name w:val="29988A9379BE4D92B0D40DB1087C0BB6"/>
    <w:rsid w:val="00B631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ORGN-317801165-14285</_dlc_DocId>
    <TaxCatchAll xmlns="02b462e0-950b-4d18-8f56-efe6ec8fd98e">
      <Value>153</Value>
      <Value>139</Value>
      <Value>4</Value>
      <Value>140</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https://nedlands365.sharepoint.com/sites/organisation/council/_layouts/15/DocIdRedir.aspx?ID=ORGN-317801165-14285</Url>
      <Description>ORGN-317801165-14285</Description>
    </_dlc_DocIdUrl>
    <Additional_x0020_Info xmlns="7dce4f99-cff1-4fd8-801c-290f26aab7b1" xsi:nil="true"/>
    <V3Comments xmlns="http://schemas.microsoft.com/sharepoint/v3" xsi:nil="true"/>
    <lcf76f155ced4ddcb4097134ff3c332f xmlns="b3dba301-5620-44c7-a8fe-21bd50c42e00">
      <Terms xmlns="http://schemas.microsoft.com/office/infopath/2007/PartnerControls"/>
    </lcf76f155ced4ddcb4097134ff3c332f>
    <SharedWithUsers xmlns="99f90307-c380-4349-a4d3-52955e408d9d">
      <UserInfo>
        <DisplayName>Emma Bock</DisplayName>
        <AccountId>4031</AccountId>
        <AccountType/>
      </UserInfo>
      <UserInfo>
        <DisplayName>Matthew MacPherson</DisplayName>
        <AccountId>3238</AccountId>
        <AccountType/>
      </UserInfo>
      <UserInfo>
        <DisplayName>Sally De Freitas</DisplayName>
        <AccountId>2265</AccountId>
        <AccountType/>
      </UserInfo>
      <UserInfo>
        <DisplayName>Keri Shannon</DisplayName>
        <AccountId>4406</AccountId>
        <AccountType/>
      </UserInfo>
      <UserInfo>
        <DisplayName>Nicole Robson</DisplayName>
        <AccountId>4268</AccountId>
        <AccountType/>
      </UserInfo>
      <UserInfo>
        <DisplayName>Michael Cole</DisplayName>
        <AccountId>2439</AccountId>
        <AccountType/>
      </UserInfo>
      <UserInfo>
        <DisplayName>Libby Kania</DisplayName>
        <AccountId>3237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2.xml><?xml version="1.0" encoding="utf-8"?>
<ds:datastoreItem xmlns:ds="http://schemas.openxmlformats.org/officeDocument/2006/customXml" ds:itemID="{15BFC234-F31F-4ED8-AFE5-14742D10E59B}">
  <ds:schemaRefs>
    <ds:schemaRef ds:uri="http://schemas.microsoft.com/sharepoint/v3/contenttype/forms"/>
  </ds:schemaRefs>
</ds:datastoreItem>
</file>

<file path=customXml/itemProps3.xml><?xml version="1.0" encoding="utf-8"?>
<ds:datastoreItem xmlns:ds="http://schemas.openxmlformats.org/officeDocument/2006/customXml" ds:itemID="{3A625AF2-C86C-48FB-9D2C-B1193253088F}">
  <ds:schemaRefs>
    <ds:schemaRef ds:uri="http://schemas.microsoft.com/office/2006/metadata/properties"/>
    <ds:schemaRef ds:uri="http://schemas.microsoft.com/office/infopath/2007/PartnerControls"/>
    <ds:schemaRef ds:uri="7dce4f99-cff1-4fd8-801c-290f26aab7b1"/>
    <ds:schemaRef ds:uri="02b462e0-950b-4d18-8f56-efe6ec8fd98e"/>
    <ds:schemaRef ds:uri="82dc8473-40ba-4f11-b935-f34260e482de"/>
    <ds:schemaRef ds:uri="a4569545-3f5c-4d76-b5ef-e21c01e673e6"/>
    <ds:schemaRef ds:uri="http://schemas.microsoft.com/sharepoint/v3"/>
    <ds:schemaRef ds:uri="b3dba301-5620-44c7-a8fe-21bd50c42e00"/>
    <ds:schemaRef ds:uri="99f90307-c380-4349-a4d3-52955e408d9d"/>
  </ds:schemaRefs>
</ds:datastoreItem>
</file>

<file path=customXml/itemProps4.xml><?xml version="1.0" encoding="utf-8"?>
<ds:datastoreItem xmlns:ds="http://schemas.openxmlformats.org/officeDocument/2006/customXml" ds:itemID="{C2D7EF5C-952F-4D0D-8BC8-C5AC1849B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B8AB53-8AB5-45BE-8BED-BE5DFD8A5D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15110</Words>
  <Characters>86127</Characters>
  <Application>Microsoft Office Word</Application>
  <DocSecurity>0</DocSecurity>
  <Lines>717</Lines>
  <Paragraphs>202</Paragraphs>
  <ScaleCrop>false</ScaleCrop>
  <Company/>
  <LinksUpToDate>false</LinksUpToDate>
  <CharactersWithSpaces>101035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Ceric</dc:creator>
  <cp:keywords/>
  <cp:lastModifiedBy>Nicole Robson</cp:lastModifiedBy>
  <cp:revision>9</cp:revision>
  <cp:lastPrinted>2024-08-08T09:06:00Z</cp:lastPrinted>
  <dcterms:created xsi:type="dcterms:W3CDTF">2024-08-14T07:26:00Z</dcterms:created>
  <dcterms:modified xsi:type="dcterms:W3CDTF">2024-08-14T07:32:00Z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0x010100DBE2AFA49EAD6847BCAE523F8D149C8E000566C0B26DA3DE4E9B2DCE89672D6D34</vt:lpwstr>
  </property>
  <property fmtid="{D5CDD505-2E9C-101B-9397-08002B2CF9AE}" pid="4" name="_docset_NoMedatataSyncRequired">
    <vt:lpwstr>False</vt:lpwstr>
  </property>
  <property fmtid="{D5CDD505-2E9C-101B-9397-08002B2CF9AE}" pid="5" name="Entity">
    <vt:lpwstr>4</vt:lpwstr>
  </property>
  <property fmtid="{D5CDD505-2E9C-101B-9397-08002B2CF9AE}" pid="6" name="Activity">
    <vt:lpwstr>139</vt:lpwstr>
  </property>
  <property fmtid="{D5CDD505-2E9C-101B-9397-08002B2CF9AE}" pid="7" name="eDMS Site">
    <vt:lpwstr>154</vt:lpwstr>
  </property>
  <property fmtid="{D5CDD505-2E9C-101B-9397-08002B2CF9AE}" pid="8" name="Function">
    <vt:lpwstr>153</vt:lpwstr>
  </property>
  <property fmtid="{D5CDD505-2E9C-101B-9397-08002B2CF9AE}" pid="9" name="Subject Matter">
    <vt:lpwstr>140</vt:lpwstr>
  </property>
  <property fmtid="{D5CDD505-2E9C-101B-9397-08002B2CF9AE}" pid="10" name="_dlc_DocIdItemGuid">
    <vt:lpwstr>933c594e-f6ba-4cab-83b7-e0b110a5f3ad</vt:lpwstr>
  </property>
</Properties>
</file>