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22785115" w:displacedByCustomXml="next"/>
    <w:sdt>
      <w:sdtPr>
        <w:rPr>
          <w:rFonts w:ascii="Arial" w:eastAsia="Times New Roman" w:hAnsi="Arial" w:cs="Arial"/>
          <w:b/>
          <w:noProof/>
          <w:sz w:val="28"/>
          <w:szCs w:val="24"/>
          <w:lang w:val="en-AU" w:eastAsia="en-US"/>
        </w:rPr>
        <w:id w:val="9847735"/>
        <w:placeholder>
          <w:docPart w:val="6DAB4211F12F4FBA9C84D7153DA19F00"/>
        </w:placeholder>
        <w:text/>
      </w:sdtPr>
      <w:sdtEndPr/>
      <w:sdtContent>
        <w:p w14:paraId="3A56B900" w14:textId="77777777" w:rsidR="00E41BD7" w:rsidRPr="00E41BD7" w:rsidRDefault="00E41BD7" w:rsidP="00E41BD7">
          <w:pPr>
            <w:tabs>
              <w:tab w:val="left" w:pos="709"/>
              <w:tab w:val="left" w:pos="2127"/>
              <w:tab w:val="right" w:leader="dot" w:pos="9072"/>
            </w:tabs>
            <w:ind w:right="-45"/>
            <w:rPr>
              <w:rFonts w:ascii="Arial" w:eastAsia="Times New Roman" w:hAnsi="Arial" w:cs="Arial"/>
              <w:b/>
              <w:noProof/>
              <w:sz w:val="28"/>
              <w:szCs w:val="24"/>
              <w:lang w:val="en-AU" w:eastAsia="en-US"/>
            </w:rPr>
          </w:pPr>
          <w:r w:rsidRPr="00E41BD7">
            <w:rPr>
              <w:rFonts w:ascii="Arial" w:eastAsia="Times New Roman" w:hAnsi="Arial" w:cs="Arial"/>
              <w:b/>
              <w:noProof/>
              <w:sz w:val="28"/>
              <w:szCs w:val="24"/>
              <w:lang w:val="en-AU" w:eastAsia="en-US"/>
            </w:rPr>
            <w:t>Application of Grant Funding</w:t>
          </w:r>
        </w:p>
      </w:sdtContent>
    </w:sdt>
    <w:bookmarkEnd w:id="0" w:displacedByCustomXml="prev"/>
    <w:p w14:paraId="2C040447" w14:textId="77777777" w:rsidR="00E41BD7" w:rsidRPr="00E41BD7" w:rsidRDefault="00E41BD7" w:rsidP="00E41BD7">
      <w:pPr>
        <w:ind w:left="90" w:right="-755"/>
        <w:jc w:val="both"/>
        <w:rPr>
          <w:rFonts w:ascii="Arial" w:eastAsia="Times New Roman" w:hAnsi="Arial" w:cs="Arial"/>
          <w:b/>
          <w:sz w:val="24"/>
          <w:szCs w:val="24"/>
          <w:lang w:val="en-AU" w:eastAsia="en-US"/>
        </w:rPr>
      </w:pPr>
    </w:p>
    <w:p w14:paraId="6C999C19" w14:textId="77777777" w:rsidR="00E41BD7" w:rsidRPr="00E41BD7" w:rsidRDefault="00E41BD7" w:rsidP="00E41BD7">
      <w:pPr>
        <w:ind w:right="-45"/>
        <w:jc w:val="both"/>
        <w:rPr>
          <w:rFonts w:ascii="Arial" w:eastAsia="Times New Roman" w:hAnsi="Arial" w:cs="Arial"/>
          <w:b/>
          <w:sz w:val="24"/>
          <w:szCs w:val="24"/>
          <w:lang w:val="en-AU" w:eastAsia="en-US"/>
        </w:rPr>
      </w:pPr>
    </w:p>
    <w:p w14:paraId="5C065135" w14:textId="77777777" w:rsidR="00E41BD7" w:rsidRPr="00E41BD7" w:rsidRDefault="00E41BD7" w:rsidP="00E41BD7">
      <w:pPr>
        <w:ind w:right="-45"/>
        <w:jc w:val="both"/>
        <w:rPr>
          <w:rFonts w:ascii="Arial" w:eastAsia="Times New Roman" w:hAnsi="Arial" w:cs="Arial"/>
          <w:i/>
          <w:sz w:val="24"/>
          <w:szCs w:val="24"/>
          <w:lang w:val="en-AU" w:eastAsia="en-US"/>
        </w:rPr>
      </w:pPr>
      <w:r w:rsidRPr="00E41BD7">
        <w:rPr>
          <w:rFonts w:ascii="Arial" w:eastAsia="Times New Roman" w:hAnsi="Arial" w:cs="Arial"/>
          <w:b/>
          <w:sz w:val="24"/>
          <w:szCs w:val="24"/>
          <w:lang w:val="en-AU" w:eastAsia="en-US"/>
        </w:rPr>
        <w:t>Status</w:t>
      </w:r>
      <w:r w:rsidRPr="00E41BD7">
        <w:rPr>
          <w:rFonts w:ascii="Arial" w:eastAsia="Times New Roman" w:hAnsi="Arial" w:cs="Arial"/>
          <w:b/>
          <w:sz w:val="24"/>
          <w:szCs w:val="24"/>
          <w:lang w:val="en-AU" w:eastAsia="en-US"/>
        </w:rPr>
        <w:tab/>
      </w:r>
      <w:r w:rsidRPr="00E41BD7">
        <w:rPr>
          <w:rFonts w:ascii="Arial" w:eastAsia="Times New Roman" w:hAnsi="Arial" w:cs="Arial"/>
          <w:b/>
          <w:sz w:val="24"/>
          <w:szCs w:val="24"/>
          <w:lang w:val="en-AU" w:eastAsia="en-US"/>
        </w:rPr>
        <w:tab/>
      </w:r>
      <w:r w:rsidRPr="00E41BD7">
        <w:rPr>
          <w:rFonts w:ascii="Arial" w:eastAsia="Times New Roman" w:hAnsi="Arial" w:cs="Arial"/>
          <w:b/>
          <w:sz w:val="24"/>
          <w:szCs w:val="24"/>
          <w:lang w:val="en-AU" w:eastAsia="en-US"/>
        </w:rPr>
        <w:tab/>
      </w:r>
      <w:r w:rsidRPr="00E41BD7">
        <w:rPr>
          <w:rFonts w:ascii="Arial" w:eastAsia="Times New Roman" w:hAnsi="Arial" w:cs="Arial"/>
          <w:sz w:val="24"/>
          <w:szCs w:val="24"/>
          <w:lang w:val="en-AU" w:eastAsia="en-US"/>
        </w:rPr>
        <w:t>Council</w:t>
      </w:r>
    </w:p>
    <w:p w14:paraId="79664E45" w14:textId="77777777" w:rsidR="00E41BD7" w:rsidRPr="00E41BD7" w:rsidRDefault="00E41BD7" w:rsidP="00E41BD7">
      <w:pPr>
        <w:ind w:right="-45"/>
        <w:rPr>
          <w:rFonts w:ascii="Arial" w:eastAsia="Times New Roman" w:hAnsi="Arial" w:cs="Arial"/>
          <w:b/>
          <w:sz w:val="24"/>
          <w:szCs w:val="24"/>
          <w:lang w:val="en-AU" w:eastAsia="en-US"/>
        </w:rPr>
      </w:pPr>
    </w:p>
    <w:p w14:paraId="64D59C1C" w14:textId="3027254C" w:rsidR="00E41BD7" w:rsidRPr="00E41BD7" w:rsidRDefault="00E41BD7" w:rsidP="00E41BD7">
      <w:pPr>
        <w:ind w:right="-45"/>
        <w:rPr>
          <w:rFonts w:ascii="Arial" w:eastAsia="Times New Roman" w:hAnsi="Arial" w:cs="Arial"/>
          <w:sz w:val="24"/>
          <w:szCs w:val="24"/>
          <w:lang w:val="en-AU" w:eastAsia="en-US"/>
        </w:rPr>
      </w:pPr>
      <w:r w:rsidRPr="00E41BD7">
        <w:rPr>
          <w:rFonts w:ascii="Arial" w:eastAsia="Times New Roman" w:hAnsi="Arial" w:cs="Arial"/>
          <w:b/>
          <w:sz w:val="24"/>
          <w:szCs w:val="24"/>
          <w:lang w:val="en-AU" w:eastAsia="en-US"/>
        </w:rPr>
        <w:t>Responsible Division</w:t>
      </w:r>
      <w:r w:rsidRPr="00E41BD7">
        <w:rPr>
          <w:rFonts w:ascii="Arial" w:eastAsia="Times New Roman" w:hAnsi="Arial" w:cs="Arial"/>
          <w:sz w:val="24"/>
          <w:szCs w:val="24"/>
          <w:lang w:val="en-AU" w:eastAsia="en-US"/>
        </w:rPr>
        <w:tab/>
      </w:r>
      <w:sdt>
        <w:sdtPr>
          <w:rPr>
            <w:rFonts w:ascii="Arial" w:eastAsia="Times New Roman" w:hAnsi="Arial" w:cs="Arial"/>
            <w:sz w:val="24"/>
            <w:szCs w:val="24"/>
            <w:lang w:val="en-AU" w:eastAsia="en-US"/>
          </w:rPr>
          <w:id w:val="8558856"/>
          <w:placeholder>
            <w:docPart w:val="8F1EB81B17304C84851B588F89994F0F"/>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004E562C">
            <w:rPr>
              <w:rFonts w:ascii="Arial" w:eastAsia="Times New Roman" w:hAnsi="Arial" w:cs="Arial"/>
              <w:sz w:val="24"/>
              <w:szCs w:val="24"/>
              <w:lang w:val="en-AU" w:eastAsia="en-US"/>
            </w:rPr>
            <w:t>Office of the Chief Executive Officer</w:t>
          </w:r>
        </w:sdtContent>
      </w:sdt>
    </w:p>
    <w:p w14:paraId="71D2BF80" w14:textId="77777777" w:rsidR="00E41BD7" w:rsidRPr="00E41BD7" w:rsidRDefault="00E41BD7" w:rsidP="00E41BD7">
      <w:pPr>
        <w:ind w:right="-45"/>
        <w:rPr>
          <w:rFonts w:ascii="Arial" w:eastAsia="Times New Roman" w:hAnsi="Arial" w:cs="Arial"/>
          <w:b/>
          <w:sz w:val="24"/>
          <w:szCs w:val="24"/>
          <w:lang w:val="en-AU" w:eastAsia="en-US"/>
        </w:rPr>
      </w:pPr>
    </w:p>
    <w:p w14:paraId="3D098FD4" w14:textId="76065399" w:rsidR="00E41BD7" w:rsidRPr="00E41BD7" w:rsidRDefault="00E41BD7" w:rsidP="00E41BD7">
      <w:pPr>
        <w:ind w:left="2880" w:right="-45" w:hanging="2880"/>
        <w:jc w:val="both"/>
        <w:rPr>
          <w:rFonts w:ascii="Arial" w:eastAsia="Times New Roman" w:hAnsi="Arial" w:cs="Arial"/>
          <w:sz w:val="24"/>
          <w:szCs w:val="24"/>
          <w:lang w:val="en-AU" w:eastAsia="en-US"/>
        </w:rPr>
      </w:pPr>
      <w:r w:rsidRPr="006F4807">
        <w:rPr>
          <w:rFonts w:ascii="Arial" w:eastAsia="Times New Roman" w:hAnsi="Arial" w:cs="Arial"/>
          <w:b/>
          <w:bCs/>
          <w:sz w:val="24"/>
          <w:szCs w:val="24"/>
          <w:lang w:val="en-AU" w:eastAsia="en-US"/>
        </w:rPr>
        <w:t>Objective</w:t>
      </w:r>
      <w:r w:rsidRPr="00E41BD7">
        <w:rPr>
          <w:rFonts w:ascii="Arial" w:eastAsia="Times New Roman" w:hAnsi="Arial" w:cs="Arial"/>
          <w:b/>
          <w:sz w:val="24"/>
          <w:szCs w:val="24"/>
          <w:lang w:val="en-AU" w:eastAsia="en-US"/>
        </w:rPr>
        <w:tab/>
      </w:r>
      <w:r w:rsidRPr="00E41BD7">
        <w:rPr>
          <w:rFonts w:ascii="Arial" w:eastAsia="Times New Roman" w:hAnsi="Arial" w:cs="Arial"/>
          <w:sz w:val="24"/>
          <w:szCs w:val="24"/>
          <w:lang w:val="en-AU" w:eastAsia="en-US"/>
        </w:rPr>
        <w:t>To establish guidelines for Council to agree to projects or programs in advance which are subject to planned annual funding rounds, and to allow the Chief Executive Officer to apply for and accept unplanned grant funding amounts up to $</w:t>
      </w:r>
      <w:r w:rsidR="029CF3E9" w:rsidRPr="00E41BD7">
        <w:rPr>
          <w:rFonts w:ascii="Arial" w:eastAsia="Times New Roman" w:hAnsi="Arial" w:cs="Arial"/>
          <w:sz w:val="24"/>
          <w:szCs w:val="24"/>
          <w:lang w:val="en-AU" w:eastAsia="en-US"/>
        </w:rPr>
        <w:t>2</w:t>
      </w:r>
      <w:r w:rsidRPr="00E41BD7">
        <w:rPr>
          <w:rFonts w:ascii="Arial" w:eastAsia="Times New Roman" w:hAnsi="Arial" w:cs="Arial"/>
          <w:sz w:val="24"/>
          <w:szCs w:val="24"/>
          <w:lang w:val="en-AU" w:eastAsia="en-US"/>
        </w:rPr>
        <w:t>00,000.</w:t>
      </w:r>
    </w:p>
    <w:p w14:paraId="32DF9B72" w14:textId="77777777" w:rsidR="00E41BD7" w:rsidRPr="00E41BD7" w:rsidRDefault="00E41BD7" w:rsidP="00E41BD7">
      <w:pPr>
        <w:pBdr>
          <w:bottom w:val="single" w:sz="4" w:space="1" w:color="auto"/>
        </w:pBdr>
        <w:ind w:left="2160" w:hanging="2160"/>
        <w:jc w:val="both"/>
        <w:rPr>
          <w:rFonts w:ascii="Arial" w:eastAsia="Times New Roman" w:hAnsi="Arial" w:cs="Arial"/>
          <w:sz w:val="24"/>
          <w:szCs w:val="24"/>
          <w:lang w:val="en-AU" w:eastAsia="en-US"/>
        </w:rPr>
      </w:pPr>
      <w:commentRangeStart w:id="1"/>
      <w:commentRangeEnd w:id="1"/>
      <w:r>
        <w:commentReference w:id="1"/>
      </w:r>
    </w:p>
    <w:p w14:paraId="475B3FAD" w14:textId="77777777" w:rsidR="00E41BD7" w:rsidRPr="00E41BD7" w:rsidRDefault="00E41BD7" w:rsidP="00E41BD7">
      <w:pPr>
        <w:ind w:left="90" w:right="-755"/>
        <w:rPr>
          <w:rFonts w:ascii="Arial" w:eastAsia="Times New Roman" w:hAnsi="Arial" w:cs="Arial"/>
          <w:b/>
          <w:sz w:val="24"/>
          <w:szCs w:val="24"/>
          <w:lang w:val="en-AU" w:eastAsia="en-US"/>
        </w:rPr>
      </w:pPr>
    </w:p>
    <w:p w14:paraId="12A6B2D5" w14:textId="77777777" w:rsidR="00E41BD7" w:rsidRPr="00E41BD7" w:rsidRDefault="00E41BD7" w:rsidP="00E41BD7">
      <w:pPr>
        <w:ind w:right="-45"/>
        <w:jc w:val="both"/>
        <w:rPr>
          <w:rFonts w:ascii="Arial" w:eastAsia="Times New Roman" w:hAnsi="Arial" w:cs="Arial"/>
          <w:b/>
          <w:sz w:val="24"/>
          <w:szCs w:val="24"/>
          <w:lang w:val="en-AU" w:eastAsia="en-US"/>
        </w:rPr>
      </w:pPr>
      <w:r w:rsidRPr="00E41BD7">
        <w:rPr>
          <w:rFonts w:ascii="Arial" w:eastAsia="Times New Roman" w:hAnsi="Arial" w:cs="Arial"/>
          <w:b/>
          <w:sz w:val="24"/>
          <w:szCs w:val="24"/>
          <w:lang w:val="en-AU" w:eastAsia="en-US"/>
        </w:rPr>
        <w:t>Context</w:t>
      </w:r>
    </w:p>
    <w:p w14:paraId="202746D5" w14:textId="77777777" w:rsidR="00E41BD7" w:rsidRPr="00E41BD7" w:rsidRDefault="00E41BD7" w:rsidP="00E41BD7">
      <w:pPr>
        <w:ind w:right="-45"/>
        <w:jc w:val="both"/>
        <w:rPr>
          <w:rFonts w:ascii="Arial" w:eastAsia="Times New Roman" w:hAnsi="Arial" w:cs="Arial"/>
          <w:b/>
          <w:sz w:val="24"/>
          <w:szCs w:val="24"/>
          <w:lang w:val="en-AU" w:eastAsia="en-US"/>
        </w:rPr>
      </w:pPr>
    </w:p>
    <w:p w14:paraId="324F7365" w14:textId="29106404" w:rsidR="00BF2AFC" w:rsidRDefault="00BF2AFC" w:rsidP="00BF2AFC">
      <w:pPr>
        <w:ind w:right="-45"/>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There are occasions when grant opportunities arise which are beneficial to the City, that </w:t>
      </w:r>
      <w:proofErr w:type="gramStart"/>
      <w:r>
        <w:rPr>
          <w:rFonts w:ascii="Arial" w:eastAsia="Times New Roman" w:hAnsi="Arial" w:cs="Arial"/>
          <w:sz w:val="24"/>
          <w:szCs w:val="24"/>
          <w:lang w:val="en-AU" w:eastAsia="en-US"/>
        </w:rPr>
        <w:t>don’t</w:t>
      </w:r>
      <w:proofErr w:type="gramEnd"/>
      <w:r>
        <w:rPr>
          <w:rFonts w:ascii="Arial" w:eastAsia="Times New Roman" w:hAnsi="Arial" w:cs="Arial"/>
          <w:sz w:val="24"/>
          <w:szCs w:val="24"/>
          <w:lang w:val="en-AU" w:eastAsia="en-US"/>
        </w:rPr>
        <w:t xml:space="preserve"> fit within City budget development and approval cycles.  This policy sets the parameters for application and acceptance of these grants.</w:t>
      </w:r>
    </w:p>
    <w:p w14:paraId="166E44C7" w14:textId="77777777" w:rsidR="00E41BD7" w:rsidRPr="00E41BD7" w:rsidRDefault="00E41BD7" w:rsidP="00E41BD7">
      <w:pPr>
        <w:ind w:left="90" w:right="-755"/>
        <w:jc w:val="both"/>
        <w:rPr>
          <w:rFonts w:ascii="Arial" w:eastAsia="Times New Roman" w:hAnsi="Arial" w:cs="Arial"/>
          <w:b/>
          <w:bCs/>
          <w:sz w:val="24"/>
          <w:szCs w:val="24"/>
          <w:lang w:val="en-AU" w:eastAsia="en-US"/>
        </w:rPr>
      </w:pPr>
    </w:p>
    <w:p w14:paraId="1F514A68" w14:textId="77777777" w:rsidR="00E41BD7" w:rsidRPr="00E41BD7" w:rsidRDefault="00E41BD7" w:rsidP="00E41BD7">
      <w:pPr>
        <w:ind w:right="-755"/>
        <w:jc w:val="both"/>
        <w:rPr>
          <w:rFonts w:ascii="Arial" w:eastAsia="Times New Roman" w:hAnsi="Arial" w:cs="Arial"/>
          <w:b/>
          <w:sz w:val="24"/>
          <w:szCs w:val="24"/>
          <w:lang w:val="en-AU" w:eastAsia="en-US"/>
        </w:rPr>
      </w:pPr>
      <w:r w:rsidRPr="00E41BD7">
        <w:rPr>
          <w:rFonts w:ascii="Arial" w:eastAsia="Times New Roman" w:hAnsi="Arial" w:cs="Arial"/>
          <w:b/>
          <w:sz w:val="24"/>
          <w:szCs w:val="24"/>
          <w:lang w:val="en-AU" w:eastAsia="en-US"/>
        </w:rPr>
        <w:t>Statement</w:t>
      </w:r>
    </w:p>
    <w:p w14:paraId="0CA02F88" w14:textId="77777777" w:rsidR="00E41BD7" w:rsidRPr="00E41BD7" w:rsidRDefault="00E41BD7" w:rsidP="00E41BD7">
      <w:pPr>
        <w:ind w:right="-755"/>
        <w:jc w:val="both"/>
        <w:rPr>
          <w:rFonts w:ascii="Arial" w:eastAsia="Times New Roman" w:hAnsi="Arial" w:cs="Arial"/>
          <w:b/>
          <w:sz w:val="24"/>
          <w:szCs w:val="24"/>
          <w:lang w:val="en-AU" w:eastAsia="en-US"/>
        </w:rPr>
      </w:pPr>
    </w:p>
    <w:p w14:paraId="784C2D46" w14:textId="77777777" w:rsidR="00E41BD7" w:rsidRPr="00E41BD7" w:rsidRDefault="00E41BD7" w:rsidP="002E1E8A">
      <w:pPr>
        <w:ind w:left="567" w:hanging="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1.</w:t>
      </w:r>
      <w:r w:rsidRPr="00E41BD7">
        <w:rPr>
          <w:rFonts w:ascii="Arial" w:eastAsia="Times New Roman" w:hAnsi="Arial" w:cs="Arial"/>
          <w:sz w:val="24"/>
          <w:szCs w:val="24"/>
          <w:lang w:val="en-AU" w:eastAsia="en-US"/>
        </w:rPr>
        <w:tab/>
        <w:t>General</w:t>
      </w:r>
    </w:p>
    <w:p w14:paraId="1D71D177" w14:textId="77777777" w:rsidR="00E41BD7" w:rsidRPr="00E41BD7" w:rsidRDefault="00E41BD7" w:rsidP="00E41BD7">
      <w:pPr>
        <w:jc w:val="both"/>
        <w:rPr>
          <w:rFonts w:ascii="Arial" w:eastAsia="Times New Roman" w:hAnsi="Arial" w:cs="Arial"/>
          <w:sz w:val="24"/>
          <w:szCs w:val="24"/>
          <w:lang w:val="en-AU" w:eastAsia="en-US"/>
        </w:rPr>
      </w:pPr>
    </w:p>
    <w:p w14:paraId="327D7F99" w14:textId="38B9786E" w:rsidR="00E41BD7" w:rsidRPr="00E41BD7" w:rsidRDefault="00E41BD7" w:rsidP="002E1E8A">
      <w:pPr>
        <w:ind w:left="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The Chief Executive Officer may apply for and approve the acceptance of all grants</w:t>
      </w:r>
      <w:r w:rsidR="000F3220">
        <w:rPr>
          <w:rFonts w:ascii="Arial" w:eastAsia="Times New Roman" w:hAnsi="Arial" w:cs="Arial"/>
          <w:sz w:val="24"/>
          <w:szCs w:val="24"/>
          <w:lang w:val="en-AU" w:eastAsia="en-US"/>
        </w:rPr>
        <w:t xml:space="preserve"> that fit with the strategic priorities</w:t>
      </w:r>
      <w:r w:rsidRPr="00E41BD7">
        <w:rPr>
          <w:rFonts w:ascii="Arial" w:eastAsia="Times New Roman" w:hAnsi="Arial" w:cs="Arial"/>
          <w:sz w:val="24"/>
          <w:szCs w:val="24"/>
          <w:lang w:val="en-AU" w:eastAsia="en-US"/>
        </w:rPr>
        <w:t>, in the following circumstances.</w:t>
      </w:r>
    </w:p>
    <w:p w14:paraId="1394E15C" w14:textId="77777777" w:rsidR="00E41BD7" w:rsidRPr="00E41BD7" w:rsidRDefault="00E41BD7" w:rsidP="00E41BD7">
      <w:pPr>
        <w:jc w:val="both"/>
        <w:rPr>
          <w:rFonts w:ascii="Arial" w:eastAsia="Times New Roman" w:hAnsi="Arial" w:cs="Arial"/>
          <w:sz w:val="24"/>
          <w:szCs w:val="24"/>
          <w:lang w:val="en-AU" w:eastAsia="en-US"/>
        </w:rPr>
      </w:pPr>
    </w:p>
    <w:p w14:paraId="5196328E" w14:textId="77777777" w:rsidR="00E41BD7" w:rsidRPr="00E41BD7" w:rsidRDefault="00E41BD7" w:rsidP="002E1E8A">
      <w:pPr>
        <w:ind w:left="1134" w:hanging="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a.</w:t>
      </w:r>
      <w:r w:rsidRPr="00E41BD7">
        <w:rPr>
          <w:rFonts w:ascii="Arial" w:eastAsia="Times New Roman" w:hAnsi="Arial" w:cs="Arial"/>
          <w:sz w:val="24"/>
          <w:szCs w:val="24"/>
          <w:lang w:val="en-AU" w:eastAsia="en-US"/>
        </w:rPr>
        <w:tab/>
        <w:t>Where the amount of any one grant does not exceed $100,000 provided it complies with 1b, 1c or 3a of this policy.</w:t>
      </w:r>
    </w:p>
    <w:p w14:paraId="0A1E4AE7" w14:textId="77777777" w:rsidR="00E41BD7" w:rsidRPr="00E41BD7" w:rsidRDefault="00E41BD7" w:rsidP="002E1E8A">
      <w:pPr>
        <w:ind w:left="1134"/>
        <w:jc w:val="both"/>
        <w:rPr>
          <w:rFonts w:ascii="Arial" w:eastAsia="Times New Roman" w:hAnsi="Arial" w:cs="Arial"/>
          <w:sz w:val="24"/>
          <w:szCs w:val="24"/>
          <w:lang w:val="en-AU" w:eastAsia="en-US"/>
        </w:rPr>
      </w:pPr>
    </w:p>
    <w:p w14:paraId="472C472D" w14:textId="77777777" w:rsidR="00E41BD7" w:rsidRPr="00E41BD7" w:rsidRDefault="00E41BD7" w:rsidP="002E1E8A">
      <w:pPr>
        <w:ind w:left="1134" w:hanging="568"/>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b.</w:t>
      </w:r>
      <w:r w:rsidRPr="00E41BD7">
        <w:rPr>
          <w:rFonts w:ascii="Arial" w:eastAsia="Times New Roman" w:hAnsi="Arial" w:cs="Arial"/>
          <w:sz w:val="24"/>
          <w:szCs w:val="24"/>
          <w:lang w:val="en-AU" w:eastAsia="en-US"/>
        </w:rPr>
        <w:tab/>
        <w:t>If an opportunity exists to enhance a project that has been funded in an adopted budget.</w:t>
      </w:r>
    </w:p>
    <w:p w14:paraId="08B3593A" w14:textId="77777777" w:rsidR="00E41BD7" w:rsidRPr="00E41BD7" w:rsidRDefault="00E41BD7" w:rsidP="002E1E8A">
      <w:pPr>
        <w:ind w:left="1134"/>
        <w:jc w:val="both"/>
        <w:rPr>
          <w:rFonts w:ascii="Arial" w:eastAsia="Times New Roman" w:hAnsi="Arial" w:cs="Arial"/>
          <w:sz w:val="24"/>
          <w:szCs w:val="24"/>
          <w:lang w:val="en-AU" w:eastAsia="en-US"/>
        </w:rPr>
      </w:pPr>
    </w:p>
    <w:p w14:paraId="61976998" w14:textId="77777777" w:rsidR="00410082" w:rsidRDefault="00E41BD7" w:rsidP="002E1E8A">
      <w:pPr>
        <w:ind w:left="1134" w:hanging="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c.</w:t>
      </w:r>
      <w:r w:rsidRPr="00E41BD7">
        <w:rPr>
          <w:rFonts w:ascii="Arial" w:eastAsia="Times New Roman" w:hAnsi="Arial" w:cs="Arial"/>
          <w:sz w:val="24"/>
          <w:szCs w:val="24"/>
          <w:lang w:val="en-AU" w:eastAsia="en-US"/>
        </w:rPr>
        <w:tab/>
        <w:t>If a project to be funded has been identified in the Strategic</w:t>
      </w:r>
      <w:r w:rsidR="00410082">
        <w:rPr>
          <w:rFonts w:ascii="Arial" w:eastAsia="Times New Roman" w:hAnsi="Arial" w:cs="Arial"/>
          <w:sz w:val="24"/>
          <w:szCs w:val="24"/>
          <w:lang w:val="en-AU" w:eastAsia="en-US"/>
        </w:rPr>
        <w:t xml:space="preserve"> Community </w:t>
      </w:r>
    </w:p>
    <w:p w14:paraId="6372AB4F" w14:textId="6F712DE1" w:rsidR="00E41BD7" w:rsidRPr="00E41BD7" w:rsidRDefault="00410082" w:rsidP="002E1E8A">
      <w:pPr>
        <w:ind w:left="2160" w:hanging="1026"/>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 xml:space="preserve">Plan or Corporate Business </w:t>
      </w:r>
      <w:r w:rsidR="00E41BD7" w:rsidRPr="00E41BD7">
        <w:rPr>
          <w:rFonts w:ascii="Arial" w:eastAsia="Times New Roman" w:hAnsi="Arial" w:cs="Arial"/>
          <w:sz w:val="24"/>
          <w:szCs w:val="24"/>
          <w:lang w:val="en-AU" w:eastAsia="en-US"/>
        </w:rPr>
        <w:t>Plan.</w:t>
      </w:r>
    </w:p>
    <w:p w14:paraId="4122DA1A" w14:textId="77777777" w:rsidR="00E41BD7" w:rsidRPr="00E41BD7" w:rsidRDefault="00E41BD7" w:rsidP="00E41BD7">
      <w:pPr>
        <w:jc w:val="both"/>
        <w:rPr>
          <w:rFonts w:ascii="Arial" w:eastAsia="Times New Roman" w:hAnsi="Arial" w:cs="Arial"/>
          <w:sz w:val="24"/>
          <w:szCs w:val="24"/>
          <w:lang w:val="en-AU" w:eastAsia="en-US"/>
        </w:rPr>
      </w:pPr>
    </w:p>
    <w:p w14:paraId="71160091" w14:textId="77777777" w:rsidR="00E41BD7" w:rsidRPr="00E41BD7" w:rsidRDefault="00E41BD7" w:rsidP="002E1E8A">
      <w:pPr>
        <w:ind w:left="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If a grant application is successful and there is no existing budget for either the income or proposed expenditure Council will need to approve the budget amendment which it may do so after considering a report on the proposal either separately or if appropriate as part of a general budget review.</w:t>
      </w:r>
    </w:p>
    <w:p w14:paraId="7420B4CE" w14:textId="77777777" w:rsidR="00E41BD7" w:rsidRPr="00E41BD7" w:rsidRDefault="00E41BD7" w:rsidP="00E41BD7">
      <w:pPr>
        <w:jc w:val="both"/>
        <w:rPr>
          <w:rFonts w:ascii="Arial" w:eastAsia="Times New Roman" w:hAnsi="Arial" w:cs="Arial"/>
          <w:sz w:val="24"/>
          <w:szCs w:val="24"/>
          <w:lang w:val="en-AU" w:eastAsia="en-US"/>
        </w:rPr>
      </w:pPr>
    </w:p>
    <w:p w14:paraId="25C5460A" w14:textId="77777777" w:rsidR="00E41BD7" w:rsidRPr="00E41BD7" w:rsidRDefault="00E41BD7" w:rsidP="002E1E8A">
      <w:pPr>
        <w:ind w:left="567" w:hanging="567"/>
        <w:jc w:val="both"/>
        <w:rPr>
          <w:rFonts w:ascii="Arial" w:eastAsia="Times New Roman" w:hAnsi="Arial" w:cs="Arial"/>
          <w:sz w:val="24"/>
          <w:szCs w:val="24"/>
          <w:u w:val="single"/>
          <w:lang w:val="en-AU" w:eastAsia="en-US"/>
        </w:rPr>
      </w:pPr>
      <w:r w:rsidRPr="00E41BD7">
        <w:rPr>
          <w:rFonts w:ascii="Arial" w:eastAsia="Times New Roman" w:hAnsi="Arial" w:cs="Arial"/>
          <w:sz w:val="24"/>
          <w:szCs w:val="24"/>
          <w:lang w:val="en-AU" w:eastAsia="en-US"/>
        </w:rPr>
        <w:t>2.</w:t>
      </w:r>
      <w:r w:rsidRPr="00E41BD7">
        <w:rPr>
          <w:rFonts w:ascii="Arial" w:eastAsia="Times New Roman" w:hAnsi="Arial" w:cs="Arial"/>
          <w:sz w:val="24"/>
          <w:szCs w:val="24"/>
          <w:lang w:val="en-AU" w:eastAsia="en-US"/>
        </w:rPr>
        <w:tab/>
        <w:t>Road Infrastructure Grants</w:t>
      </w:r>
    </w:p>
    <w:p w14:paraId="1C1CA336" w14:textId="77777777" w:rsidR="00E41BD7" w:rsidRPr="00E41BD7" w:rsidRDefault="00E41BD7" w:rsidP="00E41BD7">
      <w:pPr>
        <w:jc w:val="both"/>
        <w:rPr>
          <w:rFonts w:ascii="Arial" w:eastAsia="Times New Roman" w:hAnsi="Arial" w:cs="Arial"/>
          <w:sz w:val="24"/>
          <w:szCs w:val="24"/>
          <w:lang w:val="en-AU" w:eastAsia="en-US"/>
        </w:rPr>
      </w:pPr>
    </w:p>
    <w:p w14:paraId="11ADFD3A" w14:textId="40931749" w:rsidR="00E41BD7" w:rsidRDefault="00E41BD7" w:rsidP="002E1E8A">
      <w:pPr>
        <w:ind w:left="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 xml:space="preserve">Each year, as part of the annual review of the forward works   program, Council will be advised of the next relevant financial year’s projects which may qualify for external grant funding under the next relevant Black Spot Projects, Metropolitan </w:t>
      </w:r>
      <w:r w:rsidRPr="00E41BD7">
        <w:rPr>
          <w:rFonts w:ascii="Arial" w:eastAsia="Times New Roman" w:hAnsi="Arial" w:cs="Arial"/>
          <w:sz w:val="24"/>
          <w:szCs w:val="24"/>
          <w:lang w:val="en-AU" w:eastAsia="en-US"/>
        </w:rPr>
        <w:lastRenderedPageBreak/>
        <w:t xml:space="preserve">Regional Road Group, Roads to Recovery </w:t>
      </w:r>
      <w:r w:rsidR="002169A7">
        <w:rPr>
          <w:rFonts w:ascii="Arial" w:eastAsia="Times New Roman" w:hAnsi="Arial" w:cs="Arial"/>
          <w:sz w:val="24"/>
          <w:szCs w:val="24"/>
          <w:lang w:val="en-AU" w:eastAsia="en-US"/>
        </w:rPr>
        <w:t xml:space="preserve">Department of Transport Western Australia Bicycle Network Grants </w:t>
      </w:r>
      <w:r w:rsidRPr="00E41BD7">
        <w:rPr>
          <w:rFonts w:ascii="Arial" w:eastAsia="Times New Roman" w:hAnsi="Arial" w:cs="Arial"/>
          <w:sz w:val="24"/>
          <w:szCs w:val="24"/>
          <w:lang w:val="en-AU" w:eastAsia="en-US"/>
        </w:rPr>
        <w:t>and Grants Commission” grant programs.</w:t>
      </w:r>
    </w:p>
    <w:p w14:paraId="65F11060" w14:textId="77777777" w:rsidR="002E1E8A" w:rsidRPr="00E41BD7" w:rsidRDefault="002E1E8A" w:rsidP="002E1E8A">
      <w:pPr>
        <w:ind w:left="567"/>
        <w:jc w:val="both"/>
        <w:rPr>
          <w:rFonts w:ascii="Arial" w:eastAsia="Times New Roman" w:hAnsi="Arial" w:cs="Arial"/>
          <w:sz w:val="24"/>
          <w:szCs w:val="24"/>
          <w:lang w:val="en-AU" w:eastAsia="en-US"/>
        </w:rPr>
      </w:pPr>
    </w:p>
    <w:p w14:paraId="370706D3" w14:textId="77777777" w:rsidR="00E41BD7" w:rsidRPr="00E41BD7" w:rsidRDefault="00E41BD7" w:rsidP="002E1E8A">
      <w:pPr>
        <w:ind w:left="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Unless there are any amendments made to these projects as part of the adopted budget, these will be the projects that Council seeks grant funding for.</w:t>
      </w:r>
    </w:p>
    <w:p w14:paraId="239DA8E4" w14:textId="77777777" w:rsidR="00E41BD7" w:rsidRPr="00E41BD7" w:rsidRDefault="00E41BD7" w:rsidP="00E41BD7">
      <w:pPr>
        <w:ind w:left="90"/>
        <w:jc w:val="both"/>
        <w:rPr>
          <w:rFonts w:ascii="Arial" w:eastAsia="Times New Roman" w:hAnsi="Arial" w:cs="Arial"/>
          <w:b/>
          <w:sz w:val="24"/>
          <w:szCs w:val="24"/>
          <w:lang w:val="en-AU" w:eastAsia="en-US"/>
        </w:rPr>
      </w:pPr>
    </w:p>
    <w:p w14:paraId="7264FD4E" w14:textId="77777777" w:rsidR="00E41BD7" w:rsidRPr="00E41BD7" w:rsidRDefault="00E41BD7" w:rsidP="0086240B">
      <w:pPr>
        <w:ind w:left="567" w:hanging="567"/>
        <w:jc w:val="both"/>
        <w:rPr>
          <w:rFonts w:ascii="Arial" w:eastAsia="Times New Roman" w:hAnsi="Arial" w:cs="Arial"/>
          <w:sz w:val="24"/>
          <w:szCs w:val="24"/>
          <w:u w:val="single"/>
          <w:lang w:val="en-AU" w:eastAsia="en-US"/>
        </w:rPr>
      </w:pPr>
      <w:r w:rsidRPr="00E41BD7">
        <w:rPr>
          <w:rFonts w:ascii="Arial" w:eastAsia="Times New Roman" w:hAnsi="Arial" w:cs="Arial"/>
          <w:sz w:val="24"/>
          <w:szCs w:val="24"/>
          <w:lang w:val="en-AU" w:eastAsia="en-US"/>
        </w:rPr>
        <w:t>3.</w:t>
      </w:r>
      <w:r w:rsidRPr="00E41BD7">
        <w:rPr>
          <w:rFonts w:ascii="Arial" w:eastAsia="Times New Roman" w:hAnsi="Arial" w:cs="Arial"/>
          <w:sz w:val="24"/>
          <w:szCs w:val="24"/>
          <w:lang w:val="en-AU" w:eastAsia="en-US"/>
        </w:rPr>
        <w:tab/>
        <w:t>Service Agreement Grants</w:t>
      </w:r>
    </w:p>
    <w:p w14:paraId="24ACDAC8" w14:textId="77777777" w:rsidR="0086240B" w:rsidRDefault="0086240B" w:rsidP="0086240B">
      <w:pPr>
        <w:ind w:left="567"/>
        <w:jc w:val="both"/>
        <w:rPr>
          <w:rFonts w:ascii="Arial" w:eastAsia="Times New Roman" w:hAnsi="Arial" w:cs="Arial"/>
          <w:sz w:val="24"/>
          <w:szCs w:val="24"/>
          <w:lang w:val="en-AU" w:eastAsia="en-US"/>
        </w:rPr>
      </w:pPr>
    </w:p>
    <w:p w14:paraId="69697CBB" w14:textId="175CC033" w:rsidR="69E21131" w:rsidRPr="002E1E8A" w:rsidRDefault="69E21131" w:rsidP="0086240B">
      <w:pPr>
        <w:ind w:left="567"/>
        <w:jc w:val="both"/>
        <w:rPr>
          <w:rFonts w:ascii="Arial" w:eastAsia="Times New Roman" w:hAnsi="Arial" w:cs="Arial"/>
          <w:sz w:val="24"/>
          <w:szCs w:val="24"/>
          <w:lang w:val="en-AU" w:eastAsia="en-US"/>
        </w:rPr>
      </w:pPr>
      <w:r w:rsidRPr="002E1E8A">
        <w:rPr>
          <w:rFonts w:ascii="Arial" w:eastAsia="Times New Roman" w:hAnsi="Arial" w:cs="Arial"/>
          <w:sz w:val="24"/>
          <w:szCs w:val="24"/>
          <w:lang w:val="en-AU" w:eastAsia="en-US"/>
        </w:rPr>
        <w:t>(This excludes Commonwealth Home Suppo</w:t>
      </w:r>
      <w:r w:rsidR="74C2F37B" w:rsidRPr="002E1E8A">
        <w:rPr>
          <w:rFonts w:ascii="Arial" w:eastAsia="Times New Roman" w:hAnsi="Arial" w:cs="Arial"/>
          <w:sz w:val="24"/>
          <w:szCs w:val="24"/>
          <w:lang w:val="en-AU" w:eastAsia="en-US"/>
        </w:rPr>
        <w:t>rt Programme funding</w:t>
      </w:r>
      <w:r w:rsidR="0086240B">
        <w:rPr>
          <w:rFonts w:ascii="Arial" w:eastAsia="Times New Roman" w:hAnsi="Arial" w:cs="Arial"/>
          <w:sz w:val="24"/>
          <w:szCs w:val="24"/>
          <w:lang w:val="en-AU" w:eastAsia="en-US"/>
        </w:rPr>
        <w:t xml:space="preserve"> </w:t>
      </w:r>
      <w:r w:rsidR="74C2F37B" w:rsidRPr="002E1E8A">
        <w:rPr>
          <w:rFonts w:ascii="Arial" w:eastAsia="Times New Roman" w:hAnsi="Arial" w:cs="Arial"/>
          <w:sz w:val="24"/>
          <w:szCs w:val="24"/>
          <w:lang w:val="en-AU" w:eastAsia="en-US"/>
        </w:rPr>
        <w:t>arrange</w:t>
      </w:r>
      <w:r w:rsidR="204C297E" w:rsidRPr="002E1E8A">
        <w:rPr>
          <w:rFonts w:ascii="Arial" w:eastAsia="Times New Roman" w:hAnsi="Arial" w:cs="Arial"/>
          <w:sz w:val="24"/>
          <w:szCs w:val="24"/>
          <w:lang w:val="en-AU" w:eastAsia="en-US"/>
        </w:rPr>
        <w:t>ments)</w:t>
      </w:r>
      <w:commentRangeStart w:id="2"/>
      <w:commentRangeEnd w:id="2"/>
      <w:r>
        <w:commentReference w:id="2"/>
      </w:r>
      <w:r w:rsidR="00F40114">
        <w:rPr>
          <w:rFonts w:ascii="Arial" w:eastAsia="Times New Roman" w:hAnsi="Arial" w:cs="Arial"/>
          <w:sz w:val="24"/>
          <w:szCs w:val="24"/>
          <w:lang w:val="en-AU" w:eastAsia="en-US"/>
        </w:rPr>
        <w:t>.</w:t>
      </w:r>
    </w:p>
    <w:p w14:paraId="1B8B840A" w14:textId="4EC46AB2" w:rsidR="69E21131" w:rsidRPr="002E1E8A" w:rsidRDefault="69E21131" w:rsidP="002E1E8A">
      <w:pPr>
        <w:ind w:left="1276" w:hanging="567"/>
        <w:jc w:val="both"/>
        <w:rPr>
          <w:rFonts w:ascii="Arial" w:eastAsia="Times New Roman" w:hAnsi="Arial" w:cs="Arial"/>
          <w:sz w:val="24"/>
          <w:szCs w:val="24"/>
          <w:lang w:val="en-AU" w:eastAsia="en-US"/>
        </w:rPr>
      </w:pPr>
    </w:p>
    <w:p w14:paraId="3DB7F2A0" w14:textId="62E5A360" w:rsidR="00E41BD7" w:rsidRPr="00E41BD7" w:rsidRDefault="00E41BD7" w:rsidP="0086240B">
      <w:pPr>
        <w:ind w:left="1134" w:hanging="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a.</w:t>
      </w:r>
      <w:r w:rsidRPr="00E41BD7">
        <w:rPr>
          <w:rFonts w:ascii="Arial" w:eastAsia="Times New Roman" w:hAnsi="Arial" w:cs="Arial"/>
          <w:sz w:val="24"/>
          <w:szCs w:val="24"/>
          <w:lang w:val="en-AU" w:eastAsia="en-US"/>
        </w:rPr>
        <w:tab/>
      </w:r>
      <w:r w:rsidR="00422FBB">
        <w:rPr>
          <w:rFonts w:ascii="Arial" w:eastAsia="Times New Roman" w:hAnsi="Arial" w:cs="Arial"/>
          <w:sz w:val="24"/>
          <w:szCs w:val="24"/>
          <w:lang w:val="en-AU" w:eastAsia="en-US"/>
        </w:rPr>
        <w:t xml:space="preserve">The City </w:t>
      </w:r>
      <w:r w:rsidRPr="00E41BD7">
        <w:rPr>
          <w:rFonts w:ascii="Arial" w:eastAsia="Times New Roman" w:hAnsi="Arial" w:cs="Arial"/>
          <w:sz w:val="24"/>
          <w:szCs w:val="24"/>
          <w:lang w:val="en-AU" w:eastAsia="en-US"/>
        </w:rPr>
        <w:t xml:space="preserve">may enter into specific service agreements with other Government Agencies for both re-current and non -recurrent funding.  </w:t>
      </w:r>
    </w:p>
    <w:p w14:paraId="54E3B93E" w14:textId="77777777" w:rsidR="00E41BD7" w:rsidRPr="00E41BD7" w:rsidRDefault="00E41BD7" w:rsidP="0086240B">
      <w:pPr>
        <w:ind w:left="1134"/>
        <w:jc w:val="both"/>
        <w:rPr>
          <w:rFonts w:ascii="Arial" w:eastAsia="Times New Roman" w:hAnsi="Arial" w:cs="Arial"/>
          <w:sz w:val="24"/>
          <w:szCs w:val="24"/>
          <w:lang w:val="en-AU" w:eastAsia="en-US"/>
        </w:rPr>
      </w:pPr>
    </w:p>
    <w:p w14:paraId="3F46668D" w14:textId="1EB98A92" w:rsidR="00E41BD7" w:rsidRPr="00E41BD7" w:rsidRDefault="00E41BD7" w:rsidP="0086240B">
      <w:pPr>
        <w:ind w:left="1134" w:hanging="567"/>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b.</w:t>
      </w:r>
      <w:r w:rsidRPr="00E41BD7">
        <w:rPr>
          <w:rFonts w:ascii="Arial" w:eastAsia="Times New Roman" w:hAnsi="Arial" w:cs="Arial"/>
          <w:sz w:val="24"/>
          <w:szCs w:val="24"/>
          <w:lang w:val="en-AU" w:eastAsia="en-US"/>
        </w:rPr>
        <w:tab/>
        <w:t>In circumstances where the grant exceeds $</w:t>
      </w:r>
      <w:commentRangeStart w:id="3"/>
      <w:r w:rsidR="01035B8D" w:rsidRPr="00E41BD7">
        <w:rPr>
          <w:rFonts w:ascii="Arial" w:eastAsia="Times New Roman" w:hAnsi="Arial" w:cs="Arial"/>
          <w:sz w:val="24"/>
          <w:szCs w:val="24"/>
          <w:lang w:val="en-AU" w:eastAsia="en-US"/>
        </w:rPr>
        <w:t>1</w:t>
      </w:r>
      <w:r w:rsidR="6554DB1D" w:rsidRPr="002E1E8A">
        <w:rPr>
          <w:rFonts w:ascii="Arial" w:eastAsia="Times New Roman" w:hAnsi="Arial" w:cs="Arial"/>
          <w:sz w:val="24"/>
          <w:szCs w:val="24"/>
          <w:lang w:val="en-AU" w:eastAsia="en-US"/>
        </w:rPr>
        <w:t>0</w:t>
      </w:r>
      <w:r w:rsidRPr="00E41BD7">
        <w:rPr>
          <w:rFonts w:ascii="Arial" w:eastAsia="Times New Roman" w:hAnsi="Arial" w:cs="Arial"/>
          <w:sz w:val="24"/>
          <w:szCs w:val="24"/>
          <w:lang w:val="en-AU" w:eastAsia="en-US"/>
        </w:rPr>
        <w:t>0</w:t>
      </w:r>
      <w:commentRangeEnd w:id="3"/>
      <w:r>
        <w:commentReference w:id="3"/>
      </w:r>
      <w:r w:rsidRPr="00E41BD7">
        <w:rPr>
          <w:rFonts w:ascii="Arial" w:eastAsia="Times New Roman" w:hAnsi="Arial" w:cs="Arial"/>
          <w:sz w:val="24"/>
          <w:szCs w:val="24"/>
          <w:lang w:val="en-AU" w:eastAsia="en-US"/>
        </w:rPr>
        <w:t xml:space="preserve">,000 Council is required to formally resolve to enter into such agreements before funding is accepted. </w:t>
      </w:r>
    </w:p>
    <w:p w14:paraId="0AD8FFB3" w14:textId="77777777" w:rsidR="00E41BD7" w:rsidRPr="00E41BD7" w:rsidRDefault="00E41BD7" w:rsidP="00E41BD7">
      <w:pPr>
        <w:ind w:left="90"/>
        <w:jc w:val="both"/>
        <w:rPr>
          <w:rFonts w:ascii="Arial" w:eastAsia="Times New Roman" w:hAnsi="Arial" w:cs="Arial"/>
          <w:sz w:val="24"/>
          <w:szCs w:val="24"/>
          <w:lang w:val="en-AU" w:eastAsia="en-US"/>
        </w:rPr>
      </w:pPr>
    </w:p>
    <w:p w14:paraId="41D62CA6" w14:textId="77777777" w:rsidR="00E41BD7" w:rsidRPr="00E41BD7" w:rsidRDefault="00E41BD7" w:rsidP="0086240B">
      <w:pPr>
        <w:ind w:left="567" w:hanging="567"/>
        <w:jc w:val="both"/>
        <w:rPr>
          <w:rFonts w:ascii="Arial" w:eastAsia="Times New Roman" w:hAnsi="Arial" w:cs="Arial"/>
          <w:sz w:val="24"/>
          <w:szCs w:val="24"/>
          <w:u w:val="single"/>
          <w:lang w:val="en-AU" w:eastAsia="en-US"/>
        </w:rPr>
      </w:pPr>
      <w:r w:rsidRPr="00E41BD7">
        <w:rPr>
          <w:rFonts w:ascii="Arial" w:eastAsia="Times New Roman" w:hAnsi="Arial" w:cs="Arial"/>
          <w:sz w:val="24"/>
          <w:szCs w:val="24"/>
          <w:lang w:val="en-AU" w:eastAsia="en-US"/>
        </w:rPr>
        <w:t>4.</w:t>
      </w:r>
      <w:r w:rsidRPr="00E41BD7">
        <w:rPr>
          <w:rFonts w:ascii="Arial" w:eastAsia="Times New Roman" w:hAnsi="Arial" w:cs="Arial"/>
          <w:sz w:val="24"/>
          <w:szCs w:val="24"/>
          <w:lang w:val="en-AU" w:eastAsia="en-US"/>
        </w:rPr>
        <w:tab/>
        <w:t>Approval of Grant Applications Authorised by Council</w:t>
      </w:r>
    </w:p>
    <w:p w14:paraId="507BC61A" w14:textId="77777777" w:rsidR="00E41BD7" w:rsidRPr="00E41BD7" w:rsidRDefault="00E41BD7" w:rsidP="00E41BD7">
      <w:pPr>
        <w:ind w:left="90"/>
        <w:jc w:val="both"/>
        <w:rPr>
          <w:rFonts w:ascii="Arial" w:eastAsia="Times New Roman" w:hAnsi="Arial" w:cs="Arial"/>
          <w:sz w:val="24"/>
          <w:szCs w:val="24"/>
          <w:u w:val="single"/>
          <w:lang w:val="en-AU" w:eastAsia="en-US"/>
        </w:rPr>
      </w:pPr>
    </w:p>
    <w:p w14:paraId="376BBF91" w14:textId="2237CBF3" w:rsidR="00E41BD7" w:rsidRPr="00E41BD7" w:rsidRDefault="00E41BD7" w:rsidP="00F40114">
      <w:pPr>
        <w:ind w:left="567" w:right="-46"/>
        <w:jc w:val="both"/>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Where grants have been approved by Council in accordance with</w:t>
      </w:r>
      <w:r w:rsidR="00422FBB">
        <w:rPr>
          <w:rFonts w:ascii="Arial" w:eastAsia="Times New Roman" w:hAnsi="Arial" w:cs="Arial"/>
          <w:sz w:val="24"/>
          <w:szCs w:val="24"/>
          <w:lang w:val="en-AU" w:eastAsia="en-US"/>
        </w:rPr>
        <w:t xml:space="preserve"> items</w:t>
      </w:r>
      <w:r w:rsidRPr="00E41BD7">
        <w:rPr>
          <w:rFonts w:ascii="Arial" w:eastAsia="Times New Roman" w:hAnsi="Arial" w:cs="Arial"/>
          <w:sz w:val="24"/>
          <w:szCs w:val="24"/>
          <w:lang w:val="en-AU" w:eastAsia="en-US"/>
        </w:rPr>
        <w:t xml:space="preserve"> 2 or 3 the CEO is authorised to approve the submissions and if successful approve the acceptance of the grants.</w:t>
      </w:r>
      <w:sdt>
        <w:sdtPr>
          <w:rPr>
            <w:rFonts w:ascii="Arial" w:eastAsia="Times New Roman" w:hAnsi="Arial" w:cs="Arial"/>
            <w:sz w:val="24"/>
            <w:szCs w:val="24"/>
            <w:lang w:val="en-AU" w:eastAsia="en-US"/>
          </w:rPr>
          <w:id w:val="8558881"/>
          <w:placeholder>
            <w:docPart w:val="5F8E9E8CAFA948B18B29D692333299E2"/>
          </w:placeholder>
          <w:text/>
        </w:sdtPr>
        <w:sdtEndPr/>
        <w:sdtContent>
          <w:r w:rsidRPr="00E41BD7">
            <w:rPr>
              <w:rFonts w:ascii="Arial" w:eastAsia="Times New Roman" w:hAnsi="Arial" w:cs="Arial"/>
              <w:sz w:val="24"/>
              <w:szCs w:val="24"/>
              <w:lang w:val="en-AU" w:eastAsia="en-US"/>
            </w:rPr>
            <w:t xml:space="preserve"> </w:t>
          </w:r>
        </w:sdtContent>
      </w:sdt>
    </w:p>
    <w:p w14:paraId="3BA0FBA3" w14:textId="77777777" w:rsidR="00E41BD7" w:rsidRPr="00E41BD7" w:rsidRDefault="00E41BD7" w:rsidP="00E41BD7">
      <w:pPr>
        <w:pBdr>
          <w:bottom w:val="single" w:sz="4" w:space="1" w:color="auto"/>
        </w:pBdr>
        <w:ind w:left="2160" w:hanging="2160"/>
        <w:jc w:val="both"/>
        <w:rPr>
          <w:rFonts w:ascii="Arial" w:eastAsia="Times New Roman" w:hAnsi="Arial" w:cs="Arial"/>
          <w:sz w:val="24"/>
          <w:szCs w:val="24"/>
          <w:lang w:val="en-AU" w:eastAsia="en-US"/>
        </w:rPr>
      </w:pPr>
    </w:p>
    <w:p w14:paraId="29E26D84" w14:textId="77777777" w:rsidR="00E41BD7" w:rsidRPr="00E41BD7" w:rsidRDefault="00E41BD7" w:rsidP="007E5A41">
      <w:pPr>
        <w:ind w:right="-755"/>
        <w:rPr>
          <w:rFonts w:ascii="Arial" w:eastAsia="Times New Roman" w:hAnsi="Arial" w:cs="Arial"/>
          <w:b/>
          <w:sz w:val="24"/>
          <w:szCs w:val="24"/>
          <w:lang w:val="en-AU" w:eastAsia="en-US"/>
        </w:rPr>
      </w:pPr>
    </w:p>
    <w:p w14:paraId="6E901780" w14:textId="77777777" w:rsidR="00E41BD7" w:rsidRPr="00E41BD7" w:rsidRDefault="00E41BD7" w:rsidP="007E5A41">
      <w:pPr>
        <w:ind w:right="-755"/>
        <w:rPr>
          <w:rFonts w:ascii="Arial" w:eastAsia="Times New Roman" w:hAnsi="Arial" w:cs="Arial"/>
          <w:b/>
          <w:sz w:val="24"/>
          <w:szCs w:val="24"/>
          <w:lang w:val="en-AU" w:eastAsia="en-US"/>
        </w:rPr>
      </w:pPr>
      <w:r w:rsidRPr="00E41BD7">
        <w:rPr>
          <w:rFonts w:ascii="Arial" w:eastAsia="Times New Roman" w:hAnsi="Arial" w:cs="Arial"/>
          <w:b/>
          <w:sz w:val="24"/>
          <w:szCs w:val="24"/>
          <w:lang w:val="en-AU" w:eastAsia="en-US"/>
        </w:rPr>
        <w:t xml:space="preserve">Related documentation  </w:t>
      </w:r>
    </w:p>
    <w:p w14:paraId="28E26C55" w14:textId="77777777" w:rsidR="00E41BD7" w:rsidRPr="00E41BD7" w:rsidRDefault="00E41BD7" w:rsidP="007E5A41">
      <w:pPr>
        <w:rPr>
          <w:rFonts w:ascii="Arial" w:eastAsia="Times New Roman" w:hAnsi="Arial" w:cs="Arial"/>
          <w:sz w:val="24"/>
          <w:szCs w:val="24"/>
          <w:lang w:val="en-AU" w:eastAsia="en-US"/>
        </w:rPr>
      </w:pPr>
    </w:p>
    <w:sdt>
      <w:sdtPr>
        <w:rPr>
          <w:rFonts w:ascii="Arial" w:eastAsia="Times New Roman" w:hAnsi="Arial" w:cs="Arial"/>
          <w:sz w:val="24"/>
          <w:szCs w:val="24"/>
          <w:lang w:val="en-AU" w:eastAsia="en-US"/>
        </w:rPr>
        <w:id w:val="8558875"/>
        <w:placeholder>
          <w:docPart w:val="4E137044E1564404BEEF99B24708D7F2"/>
        </w:placeholder>
        <w:text/>
      </w:sdtPr>
      <w:sdtEndPr/>
      <w:sdtContent>
        <w:p w14:paraId="1162C2D6" w14:textId="77777777" w:rsidR="00E41BD7" w:rsidRPr="00E41BD7" w:rsidRDefault="00E41BD7" w:rsidP="007E5A41">
          <w:pPr>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Nil.</w:t>
          </w:r>
        </w:p>
      </w:sdtContent>
    </w:sdt>
    <w:p w14:paraId="14D949F0" w14:textId="77777777" w:rsidR="00E41BD7" w:rsidRPr="00E41BD7" w:rsidRDefault="00E41BD7" w:rsidP="007E5A41">
      <w:pPr>
        <w:ind w:right="-755"/>
        <w:rPr>
          <w:rFonts w:ascii="Arial" w:eastAsia="Times New Roman" w:hAnsi="Arial" w:cs="Arial"/>
          <w:sz w:val="24"/>
          <w:szCs w:val="24"/>
          <w:lang w:val="en-AU" w:eastAsia="en-US"/>
        </w:rPr>
      </w:pPr>
    </w:p>
    <w:p w14:paraId="6EF62685" w14:textId="77777777" w:rsidR="00E41BD7" w:rsidRPr="00E41BD7" w:rsidRDefault="00E41BD7" w:rsidP="007E5A41">
      <w:pPr>
        <w:ind w:right="-755"/>
        <w:rPr>
          <w:rFonts w:ascii="Arial" w:eastAsia="Times New Roman" w:hAnsi="Arial" w:cs="Arial"/>
          <w:b/>
          <w:bCs/>
          <w:sz w:val="24"/>
          <w:szCs w:val="24"/>
          <w:lang w:val="en-AU" w:eastAsia="en-US"/>
        </w:rPr>
      </w:pPr>
      <w:r w:rsidRPr="00E41BD7">
        <w:rPr>
          <w:rFonts w:ascii="Arial" w:eastAsia="Times New Roman" w:hAnsi="Arial" w:cs="Arial"/>
          <w:b/>
          <w:bCs/>
          <w:sz w:val="24"/>
          <w:szCs w:val="24"/>
          <w:lang w:val="en-AU" w:eastAsia="en-US"/>
        </w:rPr>
        <w:t xml:space="preserve">Related local law and legislation </w:t>
      </w:r>
    </w:p>
    <w:p w14:paraId="7430AE34" w14:textId="77777777" w:rsidR="00E41BD7" w:rsidRPr="00E41BD7" w:rsidRDefault="00E41BD7" w:rsidP="007E5A41">
      <w:pPr>
        <w:ind w:right="-755"/>
        <w:rPr>
          <w:rFonts w:ascii="Arial" w:eastAsia="Times New Roman" w:hAnsi="Arial" w:cs="Arial"/>
          <w:b/>
          <w:bCs/>
          <w:sz w:val="24"/>
          <w:szCs w:val="24"/>
          <w:lang w:val="en-AU" w:eastAsia="en-US"/>
        </w:rPr>
      </w:pPr>
    </w:p>
    <w:p w14:paraId="04F8C143" w14:textId="752FF3F3" w:rsidR="00E41BD7" w:rsidRDefault="006A3DCD" w:rsidP="007E5A41">
      <w:pPr>
        <w:ind w:right="-46"/>
        <w:jc w:val="both"/>
        <w:rPr>
          <w:rFonts w:ascii="Arial" w:eastAsia="Times New Roman" w:hAnsi="Arial" w:cs="Arial"/>
          <w:sz w:val="24"/>
          <w:szCs w:val="24"/>
          <w:lang w:val="en-AU" w:eastAsia="en-US"/>
        </w:rPr>
      </w:pPr>
      <w:r>
        <w:rPr>
          <w:rFonts w:ascii="Arial" w:eastAsia="Times New Roman" w:hAnsi="Arial" w:cs="Arial"/>
          <w:sz w:val="24"/>
          <w:szCs w:val="24"/>
          <w:lang w:val="en-AU" w:eastAsia="en-US"/>
        </w:rPr>
        <w:t>Local Government Act 1995, section 6.8. Expenditure from municipal fund not included in annual budget</w:t>
      </w:r>
      <w:r w:rsidR="00F40114">
        <w:rPr>
          <w:rFonts w:ascii="Arial" w:eastAsia="Times New Roman" w:hAnsi="Arial" w:cs="Arial"/>
          <w:sz w:val="24"/>
          <w:szCs w:val="24"/>
          <w:lang w:val="en-AU" w:eastAsia="en-US"/>
        </w:rPr>
        <w:t>.</w:t>
      </w:r>
    </w:p>
    <w:p w14:paraId="56D380E4" w14:textId="77777777" w:rsidR="00F40114" w:rsidRPr="00E41BD7" w:rsidRDefault="00F40114" w:rsidP="007E5A41">
      <w:pPr>
        <w:ind w:right="-755"/>
        <w:rPr>
          <w:rFonts w:ascii="Arial" w:eastAsia="Times New Roman" w:hAnsi="Arial" w:cs="Arial"/>
          <w:b/>
          <w:bCs/>
          <w:sz w:val="24"/>
          <w:szCs w:val="24"/>
          <w:lang w:val="en-AU" w:eastAsia="en-US"/>
        </w:rPr>
      </w:pPr>
    </w:p>
    <w:p w14:paraId="561ADB57" w14:textId="77777777" w:rsidR="00E41BD7" w:rsidRPr="00E41BD7" w:rsidRDefault="00E41BD7" w:rsidP="007E5A41">
      <w:pPr>
        <w:ind w:right="-755"/>
        <w:rPr>
          <w:rFonts w:ascii="Arial" w:eastAsia="Times New Roman" w:hAnsi="Arial" w:cs="Arial"/>
          <w:b/>
          <w:sz w:val="24"/>
          <w:szCs w:val="24"/>
          <w:lang w:val="en-AU" w:eastAsia="en-US"/>
        </w:rPr>
      </w:pPr>
      <w:r w:rsidRPr="00E41BD7">
        <w:rPr>
          <w:rFonts w:ascii="Arial" w:eastAsia="Times New Roman" w:hAnsi="Arial" w:cs="Arial"/>
          <w:b/>
          <w:bCs/>
          <w:sz w:val="24"/>
          <w:szCs w:val="24"/>
          <w:lang w:val="en-AU" w:eastAsia="en-US"/>
        </w:rPr>
        <w:t>Related delegation</w:t>
      </w:r>
    </w:p>
    <w:p w14:paraId="5F5D74B1" w14:textId="77777777" w:rsidR="00E41BD7" w:rsidRPr="00E41BD7" w:rsidRDefault="00E41BD7" w:rsidP="007E5A41">
      <w:pPr>
        <w:rPr>
          <w:rFonts w:ascii="Arial" w:eastAsia="Times New Roman" w:hAnsi="Arial" w:cs="Arial"/>
          <w:sz w:val="24"/>
          <w:szCs w:val="24"/>
          <w:lang w:val="en-AU" w:eastAsia="en-US"/>
        </w:rPr>
      </w:pPr>
    </w:p>
    <w:sdt>
      <w:sdtPr>
        <w:rPr>
          <w:rFonts w:ascii="Arial" w:eastAsia="Times New Roman" w:hAnsi="Arial" w:cs="Arial"/>
          <w:sz w:val="24"/>
          <w:szCs w:val="24"/>
          <w:lang w:val="en-AU" w:eastAsia="en-US"/>
        </w:rPr>
        <w:id w:val="8558860"/>
        <w:placeholder>
          <w:docPart w:val="160F2F0436A7448A9D34710F0AEAE47E"/>
        </w:placeholder>
        <w:text/>
      </w:sdtPr>
      <w:sdtEndPr/>
      <w:sdtContent>
        <w:p w14:paraId="1F528D35" w14:textId="77777777" w:rsidR="00E41BD7" w:rsidRPr="00E41BD7" w:rsidRDefault="00E41BD7" w:rsidP="007E5A41">
          <w:pPr>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Nil.</w:t>
          </w:r>
        </w:p>
      </w:sdtContent>
    </w:sdt>
    <w:p w14:paraId="3CFFFB1A" w14:textId="77777777" w:rsidR="00E41BD7" w:rsidRPr="00E41BD7" w:rsidRDefault="00E41BD7" w:rsidP="007E5A41">
      <w:pPr>
        <w:tabs>
          <w:tab w:val="left" w:pos="709"/>
          <w:tab w:val="left" w:pos="2127"/>
        </w:tabs>
        <w:jc w:val="both"/>
        <w:rPr>
          <w:rFonts w:ascii="Arial" w:eastAsia="Times New Roman" w:hAnsi="Arial" w:cs="Arial"/>
          <w:b/>
          <w:sz w:val="24"/>
          <w:szCs w:val="24"/>
          <w:lang w:val="en-AU" w:eastAsia="en-US"/>
        </w:rPr>
      </w:pPr>
    </w:p>
    <w:p w14:paraId="4350EDE9" w14:textId="77777777" w:rsidR="00E41BD7" w:rsidRPr="00E41BD7" w:rsidRDefault="00E41BD7" w:rsidP="007E5A41">
      <w:pPr>
        <w:tabs>
          <w:tab w:val="left" w:pos="709"/>
          <w:tab w:val="left" w:pos="2127"/>
        </w:tabs>
        <w:jc w:val="both"/>
        <w:rPr>
          <w:rFonts w:ascii="Arial" w:eastAsia="Times New Roman" w:hAnsi="Arial" w:cs="Arial"/>
          <w:b/>
          <w:sz w:val="24"/>
          <w:szCs w:val="24"/>
          <w:lang w:val="en-AU" w:eastAsia="en-US"/>
        </w:rPr>
      </w:pPr>
      <w:r w:rsidRPr="00E41BD7">
        <w:rPr>
          <w:rFonts w:ascii="Arial" w:eastAsia="Times New Roman" w:hAnsi="Arial" w:cs="Arial"/>
          <w:b/>
          <w:sz w:val="24"/>
          <w:szCs w:val="24"/>
          <w:lang w:val="en-AU" w:eastAsia="en-US"/>
        </w:rPr>
        <w:t>Review History</w:t>
      </w:r>
    </w:p>
    <w:p w14:paraId="12C3D8D7" w14:textId="0B049BE6" w:rsidR="00E41BD7" w:rsidRDefault="00E41BD7" w:rsidP="007E5A41">
      <w:pPr>
        <w:rPr>
          <w:rFonts w:ascii="Arial" w:eastAsia="Times New Roman" w:hAnsi="Arial" w:cs="Arial"/>
          <w:sz w:val="24"/>
          <w:szCs w:val="24"/>
          <w:lang w:val="en-AU" w:eastAsia="en-US"/>
        </w:rPr>
      </w:pPr>
    </w:p>
    <w:p w14:paraId="4ADD7DB4" w14:textId="1025DD49" w:rsidR="00F40114" w:rsidRPr="00E41BD7" w:rsidRDefault="00F40114" w:rsidP="007E5A41">
      <w:pPr>
        <w:rPr>
          <w:rFonts w:ascii="Arial" w:eastAsia="Times New Roman" w:hAnsi="Arial" w:cs="Arial"/>
          <w:sz w:val="24"/>
          <w:szCs w:val="24"/>
          <w:lang w:val="en-AU" w:eastAsia="en-US"/>
        </w:rPr>
      </w:pPr>
      <w:r>
        <w:rPr>
          <w:rFonts w:ascii="Arial" w:eastAsia="Times New Roman" w:hAnsi="Arial" w:cs="Arial"/>
          <w:sz w:val="24"/>
          <w:szCs w:val="24"/>
          <w:lang w:val="en-AU" w:eastAsia="en-US"/>
        </w:rPr>
        <w:t>23 February 2021 (CEO Report Item 13.1)</w:t>
      </w:r>
    </w:p>
    <w:p w14:paraId="7E6277BC" w14:textId="77777777" w:rsidR="00E41BD7" w:rsidRPr="00E41BD7" w:rsidRDefault="00E41BD7" w:rsidP="007E5A41">
      <w:pPr>
        <w:ind w:right="-755"/>
        <w:rPr>
          <w:rFonts w:ascii="Arial" w:eastAsia="Times New Roman" w:hAnsi="Arial" w:cs="Arial"/>
          <w:sz w:val="24"/>
          <w:szCs w:val="24"/>
          <w:lang w:val="en-AU" w:eastAsia="en-US"/>
        </w:rPr>
      </w:pPr>
      <w:r w:rsidRPr="00E41BD7">
        <w:rPr>
          <w:rFonts w:ascii="Arial" w:eastAsia="Times New Roman" w:hAnsi="Arial" w:cs="Arial"/>
          <w:sz w:val="24"/>
          <w:szCs w:val="24"/>
          <w:lang w:val="en-AU" w:eastAsia="en-US"/>
        </w:rPr>
        <w:t>10 December 2013 (Report CPS40.13)</w:t>
      </w:r>
    </w:p>
    <w:p w14:paraId="22985A04" w14:textId="77777777" w:rsidR="00E41BD7" w:rsidRPr="00E41BD7" w:rsidRDefault="00E41BD7" w:rsidP="007E5A41">
      <w:pPr>
        <w:rPr>
          <w:rFonts w:ascii="Arial" w:eastAsia="Times New Roman" w:hAnsi="Arial" w:cs="Arial"/>
          <w:bCs/>
          <w:sz w:val="24"/>
          <w:szCs w:val="24"/>
          <w:lang w:val="en-AU" w:eastAsia="en-US"/>
        </w:rPr>
      </w:pPr>
      <w:r w:rsidRPr="00E41BD7">
        <w:rPr>
          <w:rFonts w:ascii="Arial" w:eastAsia="Times New Roman" w:hAnsi="Arial" w:cs="Arial"/>
          <w:bCs/>
          <w:sz w:val="24"/>
          <w:szCs w:val="24"/>
          <w:lang w:val="en-AU" w:eastAsia="en-US"/>
        </w:rPr>
        <w:t>9 May 2006 (Report CP25.06)</w:t>
      </w:r>
    </w:p>
    <w:p w14:paraId="47173E9C" w14:textId="77777777" w:rsidR="0026722F" w:rsidRPr="00E41BD7" w:rsidRDefault="0026722F" w:rsidP="00E41BD7"/>
    <w:sectPr w:rsidR="0026722F" w:rsidRPr="00E41BD7" w:rsidSect="006F4807">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atricia Panayotou" w:date="2020-01-29T15:00:00Z" w:initials="PP">
    <w:p w14:paraId="725B06AD" w14:textId="46F7EB8B" w:rsidR="7EAE8F8D" w:rsidRDefault="7EAE8F8D">
      <w:r>
        <w:t>Increase to cover larger grant amounts and quicker turn-around for applications for grants</w:t>
      </w:r>
      <w:r>
        <w:annotationRef/>
      </w:r>
    </w:p>
  </w:comment>
  <w:comment w:id="2" w:author="Patricia Panayotou" w:date="2020-01-29T15:03:00Z" w:initials="PP">
    <w:p w14:paraId="50B66E7C" w14:textId="731303BD" w:rsidR="6EA772C8" w:rsidRDefault="6EA772C8">
      <w:r>
        <w:t>Exclude CHSP grant funding as this is an on-going arrangement between the City and the Federal government and is always included in budget development as a source of revenue.</w:t>
      </w:r>
      <w:r>
        <w:annotationRef/>
      </w:r>
    </w:p>
  </w:comment>
  <w:comment w:id="3" w:author="Patricia Panayotou" w:date="2020-01-29T15:04:00Z" w:initials="PP">
    <w:p w14:paraId="3A4086AF" w14:textId="3D2C99B6" w:rsidR="6554DB1D" w:rsidRDefault="6554DB1D">
      <w:r>
        <w:t>Allows CEO to approve higher grants with a quicker turn around.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5B06AD" w15:done="1"/>
  <w15:commentEx w15:paraId="50B66E7C" w15:done="1"/>
  <w15:commentEx w15:paraId="3A4086A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5B06AD" w16cid:durableId="71E69FBC"/>
  <w16cid:commentId w16cid:paraId="50B66E7C" w16cid:durableId="3A303F01"/>
  <w16cid:commentId w16cid:paraId="3A4086AF" w16cid:durableId="5C513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E51CC" w14:textId="77777777" w:rsidR="00233703" w:rsidRDefault="00233703" w:rsidP="00A972E3">
      <w:r>
        <w:separator/>
      </w:r>
    </w:p>
  </w:endnote>
  <w:endnote w:type="continuationSeparator" w:id="0">
    <w:p w14:paraId="3280F530" w14:textId="77777777" w:rsidR="00233703" w:rsidRDefault="00233703"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C095E" w14:textId="77777777" w:rsidR="00233703" w:rsidRDefault="00233703" w:rsidP="00A972E3">
      <w:r>
        <w:separator/>
      </w:r>
    </w:p>
  </w:footnote>
  <w:footnote w:type="continuationSeparator" w:id="0">
    <w:p w14:paraId="38A54670" w14:textId="77777777" w:rsidR="00233703" w:rsidRDefault="00233703"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3DBC"/>
    <w:multiLevelType w:val="hybridMultilevel"/>
    <w:tmpl w:val="0BE2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3" w15:restartNumberingAfterBreak="0">
    <w:nsid w:val="1D690AD8"/>
    <w:multiLevelType w:val="hybridMultilevel"/>
    <w:tmpl w:val="468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5" w15:restartNumberingAfterBreak="0">
    <w:nsid w:val="40BB1266"/>
    <w:multiLevelType w:val="multilevel"/>
    <w:tmpl w:val="54A6C310"/>
    <w:lvl w:ilvl="0">
      <w:start w:val="1"/>
      <w:numFmt w:val="bullet"/>
      <w:lvlText w:val=""/>
      <w:lvlJc w:val="left"/>
      <w:pPr>
        <w:tabs>
          <w:tab w:val="num" w:pos="1800"/>
        </w:tabs>
        <w:ind w:left="1800" w:hanging="360"/>
      </w:pPr>
      <w:rPr>
        <w:rFonts w:ascii="Symbol" w:hAnsi="Symbol" w:hint="default"/>
        <w:i w:val="0"/>
      </w:rPr>
    </w:lvl>
    <w:lvl w:ilvl="1">
      <w:start w:val="1"/>
      <w:numFmt w:val="decimal"/>
      <w:lvlText w:val="%1.%2."/>
      <w:lvlJc w:val="left"/>
      <w:pPr>
        <w:tabs>
          <w:tab w:val="num" w:pos="2520"/>
        </w:tabs>
        <w:ind w:left="2232" w:hanging="432"/>
      </w:pPr>
    </w:lvl>
    <w:lvl w:ilvl="2">
      <w:start w:val="1"/>
      <w:numFmt w:val="decimal"/>
      <w:lvlText w:val="%1.%2.%3."/>
      <w:lvlJc w:val="left"/>
      <w:pPr>
        <w:tabs>
          <w:tab w:val="num" w:pos="3240"/>
        </w:tabs>
        <w:ind w:left="2664" w:hanging="504"/>
      </w:pPr>
    </w:lvl>
    <w:lvl w:ilvl="3">
      <w:start w:val="1"/>
      <w:numFmt w:val="decimal"/>
      <w:lvlText w:val="%1.%2.%3.%4."/>
      <w:lvlJc w:val="left"/>
      <w:pPr>
        <w:tabs>
          <w:tab w:val="num" w:pos="3600"/>
        </w:tabs>
        <w:ind w:left="3168" w:hanging="648"/>
      </w:pPr>
    </w:lvl>
    <w:lvl w:ilvl="4">
      <w:start w:val="1"/>
      <w:numFmt w:val="decimal"/>
      <w:lvlText w:val="%1.%2.%3.%4.%5."/>
      <w:lvlJc w:val="left"/>
      <w:pPr>
        <w:tabs>
          <w:tab w:val="num" w:pos="4320"/>
        </w:tabs>
        <w:ind w:left="3672" w:hanging="792"/>
      </w:pPr>
    </w:lvl>
    <w:lvl w:ilvl="5">
      <w:start w:val="1"/>
      <w:numFmt w:val="decimal"/>
      <w:lvlText w:val="%1.%2.%3.%4.%5.%6."/>
      <w:lvlJc w:val="left"/>
      <w:pPr>
        <w:tabs>
          <w:tab w:val="num" w:pos="5040"/>
        </w:tabs>
        <w:ind w:left="4176" w:hanging="936"/>
      </w:pPr>
    </w:lvl>
    <w:lvl w:ilvl="6">
      <w:start w:val="1"/>
      <w:numFmt w:val="decimal"/>
      <w:lvlText w:val="%1.%2.%3.%4.%5.%6.%7."/>
      <w:lvlJc w:val="left"/>
      <w:pPr>
        <w:tabs>
          <w:tab w:val="num" w:pos="5760"/>
        </w:tabs>
        <w:ind w:left="4680" w:hanging="1080"/>
      </w:pPr>
    </w:lvl>
    <w:lvl w:ilvl="7">
      <w:start w:val="1"/>
      <w:numFmt w:val="decimal"/>
      <w:lvlText w:val="%1.%2.%3.%4.%5.%6.%7.%8."/>
      <w:lvlJc w:val="left"/>
      <w:pPr>
        <w:tabs>
          <w:tab w:val="num" w:pos="6120"/>
        </w:tabs>
        <w:ind w:left="5184" w:hanging="1224"/>
      </w:pPr>
    </w:lvl>
    <w:lvl w:ilvl="8">
      <w:start w:val="1"/>
      <w:numFmt w:val="decimal"/>
      <w:lvlText w:val="%1.%2.%3.%4.%5.%6.%7.%8.%9."/>
      <w:lvlJc w:val="left"/>
      <w:pPr>
        <w:tabs>
          <w:tab w:val="num" w:pos="6840"/>
        </w:tabs>
        <w:ind w:left="5760" w:hanging="1440"/>
      </w:pPr>
    </w:lvl>
  </w:abstractNum>
  <w:abstractNum w:abstractNumId="6"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E7F7CBE"/>
    <w:multiLevelType w:val="hybridMultilevel"/>
    <w:tmpl w:val="92E6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CF3F39"/>
    <w:multiLevelType w:val="hybridMultilevel"/>
    <w:tmpl w:val="56DEF4C0"/>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1" w15:restartNumberingAfterBreak="0">
    <w:nsid w:val="6BDC1767"/>
    <w:multiLevelType w:val="multilevel"/>
    <w:tmpl w:val="7A3A6DCA"/>
    <w:lvl w:ilvl="0">
      <w:start w:val="1"/>
      <w:numFmt w:val="decimal"/>
      <w:lvlText w:val="%1."/>
      <w:lvlJc w:val="left"/>
      <w:pPr>
        <w:tabs>
          <w:tab w:val="num" w:pos="360"/>
        </w:tabs>
        <w:ind w:left="360" w:hanging="360"/>
      </w:pPr>
      <w:rPr>
        <w:i/>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2"/>
  </w:num>
  <w:num w:numId="2">
    <w:abstractNumId w:val="7"/>
  </w:num>
  <w:num w:numId="3">
    <w:abstractNumId w:val="4"/>
  </w:num>
  <w:num w:numId="4">
    <w:abstractNumId w:val="9"/>
  </w:num>
  <w:num w:numId="5">
    <w:abstractNumId w:val="1"/>
  </w:num>
  <w:num w:numId="6">
    <w:abstractNumId w:val="6"/>
  </w:num>
  <w:num w:numId="7">
    <w:abstractNumId w:val="11"/>
  </w:num>
  <w:num w:numId="8">
    <w:abstractNumId w:val="8"/>
  </w:num>
  <w:num w:numId="9">
    <w:abstractNumId w:val="5"/>
  </w:num>
  <w:num w:numId="10">
    <w:abstractNumId w:val="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Panayotou">
    <w15:presenceInfo w15:providerId="AD" w15:userId="S::ppanayotou@nedlands.wa.gov.au::2de5f846-06cc-487f-b29b-cada2050b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076CC7"/>
    <w:rsid w:val="000F3220"/>
    <w:rsid w:val="00105775"/>
    <w:rsid w:val="001C2547"/>
    <w:rsid w:val="001F388F"/>
    <w:rsid w:val="0020108E"/>
    <w:rsid w:val="002169A7"/>
    <w:rsid w:val="00233703"/>
    <w:rsid w:val="0026376D"/>
    <w:rsid w:val="0026722F"/>
    <w:rsid w:val="002E1E8A"/>
    <w:rsid w:val="003A294B"/>
    <w:rsid w:val="00410082"/>
    <w:rsid w:val="00422FBB"/>
    <w:rsid w:val="004258CE"/>
    <w:rsid w:val="0048224A"/>
    <w:rsid w:val="004E562C"/>
    <w:rsid w:val="00532797"/>
    <w:rsid w:val="005D771B"/>
    <w:rsid w:val="006237B7"/>
    <w:rsid w:val="006548BC"/>
    <w:rsid w:val="00681866"/>
    <w:rsid w:val="006A3DCD"/>
    <w:rsid w:val="006D0FCF"/>
    <w:rsid w:val="006F2D64"/>
    <w:rsid w:val="006F4807"/>
    <w:rsid w:val="00713B66"/>
    <w:rsid w:val="00742A39"/>
    <w:rsid w:val="007E4678"/>
    <w:rsid w:val="007E5A41"/>
    <w:rsid w:val="0086240B"/>
    <w:rsid w:val="00870702"/>
    <w:rsid w:val="008A6587"/>
    <w:rsid w:val="008B4BAF"/>
    <w:rsid w:val="008D46BC"/>
    <w:rsid w:val="0093701C"/>
    <w:rsid w:val="009639FA"/>
    <w:rsid w:val="00964F8F"/>
    <w:rsid w:val="009A4158"/>
    <w:rsid w:val="009D56B0"/>
    <w:rsid w:val="00A1650B"/>
    <w:rsid w:val="00A715FA"/>
    <w:rsid w:val="00A972E3"/>
    <w:rsid w:val="00B3270E"/>
    <w:rsid w:val="00B73DCC"/>
    <w:rsid w:val="00BC30F3"/>
    <w:rsid w:val="00BF2AFC"/>
    <w:rsid w:val="00C170A9"/>
    <w:rsid w:val="00C638EB"/>
    <w:rsid w:val="00C924E8"/>
    <w:rsid w:val="00D23522"/>
    <w:rsid w:val="00E311E6"/>
    <w:rsid w:val="00E41BD7"/>
    <w:rsid w:val="00E56231"/>
    <w:rsid w:val="00E8232E"/>
    <w:rsid w:val="00EE589F"/>
    <w:rsid w:val="00F35E44"/>
    <w:rsid w:val="00F40114"/>
    <w:rsid w:val="01035B8D"/>
    <w:rsid w:val="029CF3E9"/>
    <w:rsid w:val="204C297E"/>
    <w:rsid w:val="2CDCDEFB"/>
    <w:rsid w:val="6554DB1D"/>
    <w:rsid w:val="69E21131"/>
    <w:rsid w:val="6EA772C8"/>
    <w:rsid w:val="74C2F37B"/>
    <w:rsid w:val="7EAE8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076CC7"/>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704212791">
      <w:bodyDiv w:val="1"/>
      <w:marLeft w:val="0"/>
      <w:marRight w:val="0"/>
      <w:marTop w:val="0"/>
      <w:marBottom w:val="0"/>
      <w:divBdr>
        <w:top w:val="none" w:sz="0" w:space="0" w:color="auto"/>
        <w:left w:val="none" w:sz="0" w:space="0" w:color="auto"/>
        <w:bottom w:val="none" w:sz="0" w:space="0" w:color="auto"/>
        <w:right w:val="none" w:sz="0" w:space="0" w:color="auto"/>
      </w:divBdr>
    </w:div>
    <w:div w:id="109933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AB4211F12F4FBA9C84D7153DA19F00"/>
        <w:category>
          <w:name w:val="General"/>
          <w:gallery w:val="placeholder"/>
        </w:category>
        <w:types>
          <w:type w:val="bbPlcHdr"/>
        </w:types>
        <w:behaviors>
          <w:behavior w:val="content"/>
        </w:behaviors>
        <w:guid w:val="{607D5C30-CAA9-426C-A498-9CA8B66F16ED}"/>
      </w:docPartPr>
      <w:docPartBody>
        <w:p w:rsidR="00924F0E" w:rsidRDefault="00A21D05" w:rsidP="00A21D05">
          <w:pPr>
            <w:pStyle w:val="6DAB4211F12F4FBA9C84D7153DA19F00"/>
          </w:pPr>
          <w:r w:rsidRPr="0026722F">
            <w:rPr>
              <w:rFonts w:ascii="Arial" w:hAnsi="Arial" w:cs="Arial"/>
              <w:b/>
              <w:sz w:val="28"/>
              <w:szCs w:val="28"/>
            </w:rPr>
            <w:t>Insert title of Council Policy</w:t>
          </w:r>
        </w:p>
      </w:docPartBody>
    </w:docPart>
    <w:docPart>
      <w:docPartPr>
        <w:name w:val="8F1EB81B17304C84851B588F89994F0F"/>
        <w:category>
          <w:name w:val="General"/>
          <w:gallery w:val="placeholder"/>
        </w:category>
        <w:types>
          <w:type w:val="bbPlcHdr"/>
        </w:types>
        <w:behaviors>
          <w:behavior w:val="content"/>
        </w:behaviors>
        <w:guid w:val="{65B310D8-5542-401D-B485-7CDB0DAC61B9}"/>
      </w:docPartPr>
      <w:docPartBody>
        <w:p w:rsidR="00924F0E" w:rsidRDefault="00A21D05" w:rsidP="00A21D05">
          <w:pPr>
            <w:pStyle w:val="8F1EB81B17304C84851B588F89994F0F"/>
          </w:pPr>
          <w:r w:rsidRPr="00D23522">
            <w:rPr>
              <w:rStyle w:val="PlaceholderText"/>
              <w:rFonts w:ascii="Arial" w:hAnsi="Arial" w:cs="Arial"/>
              <w:sz w:val="24"/>
              <w:szCs w:val="24"/>
            </w:rPr>
            <w:t>Choose an item.</w:t>
          </w:r>
        </w:p>
      </w:docPartBody>
    </w:docPart>
    <w:docPart>
      <w:docPartPr>
        <w:name w:val="5F8E9E8CAFA948B18B29D692333299E2"/>
        <w:category>
          <w:name w:val="General"/>
          <w:gallery w:val="placeholder"/>
        </w:category>
        <w:types>
          <w:type w:val="bbPlcHdr"/>
        </w:types>
        <w:behaviors>
          <w:behavior w:val="content"/>
        </w:behaviors>
        <w:guid w:val="{BAA82253-E8BC-490F-BAEE-11A38DEF8124}"/>
      </w:docPartPr>
      <w:docPartBody>
        <w:p w:rsidR="00924F0E" w:rsidRDefault="00A21D05" w:rsidP="00A21D05">
          <w:pPr>
            <w:pStyle w:val="5F8E9E8CAFA948B18B29D692333299E2"/>
          </w:pPr>
          <w:r w:rsidRPr="00D23522">
            <w:rPr>
              <w:rStyle w:val="PlaceholderText"/>
              <w:rFonts w:ascii="Arial" w:hAnsi="Arial" w:cs="Arial"/>
              <w:sz w:val="24"/>
              <w:szCs w:val="24"/>
            </w:rPr>
            <w:t>Insert a short, clear statement. Statements should provide general guidance, with any required detail to be in a related procedure. Use dot points where possible.</w:t>
          </w:r>
        </w:p>
      </w:docPartBody>
    </w:docPart>
    <w:docPart>
      <w:docPartPr>
        <w:name w:val="4E137044E1564404BEEF99B24708D7F2"/>
        <w:category>
          <w:name w:val="General"/>
          <w:gallery w:val="placeholder"/>
        </w:category>
        <w:types>
          <w:type w:val="bbPlcHdr"/>
        </w:types>
        <w:behaviors>
          <w:behavior w:val="content"/>
        </w:behaviors>
        <w:guid w:val="{63A973A5-26CF-44CF-82A9-9EED7F4D2F74}"/>
      </w:docPartPr>
      <w:docPartBody>
        <w:p w:rsidR="00924F0E" w:rsidRDefault="00A21D05" w:rsidP="00A21D05">
          <w:pPr>
            <w:pStyle w:val="4E137044E1564404BEEF99B24708D7F2"/>
          </w:pPr>
          <w:r w:rsidRPr="00D23522">
            <w:rPr>
              <w:rStyle w:val="PlaceholderText"/>
              <w:rFonts w:ascii="Arial" w:hAnsi="Arial" w:cs="Arial"/>
              <w:sz w:val="24"/>
              <w:szCs w:val="24"/>
            </w:rPr>
            <w:t>Insert related documentation, including TRIM reference numbers, or type “Nil”</w:t>
          </w:r>
        </w:p>
      </w:docPartBody>
    </w:docPart>
    <w:docPart>
      <w:docPartPr>
        <w:name w:val="160F2F0436A7448A9D34710F0AEAE47E"/>
        <w:category>
          <w:name w:val="General"/>
          <w:gallery w:val="placeholder"/>
        </w:category>
        <w:types>
          <w:type w:val="bbPlcHdr"/>
        </w:types>
        <w:behaviors>
          <w:behavior w:val="content"/>
        </w:behaviors>
        <w:guid w:val="{C4E92E4D-8A0E-4AC1-AC34-9D1A01566BC4}"/>
      </w:docPartPr>
      <w:docPartBody>
        <w:p w:rsidR="00924F0E" w:rsidRDefault="00A21D05" w:rsidP="00A21D05">
          <w:pPr>
            <w:pStyle w:val="160F2F0436A7448A9D34710F0AEAE47E"/>
          </w:pPr>
          <w:r>
            <w:rPr>
              <w:rFonts w:ascii="Arial" w:hAnsi="Arial" w:cs="Arial"/>
              <w:sz w:val="24"/>
              <w:szCs w:val="24"/>
            </w:rPr>
            <w:t>Insert related delegation or type “Nil”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05"/>
    <w:rsid w:val="000A12A2"/>
    <w:rsid w:val="00924F0E"/>
    <w:rsid w:val="00A21D05"/>
    <w:rsid w:val="00DA3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D05"/>
    <w:rPr>
      <w:color w:val="808080"/>
    </w:rPr>
  </w:style>
  <w:style w:type="paragraph" w:customStyle="1" w:styleId="6DAB4211F12F4FBA9C84D7153DA19F00">
    <w:name w:val="6DAB4211F12F4FBA9C84D7153DA19F00"/>
    <w:rsid w:val="00A21D05"/>
  </w:style>
  <w:style w:type="paragraph" w:customStyle="1" w:styleId="5210E8134BB24B79B9AC5C6D16710F9F">
    <w:name w:val="5210E8134BB24B79B9AC5C6D16710F9F"/>
    <w:rsid w:val="00A21D05"/>
  </w:style>
  <w:style w:type="paragraph" w:customStyle="1" w:styleId="8F1EB81B17304C84851B588F89994F0F">
    <w:name w:val="8F1EB81B17304C84851B588F89994F0F"/>
    <w:rsid w:val="00A21D05"/>
  </w:style>
  <w:style w:type="paragraph" w:customStyle="1" w:styleId="5F8E9E8CAFA948B18B29D692333299E2">
    <w:name w:val="5F8E9E8CAFA948B18B29D692333299E2"/>
    <w:rsid w:val="00A21D05"/>
  </w:style>
  <w:style w:type="paragraph" w:customStyle="1" w:styleId="4E137044E1564404BEEF99B24708D7F2">
    <w:name w:val="4E137044E1564404BEEF99B24708D7F2"/>
    <w:rsid w:val="00A21D05"/>
  </w:style>
  <w:style w:type="paragraph" w:customStyle="1" w:styleId="160F2F0436A7448A9D34710F0AEAE47E">
    <w:name w:val="160F2F0436A7448A9D34710F0AEAE47E"/>
    <w:rsid w:val="00A21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3Comments xmlns="http://schemas.microsoft.com/sharepoint/v3">&lt;div&gt;&lt;/div&gt;</V3Comments>
    <_dlc_DocId xmlns="02b462e0-950b-4d18-8f56-efe6ec8fd98e">COMMUNITY-101306793-24818</_dlc_DocId>
    <_dlc_DocIdUrl xmlns="02b462e0-950b-4d18-8f56-efe6ec8fd98e">
      <Url>https://nedlands365.sharepoint.com/sites/community/communications/_layouts/15/DocIdRedir.aspx?ID=COMMUNITY-101306793-24818</Url>
      <Description>COMMUNITY-101306793-24818</Description>
    </_dlc_DocIdUrl>
    <TaxCatchAll xmlns="02b462e0-950b-4d18-8f56-efe6ec8fd98e">
      <Value>20</Value>
      <Value>40</Value>
      <Value>22</Value>
      <Value>1</Value>
    </TaxCatchAll>
    <SharedWithUsers xmlns="ff2ecd38-e8a2-48b7-b5b7-59af2d5c6c7e">
      <UserInfo>
        <DisplayName>Lorraine Driscoll</DisplayName>
        <AccountId>22</AccountId>
        <AccountType/>
      </UserInfo>
      <UserInfo>
        <DisplayName>Marion Granich</DisplayName>
        <AccountId>98</AccountId>
        <AccountType/>
      </UserInfo>
      <UserInfo>
        <DisplayName>Vanaja Jayaraman</DisplayName>
        <AccountId>24</AccountId>
        <AccountType/>
      </UserInfo>
      <UserInfo>
        <DisplayName>Amit Khetani</DisplayName>
        <AccountId>60</AccountId>
        <AccountType/>
      </UserInfo>
      <UserInfo>
        <DisplayName>Maria Hulls</DisplayName>
        <AccountId>93</AccountId>
        <AccountType/>
      </UserInfo>
      <UserInfo>
        <DisplayName>James Cresswell</DisplayName>
        <AccountId>135</AccountId>
        <AccountType/>
      </UserInfo>
      <UserInfo>
        <DisplayName>Patricia Panayotou</DisplayName>
        <AccountId>23</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A4066-D664-465A-BE55-6570D0D72D3B}">
  <ds:schemaRefs>
    <ds:schemaRef ds:uri="http://purl.org/dc/elements/1.1/"/>
    <ds:schemaRef ds:uri="http://schemas.openxmlformats.org/package/2006/metadata/core-properties"/>
    <ds:schemaRef ds:uri="http://purl.org/dc/terms/"/>
    <ds:schemaRef ds:uri="8a4bd8d6-86f1-4ba8-9f4e-7cee871089f7"/>
    <ds:schemaRef ds:uri="http://purl.org/dc/dcmitype/"/>
    <ds:schemaRef ds:uri="http://schemas.microsoft.com/office/infopath/2007/PartnerControls"/>
    <ds:schemaRef ds:uri="6bc39911-04a3-4d44-b26a-af4af9194884"/>
    <ds:schemaRef ds:uri="http://schemas.microsoft.com/office/2006/documentManagement/types"/>
    <ds:schemaRef ds:uri="http://www.w3.org/XML/1998/namespace"/>
    <ds:schemaRef ds:uri="16b299da-efff-467e-8964-3a25906f9acc"/>
    <ds:schemaRef ds:uri="http://schemas.microsoft.com/office/2006/metadata/properties"/>
    <ds:schemaRef ds:uri="5a68698a-1de2-4e19-af04-f7798f96aad7"/>
    <ds:schemaRef ds:uri="5A68698A-1DE2-4E19-AF04-F7798F96AAD7"/>
    <ds:schemaRef ds:uri="6c08273c-a1a1-4ce8-8f63-c8a7ddb02d1f"/>
    <ds:schemaRef ds:uri="http://schemas.microsoft.com/sharepoint/v3"/>
  </ds:schemaRefs>
</ds:datastoreItem>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B1A83893-B7D3-4D61-9689-D2DDA409CFEA}"/>
</file>

<file path=customXml/itemProps4.xml><?xml version="1.0" encoding="utf-8"?>
<ds:datastoreItem xmlns:ds="http://schemas.openxmlformats.org/officeDocument/2006/customXml" ds:itemID="{F717E618-F949-4A0F-BB71-FEEE84F25268}">
  <ds:schemaRefs>
    <ds:schemaRef ds:uri="http://schemas.microsoft.com/sharepoint/events"/>
  </ds:schemaRefs>
</ds:datastoreItem>
</file>

<file path=customXml/itemProps5.xml><?xml version="1.0" encoding="utf-8"?>
<ds:datastoreItem xmlns:ds="http://schemas.openxmlformats.org/officeDocument/2006/customXml" ds:itemID="{A846B382-A7B6-41DA-AED6-B2D343A2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2492</Characters>
  <Application>Microsoft Office Word</Application>
  <DocSecurity>0</DocSecurity>
  <Lines>92</Lines>
  <Paragraphs>40</Paragraphs>
  <ScaleCrop>false</ScaleCrop>
  <Company>City of Nedlands</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Grant Funding Council Policy</dc:title>
  <dc:subject/>
  <dc:creator>ekenworthy</dc:creator>
  <cp:keywords/>
  <dc:description/>
  <cp:lastModifiedBy>Nicole Ceric</cp:lastModifiedBy>
  <cp:revision>2</cp:revision>
  <cp:lastPrinted>2013-09-17T04:54:00Z</cp:lastPrinted>
  <dcterms:created xsi:type="dcterms:W3CDTF">2021-03-29T06:19:00Z</dcterms:created>
  <dcterms:modified xsi:type="dcterms:W3CDTF">2021-03-29T06:19:00Z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180c7fb8-4fae-403e-a2ff-540b6c2057ea</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16;#Corporate ＆ Strategy|1bf06534-4b61-4a10-828b-c47405588c94</vt:lpwstr>
  </property>
  <property fmtid="{D5CDD505-2E9C-101B-9397-08002B2CF9AE}" pid="7" name="Document Type">
    <vt:lpwstr>3;#Policy|29c59565-5fe0-46cf-a0e7-238ef69c766b</vt:lpwstr>
  </property>
  <property fmtid="{D5CDD505-2E9C-101B-9397-08002B2CF9AE}" pid="8" name="Function">
    <vt:lpwstr>22;#Community Relations|00c33994-667c-4fea-8cff-18d8a788bccc</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document set status previous">
    <vt:lpwstr>Active</vt:lpwstr>
  </property>
  <property fmtid="{D5CDD505-2E9C-101B-9397-08002B2CF9AE}" pid="13" name="_docset_NoMedatataSyncRequired">
    <vt:lpwstr>False</vt:lpwstr>
  </property>
</Properties>
</file>