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b/>
          <w:color w:val="000000" w:themeColor="text1"/>
          <w:sz w:val="28"/>
          <w:szCs w:val="28"/>
          <w:lang w:val="en-AU"/>
        </w:rPr>
        <w:id w:val="9847735"/>
        <w:placeholder>
          <w:docPart w:val="91CBDA87C11E42F391FC4C1DFB0AAE53"/>
        </w:placeholder>
        <w:text/>
      </w:sdtPr>
      <w:sdtEndPr/>
      <w:sdtContent>
        <w:p w14:paraId="47173E78" w14:textId="5E8471B2" w:rsidR="00045B7B" w:rsidRPr="00165430" w:rsidRDefault="00165430" w:rsidP="00681168">
          <w:pPr>
            <w:ind w:right="-755"/>
            <w:jc w:val="both"/>
            <w:rPr>
              <w:rFonts w:ascii="Arial" w:hAnsi="Arial" w:cs="Arial"/>
              <w:b/>
              <w:color w:val="000000" w:themeColor="text1"/>
              <w:sz w:val="28"/>
              <w:szCs w:val="28"/>
              <w:lang w:val="en-AU"/>
            </w:rPr>
          </w:pPr>
          <w:r w:rsidRPr="00165430">
            <w:rPr>
              <w:rFonts w:ascii="Arial" w:hAnsi="Arial" w:cs="Arial"/>
              <w:b/>
              <w:color w:val="000000" w:themeColor="text1"/>
              <w:sz w:val="28"/>
              <w:szCs w:val="28"/>
              <w:lang w:val="en-AU"/>
            </w:rPr>
            <w:t xml:space="preserve">Heritage Advice for Owners of Places </w:t>
          </w:r>
          <w:r w:rsidR="00204278" w:rsidRPr="00165430">
            <w:rPr>
              <w:rFonts w:ascii="Arial" w:hAnsi="Arial" w:cs="Arial"/>
              <w:b/>
              <w:color w:val="000000" w:themeColor="text1"/>
              <w:sz w:val="28"/>
              <w:szCs w:val="28"/>
              <w:lang w:val="en-AU"/>
            </w:rPr>
            <w:t>of Heritage Significance</w:t>
          </w:r>
        </w:p>
      </w:sdtContent>
    </w:sdt>
    <w:p w14:paraId="47173E79" w14:textId="77777777" w:rsidR="0026722F" w:rsidRPr="00782521" w:rsidRDefault="0026722F" w:rsidP="00681168">
      <w:pPr>
        <w:ind w:right="-755"/>
        <w:jc w:val="both"/>
        <w:rPr>
          <w:rFonts w:ascii="Arial" w:hAnsi="Arial" w:cs="Arial"/>
          <w:b/>
          <w:sz w:val="24"/>
          <w:szCs w:val="24"/>
          <w:highlight w:val="yellow"/>
          <w:lang w:val="en-AU"/>
        </w:rPr>
      </w:pPr>
    </w:p>
    <w:p w14:paraId="47173E7A" w14:textId="7EE5DAC6" w:rsidR="00E8232E" w:rsidRPr="002565AE" w:rsidRDefault="00E8232E" w:rsidP="00681168">
      <w:pPr>
        <w:ind w:right="-755"/>
        <w:jc w:val="both"/>
        <w:rPr>
          <w:rFonts w:ascii="Arial" w:hAnsi="Arial" w:cs="Arial"/>
          <w:sz w:val="24"/>
          <w:szCs w:val="24"/>
          <w:lang w:val="en-AU"/>
        </w:rPr>
      </w:pPr>
      <w:r w:rsidRPr="002565AE">
        <w:rPr>
          <w:rFonts w:ascii="Arial" w:hAnsi="Arial" w:cs="Arial"/>
          <w:b/>
          <w:sz w:val="24"/>
          <w:szCs w:val="24"/>
          <w:lang w:val="en-AU"/>
        </w:rPr>
        <w:t>KFA</w:t>
      </w:r>
      <w:r w:rsidRPr="002565AE">
        <w:rPr>
          <w:rFonts w:ascii="Arial" w:hAnsi="Arial" w:cs="Arial"/>
          <w:b/>
          <w:sz w:val="24"/>
          <w:szCs w:val="24"/>
          <w:lang w:val="en-AU"/>
        </w:rPr>
        <w:tab/>
      </w:r>
      <w:r w:rsidR="0048224A" w:rsidRPr="002565AE">
        <w:rPr>
          <w:rFonts w:ascii="Arial" w:hAnsi="Arial" w:cs="Arial"/>
          <w:b/>
          <w:sz w:val="24"/>
          <w:szCs w:val="24"/>
          <w:lang w:val="en-AU"/>
        </w:rPr>
        <w:tab/>
      </w:r>
      <w:r w:rsidR="0048224A" w:rsidRPr="002565AE">
        <w:rPr>
          <w:rFonts w:ascii="Arial" w:hAnsi="Arial" w:cs="Arial"/>
          <w:b/>
          <w:sz w:val="24"/>
          <w:szCs w:val="24"/>
          <w:lang w:val="en-AU"/>
        </w:rPr>
        <w:tab/>
      </w:r>
      <w:r w:rsidR="0048224A" w:rsidRPr="002565AE">
        <w:rPr>
          <w:rFonts w:ascii="Arial" w:hAnsi="Arial" w:cs="Arial"/>
          <w:b/>
          <w:sz w:val="24"/>
          <w:szCs w:val="24"/>
          <w:lang w:val="en-AU"/>
        </w:rPr>
        <w:tab/>
      </w:r>
      <w:sdt>
        <w:sdtPr>
          <w:rPr>
            <w:rFonts w:ascii="Arial" w:hAnsi="Arial" w:cs="Arial"/>
            <w:b/>
            <w:sz w:val="24"/>
            <w:szCs w:val="24"/>
            <w:lang w:val="en-AU"/>
          </w:rPr>
          <w:id w:val="8558855"/>
          <w:placeholder>
            <w:docPart w:val="8FBA69F947FD4C999391F3A6E8E6B555"/>
          </w:placeholder>
          <w:dropDownList>
            <w:listItem w:value="Choose an item."/>
            <w:listItem w:displayText="Natural and Built Environment" w:value="Natural and Built Environment"/>
            <w:listItem w:displayText="Transport" w:value="Transport"/>
            <w:listItem w:displayText="Community Development" w:value="Community Development"/>
            <w:listItem w:displayText="Governance and Civic Leadership" w:value="Governance and Civic Leadership"/>
          </w:dropDownList>
        </w:sdtPr>
        <w:sdtEndPr/>
        <w:sdtContent>
          <w:r w:rsidR="00B26271" w:rsidRPr="002565AE">
            <w:rPr>
              <w:rFonts w:ascii="Arial" w:hAnsi="Arial" w:cs="Arial"/>
              <w:b/>
              <w:sz w:val="24"/>
              <w:szCs w:val="24"/>
              <w:lang w:val="en-AU"/>
            </w:rPr>
            <w:t>Natural and Built Environment</w:t>
          </w:r>
        </w:sdtContent>
      </w:sdt>
    </w:p>
    <w:p w14:paraId="47173E7B" w14:textId="77777777" w:rsidR="00045B7B" w:rsidRPr="002565AE" w:rsidRDefault="00045B7B" w:rsidP="00681168">
      <w:pPr>
        <w:ind w:right="-755"/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47173E7C" w14:textId="77777777" w:rsidR="00E8232E" w:rsidRPr="002565AE" w:rsidRDefault="00E8232E" w:rsidP="00681168">
      <w:pPr>
        <w:ind w:right="-755"/>
        <w:jc w:val="both"/>
        <w:rPr>
          <w:rFonts w:ascii="Arial" w:hAnsi="Arial" w:cs="Arial"/>
          <w:i/>
          <w:sz w:val="24"/>
          <w:szCs w:val="24"/>
          <w:lang w:val="en-AU"/>
        </w:rPr>
      </w:pPr>
      <w:r w:rsidRPr="002565AE">
        <w:rPr>
          <w:rFonts w:ascii="Arial" w:hAnsi="Arial" w:cs="Arial"/>
          <w:b/>
          <w:sz w:val="24"/>
          <w:szCs w:val="24"/>
          <w:lang w:val="en-AU"/>
        </w:rPr>
        <w:t>Status</w:t>
      </w:r>
      <w:r w:rsidRPr="002565AE">
        <w:rPr>
          <w:rFonts w:ascii="Arial" w:hAnsi="Arial" w:cs="Arial"/>
          <w:b/>
          <w:sz w:val="24"/>
          <w:szCs w:val="24"/>
          <w:lang w:val="en-AU"/>
        </w:rPr>
        <w:tab/>
      </w:r>
      <w:r w:rsidR="0048224A" w:rsidRPr="002565AE">
        <w:rPr>
          <w:rFonts w:ascii="Arial" w:hAnsi="Arial" w:cs="Arial"/>
          <w:b/>
          <w:sz w:val="24"/>
          <w:szCs w:val="24"/>
          <w:lang w:val="en-AU"/>
        </w:rPr>
        <w:tab/>
      </w:r>
      <w:r w:rsidR="0048224A" w:rsidRPr="002565AE">
        <w:rPr>
          <w:rFonts w:ascii="Arial" w:hAnsi="Arial" w:cs="Arial"/>
          <w:b/>
          <w:sz w:val="24"/>
          <w:szCs w:val="24"/>
          <w:lang w:val="en-AU"/>
        </w:rPr>
        <w:tab/>
      </w:r>
      <w:r w:rsidR="0026722F" w:rsidRPr="002565AE">
        <w:rPr>
          <w:rFonts w:ascii="Arial" w:hAnsi="Arial" w:cs="Arial"/>
          <w:sz w:val="24"/>
          <w:szCs w:val="24"/>
          <w:lang w:val="en-AU"/>
        </w:rPr>
        <w:t>Council</w:t>
      </w:r>
    </w:p>
    <w:p w14:paraId="47173E7D" w14:textId="77777777" w:rsidR="00045B7B" w:rsidRPr="002565AE" w:rsidRDefault="00045B7B" w:rsidP="00681168">
      <w:pPr>
        <w:ind w:right="-755"/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47173E7E" w14:textId="680509CB" w:rsidR="00E8232E" w:rsidRPr="002565AE" w:rsidRDefault="00E8232E" w:rsidP="00681168">
      <w:pPr>
        <w:ind w:right="-755"/>
        <w:jc w:val="both"/>
        <w:rPr>
          <w:rFonts w:ascii="Arial" w:hAnsi="Arial" w:cs="Arial"/>
          <w:sz w:val="24"/>
          <w:szCs w:val="24"/>
          <w:lang w:val="en-AU"/>
        </w:rPr>
      </w:pPr>
      <w:r w:rsidRPr="002565AE">
        <w:rPr>
          <w:rFonts w:ascii="Arial" w:hAnsi="Arial" w:cs="Arial"/>
          <w:b/>
          <w:sz w:val="24"/>
          <w:szCs w:val="24"/>
          <w:lang w:val="en-AU"/>
        </w:rPr>
        <w:t>Responsible</w:t>
      </w:r>
      <w:r w:rsidR="0048224A" w:rsidRPr="002565AE">
        <w:rPr>
          <w:rFonts w:ascii="Arial" w:hAnsi="Arial" w:cs="Arial"/>
          <w:b/>
          <w:sz w:val="24"/>
          <w:szCs w:val="24"/>
          <w:lang w:val="en-AU"/>
        </w:rPr>
        <w:t xml:space="preserve"> </w:t>
      </w:r>
      <w:r w:rsidR="00C170A9" w:rsidRPr="002565AE">
        <w:rPr>
          <w:rFonts w:ascii="Arial" w:hAnsi="Arial" w:cs="Arial"/>
          <w:b/>
          <w:sz w:val="24"/>
          <w:szCs w:val="24"/>
          <w:lang w:val="en-AU"/>
        </w:rPr>
        <w:t>Division</w:t>
      </w:r>
      <w:r w:rsidR="0048224A" w:rsidRPr="002565AE">
        <w:rPr>
          <w:rFonts w:ascii="Arial" w:hAnsi="Arial" w:cs="Arial"/>
          <w:sz w:val="24"/>
          <w:szCs w:val="24"/>
          <w:lang w:val="en-AU"/>
        </w:rPr>
        <w:tab/>
      </w:r>
      <w:sdt>
        <w:sdtPr>
          <w:rPr>
            <w:rFonts w:ascii="Arial" w:hAnsi="Arial" w:cs="Arial"/>
            <w:sz w:val="24"/>
            <w:szCs w:val="24"/>
            <w:lang w:val="en-AU"/>
          </w:rPr>
          <w:id w:val="8558856"/>
          <w:placeholder>
            <w:docPart w:val="3D0C8DA0396A4E04A3252CA357B1351F"/>
          </w:placeholder>
          <w:dropDownList>
            <w:listItem w:value="Choose an item."/>
            <w:listItem w:displayText="Office of the Chief Executive Officer" w:value="Office of the Chief Executive Officer"/>
            <w:listItem w:displayText="Corporate and Strategy" w:value="Corporate and Strategy"/>
            <w:listItem w:displayText="Community Development" w:value="Community Development"/>
            <w:listItem w:displayText="Technical Services" w:value="Technical Services"/>
            <w:listItem w:displayText="Planning and Development" w:value="Planning and Development"/>
          </w:dropDownList>
        </w:sdtPr>
        <w:sdtEndPr/>
        <w:sdtContent>
          <w:r w:rsidR="00B26271" w:rsidRPr="002565AE">
            <w:rPr>
              <w:rFonts w:ascii="Arial" w:hAnsi="Arial" w:cs="Arial"/>
              <w:sz w:val="24"/>
              <w:szCs w:val="24"/>
              <w:lang w:val="en-AU"/>
            </w:rPr>
            <w:t>Planning and Development</w:t>
          </w:r>
        </w:sdtContent>
      </w:sdt>
    </w:p>
    <w:p w14:paraId="47173E7F" w14:textId="77777777" w:rsidR="00045B7B" w:rsidRPr="00CB2AC6" w:rsidRDefault="00045B7B" w:rsidP="00681168">
      <w:pPr>
        <w:ind w:right="-755"/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47173E80" w14:textId="7522AAA4" w:rsidR="00E8232E" w:rsidRPr="00CB2AC6" w:rsidRDefault="00E8232E" w:rsidP="000D6431">
      <w:pPr>
        <w:tabs>
          <w:tab w:val="left" w:pos="1418"/>
        </w:tabs>
        <w:ind w:left="2835" w:right="95" w:hanging="2835"/>
        <w:jc w:val="both"/>
        <w:rPr>
          <w:rFonts w:ascii="Arial" w:hAnsi="Arial" w:cs="Arial"/>
          <w:sz w:val="24"/>
          <w:szCs w:val="24"/>
          <w:lang w:val="en-AU"/>
        </w:rPr>
      </w:pPr>
      <w:r w:rsidRPr="00CB2AC6">
        <w:rPr>
          <w:rFonts w:ascii="Arial" w:hAnsi="Arial" w:cs="Arial"/>
          <w:b/>
          <w:sz w:val="24"/>
          <w:szCs w:val="24"/>
          <w:lang w:val="en-AU"/>
        </w:rPr>
        <w:t>Objective</w:t>
      </w:r>
      <w:r w:rsidRPr="00CB2AC6">
        <w:rPr>
          <w:rFonts w:ascii="Arial" w:hAnsi="Arial" w:cs="Arial"/>
          <w:b/>
          <w:sz w:val="24"/>
          <w:szCs w:val="24"/>
          <w:lang w:val="en-AU"/>
        </w:rPr>
        <w:tab/>
      </w:r>
      <w:r w:rsidR="0048224A" w:rsidRPr="00CB2AC6">
        <w:rPr>
          <w:rFonts w:ascii="Arial" w:hAnsi="Arial" w:cs="Arial"/>
          <w:b/>
          <w:sz w:val="24"/>
          <w:szCs w:val="24"/>
          <w:lang w:val="en-AU"/>
        </w:rPr>
        <w:tab/>
      </w:r>
      <w:sdt>
        <w:sdtPr>
          <w:rPr>
            <w:rFonts w:ascii="Arial" w:hAnsi="Arial" w:cs="Arial"/>
            <w:sz w:val="24"/>
            <w:szCs w:val="24"/>
            <w:lang w:val="en-AU"/>
          </w:rPr>
          <w:id w:val="8558886"/>
          <w:placeholder>
            <w:docPart w:val="E02E32451C1F441ABEC432D44FEB0F7F"/>
          </w:placeholder>
          <w:text/>
        </w:sdtPr>
        <w:sdtEndPr/>
        <w:sdtContent>
          <w:r w:rsidR="00B26271" w:rsidRPr="00CB2AC6">
            <w:rPr>
              <w:rFonts w:ascii="Arial" w:hAnsi="Arial" w:cs="Arial"/>
              <w:sz w:val="24"/>
              <w:szCs w:val="24"/>
              <w:lang w:val="en-AU"/>
            </w:rPr>
            <w:t>To provide guidance as to the</w:t>
          </w:r>
          <w:r w:rsidR="007E3B14" w:rsidRPr="00CB2AC6">
            <w:rPr>
              <w:rFonts w:ascii="Arial" w:hAnsi="Arial" w:cs="Arial"/>
              <w:sz w:val="24"/>
              <w:szCs w:val="24"/>
              <w:lang w:val="en-AU"/>
            </w:rPr>
            <w:t xml:space="preserve"> </w:t>
          </w:r>
          <w:r w:rsidR="003F2E63" w:rsidRPr="00CB2AC6">
            <w:rPr>
              <w:rFonts w:ascii="Arial" w:hAnsi="Arial" w:cs="Arial"/>
              <w:sz w:val="24"/>
              <w:szCs w:val="24"/>
              <w:lang w:val="en-AU"/>
            </w:rPr>
            <w:t>provision of</w:t>
          </w:r>
          <w:r w:rsidR="00CB2AC6" w:rsidRPr="00CB2AC6">
            <w:rPr>
              <w:rFonts w:ascii="Arial" w:hAnsi="Arial" w:cs="Arial"/>
              <w:sz w:val="24"/>
              <w:szCs w:val="24"/>
              <w:lang w:val="en-AU"/>
            </w:rPr>
            <w:t xml:space="preserve"> heritage advice sessions for owners or occupiers of places with heritage significance.</w:t>
          </w:r>
          <w:r w:rsidR="00B26271" w:rsidRPr="00CB2AC6">
            <w:rPr>
              <w:rFonts w:ascii="Arial" w:hAnsi="Arial" w:cs="Arial"/>
              <w:sz w:val="24"/>
              <w:szCs w:val="24"/>
              <w:lang w:val="en-AU"/>
            </w:rPr>
            <w:t xml:space="preserve"> </w:t>
          </w:r>
        </w:sdtContent>
      </w:sdt>
    </w:p>
    <w:p w14:paraId="47173E81" w14:textId="31C84646" w:rsidR="0026722F" w:rsidRPr="00782521" w:rsidRDefault="00CC055F" w:rsidP="00681168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  <w:highlight w:val="yellow"/>
          <w:lang w:val="en-AU"/>
        </w:rPr>
      </w:pPr>
      <w:r w:rsidRPr="00782521">
        <w:rPr>
          <w:rFonts w:ascii="Arial" w:hAnsi="Arial" w:cs="Arial"/>
          <w:b/>
          <w:sz w:val="24"/>
          <w:szCs w:val="24"/>
          <w:highlight w:val="yellow"/>
          <w:lang w:val="en-AU"/>
        </w:rPr>
        <w:t xml:space="preserve"> </w:t>
      </w:r>
    </w:p>
    <w:p w14:paraId="47173E82" w14:textId="0EAC9FB3" w:rsidR="0026722F" w:rsidRDefault="0026722F" w:rsidP="00681168">
      <w:pPr>
        <w:jc w:val="both"/>
        <w:rPr>
          <w:rFonts w:ascii="Arial" w:hAnsi="Arial" w:cs="Arial"/>
          <w:b/>
          <w:sz w:val="24"/>
          <w:szCs w:val="24"/>
          <w:highlight w:val="yellow"/>
          <w:lang w:val="en-AU"/>
        </w:rPr>
      </w:pPr>
    </w:p>
    <w:p w14:paraId="47173E83" w14:textId="43C1F8E4" w:rsidR="00E8232E" w:rsidRDefault="00E8232E" w:rsidP="000D6431">
      <w:pPr>
        <w:pStyle w:val="Policysubheadings"/>
      </w:pPr>
      <w:r w:rsidRPr="007E3B14">
        <w:t>Context</w:t>
      </w:r>
    </w:p>
    <w:p w14:paraId="03761D1F" w14:textId="77777777" w:rsidR="000937E6" w:rsidRPr="007E3B14" w:rsidRDefault="000937E6" w:rsidP="000D6431">
      <w:pPr>
        <w:pStyle w:val="Policysubheadings"/>
      </w:pPr>
    </w:p>
    <w:p w14:paraId="62C7ACC8" w14:textId="1841EAE3" w:rsidR="004E3FB1" w:rsidRPr="007E3B14" w:rsidRDefault="004E3FB1" w:rsidP="000D6431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E3B14">
        <w:rPr>
          <w:rFonts w:ascii="Arial" w:hAnsi="Arial" w:cs="Arial"/>
          <w:sz w:val="24"/>
          <w:szCs w:val="24"/>
        </w:rPr>
        <w:t xml:space="preserve">The City of Nedlands has a Heritage List and Municipal Heritage Inventory. </w:t>
      </w:r>
    </w:p>
    <w:p w14:paraId="33DCC2A2" w14:textId="77777777" w:rsidR="00DD477C" w:rsidRPr="007E3B14" w:rsidRDefault="00DD477C" w:rsidP="000D6431">
      <w:pPr>
        <w:pStyle w:val="NoSpacing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2E3E111" w14:textId="37239539" w:rsidR="004E3FB1" w:rsidRPr="007E3B14" w:rsidRDefault="004E3FB1" w:rsidP="000D6431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E3B14">
        <w:rPr>
          <w:rFonts w:ascii="Arial" w:hAnsi="Arial" w:cs="Arial"/>
          <w:sz w:val="24"/>
          <w:szCs w:val="24"/>
        </w:rPr>
        <w:t>Buildings contained on the Heritage List are required to obtain development approval for all development and demolition.</w:t>
      </w:r>
    </w:p>
    <w:p w14:paraId="6B207369" w14:textId="77777777" w:rsidR="00DD477C" w:rsidRPr="007E3B14" w:rsidRDefault="00DD477C" w:rsidP="000D6431">
      <w:pPr>
        <w:pStyle w:val="NoSpacing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8A94022" w14:textId="27D149FA" w:rsidR="00E12237" w:rsidRPr="007E3B14" w:rsidRDefault="004E3FB1" w:rsidP="000D6431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E3B14">
        <w:rPr>
          <w:rFonts w:ascii="Arial" w:hAnsi="Arial" w:cs="Arial"/>
          <w:sz w:val="24"/>
          <w:szCs w:val="24"/>
        </w:rPr>
        <w:t xml:space="preserve">Buildings contained on the Municipal Heritage Inventory </w:t>
      </w:r>
      <w:r w:rsidR="00E12237" w:rsidRPr="007E3B14">
        <w:rPr>
          <w:rFonts w:ascii="Arial" w:hAnsi="Arial" w:cs="Arial"/>
          <w:sz w:val="24"/>
          <w:szCs w:val="24"/>
        </w:rPr>
        <w:t>are not subject to planning requirements over and above any other buildings, however it is the intention to reduce the barriers that discourage retention of these buildings.</w:t>
      </w:r>
    </w:p>
    <w:p w14:paraId="4D072841" w14:textId="77777777" w:rsidR="00DD477C" w:rsidRPr="00782521" w:rsidRDefault="00DD477C" w:rsidP="000D6431">
      <w:pPr>
        <w:pStyle w:val="NoSpacing"/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164FC33" w14:textId="76CE9A3A" w:rsidR="00CB2AC6" w:rsidRPr="00CB2AC6" w:rsidRDefault="004E3FB1" w:rsidP="000D6431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2AC6">
        <w:rPr>
          <w:rFonts w:ascii="Arial" w:hAnsi="Arial" w:cs="Arial"/>
          <w:sz w:val="24"/>
          <w:szCs w:val="24"/>
        </w:rPr>
        <w:t xml:space="preserve">Council has resolved to allow the City to </w:t>
      </w:r>
      <w:r w:rsidR="00CB2AC6" w:rsidRPr="00CB2AC6">
        <w:rPr>
          <w:rFonts w:ascii="Arial" w:hAnsi="Arial" w:cs="Arial"/>
          <w:sz w:val="24"/>
          <w:szCs w:val="24"/>
        </w:rPr>
        <w:t xml:space="preserve">facilitate the provision of heritage advice sessions to property owners or occupiers, with the cost borne by the City, in certain circumstances, as outlined in this policy.    </w:t>
      </w:r>
    </w:p>
    <w:p w14:paraId="6EFF8F7D" w14:textId="77777777" w:rsidR="00CB2AC6" w:rsidRDefault="00CB2AC6" w:rsidP="00CB2AC6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7173E87" w14:textId="6547DD04" w:rsidR="00E8232E" w:rsidRDefault="00E8232E" w:rsidP="000D6431">
      <w:pPr>
        <w:pStyle w:val="Policysubheadings"/>
      </w:pPr>
      <w:r w:rsidRPr="00CB2AC6">
        <w:t>Statement</w:t>
      </w:r>
    </w:p>
    <w:p w14:paraId="10F6C97C" w14:textId="77777777" w:rsidR="000937E6" w:rsidRPr="00CB2AC6" w:rsidRDefault="000937E6" w:rsidP="000D6431">
      <w:pPr>
        <w:pStyle w:val="Policysubheadings"/>
      </w:pPr>
    </w:p>
    <w:p w14:paraId="68F85B5F" w14:textId="1E2B7905" w:rsidR="004E3FB1" w:rsidRPr="00CB2AC6" w:rsidRDefault="004E3FB1" w:rsidP="000D6431">
      <w:pPr>
        <w:pStyle w:val="NoSpacing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2AC6">
        <w:rPr>
          <w:rFonts w:ascii="Arial" w:hAnsi="Arial" w:cs="Arial"/>
          <w:sz w:val="24"/>
          <w:szCs w:val="24"/>
        </w:rPr>
        <w:t xml:space="preserve">A request for </w:t>
      </w:r>
      <w:r w:rsidR="00CB2AC6" w:rsidRPr="00CB2AC6">
        <w:rPr>
          <w:rFonts w:ascii="Arial" w:hAnsi="Arial" w:cs="Arial"/>
          <w:sz w:val="24"/>
          <w:szCs w:val="24"/>
        </w:rPr>
        <w:t xml:space="preserve">a heritage advice session </w:t>
      </w:r>
      <w:r w:rsidRPr="00CB2AC6">
        <w:rPr>
          <w:rFonts w:ascii="Arial" w:hAnsi="Arial" w:cs="Arial"/>
          <w:sz w:val="24"/>
          <w:szCs w:val="24"/>
        </w:rPr>
        <w:t>will</w:t>
      </w:r>
      <w:r w:rsidR="00DD477C" w:rsidRPr="00CB2AC6">
        <w:rPr>
          <w:rFonts w:ascii="Arial" w:hAnsi="Arial" w:cs="Arial"/>
          <w:sz w:val="24"/>
          <w:szCs w:val="24"/>
        </w:rPr>
        <w:t xml:space="preserve"> only</w:t>
      </w:r>
      <w:r w:rsidRPr="00CB2AC6">
        <w:rPr>
          <w:rFonts w:ascii="Arial" w:hAnsi="Arial" w:cs="Arial"/>
          <w:sz w:val="24"/>
          <w:szCs w:val="24"/>
        </w:rPr>
        <w:t xml:space="preserve"> be considered </w:t>
      </w:r>
      <w:r w:rsidR="00204278" w:rsidRPr="00CB2AC6">
        <w:rPr>
          <w:rFonts w:ascii="Arial" w:hAnsi="Arial" w:cs="Arial"/>
          <w:sz w:val="24"/>
          <w:szCs w:val="24"/>
        </w:rPr>
        <w:t xml:space="preserve">where </w:t>
      </w:r>
      <w:r w:rsidRPr="00CB2AC6">
        <w:rPr>
          <w:rFonts w:ascii="Arial" w:hAnsi="Arial" w:cs="Arial"/>
          <w:sz w:val="24"/>
          <w:szCs w:val="24"/>
        </w:rPr>
        <w:t xml:space="preserve">the subject building to be </w:t>
      </w:r>
      <w:r w:rsidR="00CB2AC6">
        <w:rPr>
          <w:rFonts w:ascii="Arial" w:hAnsi="Arial" w:cs="Arial"/>
          <w:sz w:val="24"/>
          <w:szCs w:val="24"/>
        </w:rPr>
        <w:t>discussed</w:t>
      </w:r>
      <w:r w:rsidRPr="00CB2AC6">
        <w:rPr>
          <w:rFonts w:ascii="Arial" w:hAnsi="Arial" w:cs="Arial"/>
          <w:sz w:val="24"/>
          <w:szCs w:val="24"/>
        </w:rPr>
        <w:t xml:space="preserve"> is on the City’s Heritage List or Municipal </w:t>
      </w:r>
      <w:r w:rsidR="00DD477C" w:rsidRPr="00CB2AC6">
        <w:rPr>
          <w:rFonts w:ascii="Arial" w:hAnsi="Arial" w:cs="Arial"/>
          <w:sz w:val="24"/>
          <w:szCs w:val="24"/>
        </w:rPr>
        <w:t xml:space="preserve">Heritage </w:t>
      </w:r>
      <w:r w:rsidRPr="00CB2AC6">
        <w:rPr>
          <w:rFonts w:ascii="Arial" w:hAnsi="Arial" w:cs="Arial"/>
          <w:sz w:val="24"/>
          <w:szCs w:val="24"/>
        </w:rPr>
        <w:t>Inventory</w:t>
      </w:r>
      <w:r w:rsidR="00DD477C" w:rsidRPr="00CB2AC6">
        <w:rPr>
          <w:rFonts w:ascii="Arial" w:hAnsi="Arial" w:cs="Arial"/>
          <w:sz w:val="24"/>
          <w:szCs w:val="24"/>
        </w:rPr>
        <w:t>.</w:t>
      </w:r>
    </w:p>
    <w:p w14:paraId="08A8DDBD" w14:textId="26EF401E" w:rsidR="00DD477C" w:rsidRPr="00782521" w:rsidRDefault="00DD477C" w:rsidP="000D6431">
      <w:pPr>
        <w:pStyle w:val="NoSpacing"/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AD6F1FE" w14:textId="32866E2C" w:rsidR="00374699" w:rsidRPr="00374699" w:rsidRDefault="00DD477C" w:rsidP="00374699">
      <w:pPr>
        <w:pStyle w:val="NoSpacing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374699">
        <w:rPr>
          <w:rFonts w:ascii="Arial" w:hAnsi="Arial" w:cs="Arial"/>
          <w:sz w:val="24"/>
          <w:szCs w:val="24"/>
        </w:rPr>
        <w:t xml:space="preserve">A request for </w:t>
      </w:r>
      <w:r w:rsidR="00374699" w:rsidRPr="00374699">
        <w:rPr>
          <w:rFonts w:ascii="Arial" w:hAnsi="Arial" w:cs="Arial"/>
          <w:sz w:val="24"/>
          <w:szCs w:val="24"/>
        </w:rPr>
        <w:t>a heritage advice session</w:t>
      </w:r>
      <w:r w:rsidRPr="00374699">
        <w:rPr>
          <w:rFonts w:ascii="Arial" w:hAnsi="Arial" w:cs="Arial"/>
          <w:sz w:val="24"/>
          <w:szCs w:val="24"/>
        </w:rPr>
        <w:t xml:space="preserve"> must relate to development</w:t>
      </w:r>
      <w:r w:rsidR="00374699" w:rsidRPr="00374699">
        <w:rPr>
          <w:rFonts w:ascii="Arial" w:hAnsi="Arial" w:cs="Arial"/>
          <w:sz w:val="24"/>
          <w:szCs w:val="24"/>
        </w:rPr>
        <w:t>s or proposals</w:t>
      </w:r>
      <w:r w:rsidRPr="00374699">
        <w:rPr>
          <w:rFonts w:ascii="Arial" w:hAnsi="Arial" w:cs="Arial"/>
          <w:sz w:val="24"/>
          <w:szCs w:val="24"/>
        </w:rPr>
        <w:t xml:space="preserve"> that, in the opinion of the City, </w:t>
      </w:r>
      <w:r w:rsidR="00374699" w:rsidRPr="00374699">
        <w:rPr>
          <w:rFonts w:ascii="Arial" w:hAnsi="Arial" w:cs="Arial"/>
          <w:sz w:val="24"/>
          <w:szCs w:val="24"/>
        </w:rPr>
        <w:t>will</w:t>
      </w:r>
      <w:r w:rsidR="00374699" w:rsidRPr="00374699">
        <w:rPr>
          <w:rFonts w:ascii="Arial" w:hAnsi="Arial" w:cs="Arial"/>
          <w:color w:val="000000" w:themeColor="text1"/>
          <w:sz w:val="24"/>
          <w:szCs w:val="24"/>
        </w:rPr>
        <w:t xml:space="preserve"> enhance or maintain the heritage aspects of a certain building and/or site.</w:t>
      </w:r>
    </w:p>
    <w:p w14:paraId="7FF622EF" w14:textId="20A718AC" w:rsidR="00374699" w:rsidRDefault="00374699" w:rsidP="00374699">
      <w:pPr>
        <w:pStyle w:val="NoSpacing"/>
        <w:jc w:val="both"/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</w:pPr>
    </w:p>
    <w:p w14:paraId="649AC51B" w14:textId="278492AC" w:rsidR="00477C86" w:rsidRPr="0016236A" w:rsidRDefault="0016236A" w:rsidP="00374699">
      <w:pPr>
        <w:pStyle w:val="NoSpacing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6236A">
        <w:rPr>
          <w:rFonts w:ascii="Arial" w:hAnsi="Arial" w:cs="Arial"/>
          <w:sz w:val="24"/>
          <w:szCs w:val="24"/>
        </w:rPr>
        <w:t>H</w:t>
      </w:r>
      <w:r w:rsidR="00374699" w:rsidRPr="0016236A">
        <w:rPr>
          <w:rFonts w:ascii="Arial" w:hAnsi="Arial" w:cs="Arial"/>
          <w:sz w:val="24"/>
          <w:szCs w:val="24"/>
        </w:rPr>
        <w:t>eritage advice session</w:t>
      </w:r>
      <w:r w:rsidRPr="0016236A">
        <w:rPr>
          <w:rFonts w:ascii="Arial" w:hAnsi="Arial" w:cs="Arial"/>
          <w:sz w:val="24"/>
          <w:szCs w:val="24"/>
        </w:rPr>
        <w:t xml:space="preserve">s will be conducted with heritage professional/s engaged by the City of Nedlands. </w:t>
      </w:r>
    </w:p>
    <w:p w14:paraId="20888DA7" w14:textId="77777777" w:rsidR="00477C86" w:rsidRPr="0016236A" w:rsidRDefault="00477C86" w:rsidP="0016236A">
      <w:pPr>
        <w:rPr>
          <w:rFonts w:ascii="Arial" w:hAnsi="Arial" w:cs="Arial"/>
          <w:sz w:val="24"/>
          <w:szCs w:val="24"/>
          <w:highlight w:val="yellow"/>
        </w:rPr>
      </w:pPr>
    </w:p>
    <w:p w14:paraId="22DD3FA5" w14:textId="10A886C4" w:rsidR="00477C86" w:rsidRPr="00CE578A" w:rsidRDefault="0016236A" w:rsidP="00374699">
      <w:pPr>
        <w:pStyle w:val="NoSpacing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E578A">
        <w:rPr>
          <w:rFonts w:ascii="Arial" w:hAnsi="Arial" w:cs="Arial"/>
          <w:sz w:val="24"/>
          <w:szCs w:val="24"/>
        </w:rPr>
        <w:t xml:space="preserve">The City will bear the cost of a maximum of five hours of the </w:t>
      </w:r>
      <w:r w:rsidR="00CE578A" w:rsidRPr="00CE578A">
        <w:rPr>
          <w:rFonts w:ascii="Arial" w:hAnsi="Arial" w:cs="Arial"/>
          <w:sz w:val="24"/>
          <w:szCs w:val="24"/>
        </w:rPr>
        <w:t>nominated heritage professional’s time</w:t>
      </w:r>
      <w:r w:rsidR="00CE578A">
        <w:rPr>
          <w:rFonts w:ascii="Arial" w:hAnsi="Arial" w:cs="Arial"/>
          <w:sz w:val="24"/>
          <w:szCs w:val="24"/>
        </w:rPr>
        <w:t xml:space="preserve">. This is inclusive of but not limited to; time meeting with an owner/occupier, site visits, research and drafting of correspondence. </w:t>
      </w:r>
    </w:p>
    <w:p w14:paraId="36C5EA30" w14:textId="669C4428" w:rsidR="00204278" w:rsidRDefault="00204278" w:rsidP="000D6431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3EF8F85" w14:textId="77777777" w:rsidR="000937E6" w:rsidRPr="00782521" w:rsidRDefault="000937E6" w:rsidP="000D6431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C7344B6" w14:textId="23797A69" w:rsidR="00204278" w:rsidRPr="00374699" w:rsidRDefault="00204278" w:rsidP="00FE130A">
      <w:pPr>
        <w:pStyle w:val="NoSpacing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74699">
        <w:rPr>
          <w:rFonts w:ascii="Arial" w:hAnsi="Arial" w:cs="Arial"/>
          <w:sz w:val="24"/>
          <w:szCs w:val="24"/>
        </w:rPr>
        <w:t xml:space="preserve">The budget allocation to allow for the </w:t>
      </w:r>
      <w:r w:rsidR="00023AA1" w:rsidRPr="00374699">
        <w:rPr>
          <w:rFonts w:ascii="Arial" w:hAnsi="Arial" w:cs="Arial"/>
          <w:sz w:val="24"/>
          <w:szCs w:val="24"/>
        </w:rPr>
        <w:t>heritage advice sessions</w:t>
      </w:r>
      <w:r w:rsidRPr="00374699">
        <w:rPr>
          <w:rFonts w:ascii="Arial" w:hAnsi="Arial" w:cs="Arial"/>
          <w:sz w:val="24"/>
          <w:szCs w:val="24"/>
        </w:rPr>
        <w:t xml:space="preserve"> will be included in the annual budget for Council’s consideration. </w:t>
      </w:r>
      <w:r w:rsidR="00374699" w:rsidRPr="00374699">
        <w:rPr>
          <w:rFonts w:ascii="Arial" w:hAnsi="Arial" w:cs="Arial"/>
          <w:sz w:val="24"/>
          <w:szCs w:val="24"/>
        </w:rPr>
        <w:t xml:space="preserve">The City’s ability to grant access to this service </w:t>
      </w:r>
      <w:r w:rsidRPr="00374699">
        <w:rPr>
          <w:rFonts w:ascii="Arial" w:hAnsi="Arial" w:cs="Arial"/>
          <w:sz w:val="24"/>
          <w:szCs w:val="24"/>
        </w:rPr>
        <w:t>is subject to the approval of the budget allocation by Council and the available budget remaining at the time of the request.</w:t>
      </w:r>
    </w:p>
    <w:p w14:paraId="0A97A5DD" w14:textId="77777777" w:rsidR="004E3FB1" w:rsidRPr="00782521" w:rsidRDefault="004E3FB1" w:rsidP="00FE130A">
      <w:pPr>
        <w:pStyle w:val="NoSpacing"/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6C2CCB9" w14:textId="66B2473E" w:rsidR="004E3FB1" w:rsidRPr="00CB2AC6" w:rsidRDefault="004E3FB1" w:rsidP="00FE130A">
      <w:pPr>
        <w:pStyle w:val="NoSpacing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2AC6">
        <w:rPr>
          <w:rFonts w:ascii="Arial" w:hAnsi="Arial" w:cs="Arial"/>
          <w:sz w:val="24"/>
          <w:szCs w:val="24"/>
        </w:rPr>
        <w:t xml:space="preserve">The </w:t>
      </w:r>
      <w:r w:rsidR="00CB2AC6" w:rsidRPr="00CB2AC6">
        <w:rPr>
          <w:rFonts w:ascii="Arial" w:hAnsi="Arial" w:cs="Arial"/>
          <w:sz w:val="24"/>
          <w:szCs w:val="24"/>
        </w:rPr>
        <w:t>granting of heritage advice sessions</w:t>
      </w:r>
      <w:r w:rsidRPr="00CB2AC6">
        <w:rPr>
          <w:rFonts w:ascii="Arial" w:hAnsi="Arial" w:cs="Arial"/>
          <w:sz w:val="24"/>
          <w:szCs w:val="24"/>
        </w:rPr>
        <w:t xml:space="preserve"> will be at the sole discretion of the City</w:t>
      </w:r>
      <w:r w:rsidR="00E12237" w:rsidRPr="00CB2AC6">
        <w:rPr>
          <w:rFonts w:ascii="Arial" w:hAnsi="Arial" w:cs="Arial"/>
          <w:sz w:val="24"/>
          <w:szCs w:val="24"/>
        </w:rPr>
        <w:t xml:space="preserve"> of Nedlands</w:t>
      </w:r>
      <w:r w:rsidRPr="00CB2AC6">
        <w:rPr>
          <w:rFonts w:ascii="Arial" w:hAnsi="Arial" w:cs="Arial"/>
          <w:sz w:val="24"/>
          <w:szCs w:val="24"/>
        </w:rPr>
        <w:t>.</w:t>
      </w:r>
    </w:p>
    <w:p w14:paraId="47173E8A" w14:textId="77777777" w:rsidR="0026722F" w:rsidRPr="00782521" w:rsidRDefault="0026722F" w:rsidP="000D6431">
      <w:pPr>
        <w:pBdr>
          <w:bottom w:val="single" w:sz="4" w:space="1" w:color="auto"/>
        </w:pBdr>
        <w:ind w:left="567" w:hanging="567"/>
        <w:jc w:val="both"/>
        <w:rPr>
          <w:rFonts w:ascii="Arial" w:hAnsi="Arial" w:cs="Arial"/>
          <w:b/>
          <w:sz w:val="24"/>
          <w:szCs w:val="24"/>
          <w:highlight w:val="yellow"/>
          <w:lang w:val="en-AU"/>
        </w:rPr>
      </w:pPr>
    </w:p>
    <w:p w14:paraId="4E41550F" w14:textId="77777777" w:rsidR="00D642E8" w:rsidRPr="00782521" w:rsidRDefault="00D642E8" w:rsidP="00D642E8">
      <w:pPr>
        <w:rPr>
          <w:highlight w:val="yellow"/>
        </w:rPr>
      </w:pPr>
    </w:p>
    <w:p w14:paraId="47173E8C" w14:textId="105759FA" w:rsidR="00E8232E" w:rsidRDefault="00E8232E" w:rsidP="000937E6">
      <w:pPr>
        <w:pStyle w:val="Policysubheadings"/>
        <w:spacing w:after="0"/>
      </w:pPr>
      <w:r w:rsidRPr="002565AE">
        <w:t xml:space="preserve">Related documentation  </w:t>
      </w:r>
    </w:p>
    <w:p w14:paraId="022376C2" w14:textId="77777777" w:rsidR="000937E6" w:rsidRPr="002565AE" w:rsidRDefault="000937E6" w:rsidP="000937E6">
      <w:pPr>
        <w:pStyle w:val="Policysubheadings"/>
        <w:spacing w:after="0"/>
      </w:pPr>
    </w:p>
    <w:p w14:paraId="578996D5" w14:textId="214BFACD" w:rsidR="00B26271" w:rsidRPr="002565AE" w:rsidRDefault="00681168" w:rsidP="000937E6">
      <w:pPr>
        <w:jc w:val="both"/>
        <w:rPr>
          <w:rFonts w:ascii="Arial" w:hAnsi="Arial" w:cs="Arial"/>
          <w:sz w:val="24"/>
          <w:szCs w:val="24"/>
          <w:lang w:val="en-AU"/>
        </w:rPr>
      </w:pPr>
      <w:r w:rsidRPr="002565AE">
        <w:rPr>
          <w:rFonts w:ascii="Arial" w:hAnsi="Arial" w:cs="Arial"/>
          <w:sz w:val="24"/>
          <w:szCs w:val="24"/>
          <w:lang w:val="en-AU"/>
        </w:rPr>
        <w:t xml:space="preserve">City of Nedlands </w:t>
      </w:r>
      <w:r w:rsidR="00B26271" w:rsidRPr="002565AE">
        <w:rPr>
          <w:rFonts w:ascii="Arial" w:hAnsi="Arial" w:cs="Arial"/>
          <w:sz w:val="24"/>
          <w:szCs w:val="24"/>
          <w:lang w:val="en-AU"/>
        </w:rPr>
        <w:t>Municipal Heritage Inventory</w:t>
      </w:r>
    </w:p>
    <w:p w14:paraId="47173E8E" w14:textId="4777BBD2" w:rsidR="00D23522" w:rsidRPr="002565AE" w:rsidRDefault="00681168" w:rsidP="000937E6">
      <w:pPr>
        <w:jc w:val="both"/>
        <w:rPr>
          <w:rFonts w:ascii="Arial" w:hAnsi="Arial" w:cs="Arial"/>
          <w:sz w:val="24"/>
          <w:szCs w:val="24"/>
          <w:lang w:val="en-AU"/>
        </w:rPr>
      </w:pPr>
      <w:r w:rsidRPr="002565AE">
        <w:rPr>
          <w:rFonts w:ascii="Arial" w:hAnsi="Arial" w:cs="Arial"/>
          <w:sz w:val="24"/>
          <w:szCs w:val="24"/>
          <w:lang w:val="en-AU"/>
        </w:rPr>
        <w:t xml:space="preserve">City of Nedlands </w:t>
      </w:r>
      <w:sdt>
        <w:sdtPr>
          <w:rPr>
            <w:rFonts w:ascii="Arial" w:hAnsi="Arial" w:cs="Arial"/>
            <w:sz w:val="24"/>
            <w:szCs w:val="24"/>
            <w:lang w:val="en-AU"/>
          </w:rPr>
          <w:id w:val="8558875"/>
          <w:placeholder>
            <w:docPart w:val="215B3FD9A9644005B013BBA0FBBAB7B3"/>
          </w:placeholder>
          <w:text/>
        </w:sdtPr>
        <w:sdtEndPr/>
        <w:sdtContent>
          <w:r w:rsidR="00B26271" w:rsidRPr="002565AE">
            <w:rPr>
              <w:rFonts w:ascii="Arial" w:hAnsi="Arial" w:cs="Arial"/>
              <w:sz w:val="24"/>
              <w:szCs w:val="24"/>
              <w:lang w:val="en-AU"/>
            </w:rPr>
            <w:t>Heritage List</w:t>
          </w:r>
        </w:sdtContent>
      </w:sdt>
    </w:p>
    <w:p w14:paraId="47173E8F" w14:textId="77777777" w:rsidR="00E8232E" w:rsidRPr="002565AE" w:rsidRDefault="00E8232E" w:rsidP="000937E6">
      <w:pPr>
        <w:ind w:right="-755"/>
        <w:jc w:val="both"/>
        <w:rPr>
          <w:rFonts w:ascii="Arial" w:hAnsi="Arial" w:cs="Arial"/>
          <w:sz w:val="24"/>
          <w:szCs w:val="24"/>
          <w:lang w:val="en-AU"/>
        </w:rPr>
      </w:pPr>
    </w:p>
    <w:p w14:paraId="47173E90" w14:textId="258FA707" w:rsidR="00E8232E" w:rsidRDefault="00E8232E" w:rsidP="000937E6">
      <w:pPr>
        <w:pStyle w:val="Policysubheadings"/>
        <w:spacing w:after="0"/>
      </w:pPr>
      <w:r w:rsidRPr="002565AE">
        <w:t xml:space="preserve">Related </w:t>
      </w:r>
      <w:r w:rsidR="0048224A" w:rsidRPr="002565AE">
        <w:t>l</w:t>
      </w:r>
      <w:r w:rsidRPr="002565AE">
        <w:t xml:space="preserve">ocal </w:t>
      </w:r>
      <w:r w:rsidR="0048224A" w:rsidRPr="002565AE">
        <w:t>l</w:t>
      </w:r>
      <w:r w:rsidRPr="002565AE">
        <w:t>aw</w:t>
      </w:r>
      <w:r w:rsidR="0048224A" w:rsidRPr="002565AE">
        <w:t xml:space="preserve"> and </w:t>
      </w:r>
      <w:r w:rsidRPr="002565AE">
        <w:t xml:space="preserve">legislation </w:t>
      </w:r>
    </w:p>
    <w:p w14:paraId="04FA45E0" w14:textId="77777777" w:rsidR="000937E6" w:rsidRPr="002565AE" w:rsidRDefault="000937E6" w:rsidP="000937E6">
      <w:pPr>
        <w:pStyle w:val="Policysubheadings"/>
        <w:spacing w:after="0"/>
      </w:pPr>
    </w:p>
    <w:p w14:paraId="765AC9FA" w14:textId="3F464D8E" w:rsidR="009504EF" w:rsidRPr="002565AE" w:rsidRDefault="009504EF" w:rsidP="000937E6">
      <w:pPr>
        <w:ind w:right="-755"/>
        <w:jc w:val="both"/>
        <w:rPr>
          <w:rFonts w:ascii="Arial" w:hAnsi="Arial" w:cs="Arial"/>
          <w:bCs/>
          <w:sz w:val="24"/>
          <w:szCs w:val="24"/>
        </w:rPr>
      </w:pPr>
      <w:r w:rsidRPr="002565AE">
        <w:rPr>
          <w:rFonts w:ascii="Arial" w:hAnsi="Arial" w:cs="Arial"/>
          <w:bCs/>
          <w:sz w:val="24"/>
          <w:szCs w:val="24"/>
        </w:rPr>
        <w:t>Planning and Development (Local Planning Schemes) Regulations 2015</w:t>
      </w:r>
    </w:p>
    <w:p w14:paraId="0605E3FE" w14:textId="77777777" w:rsidR="00B26271" w:rsidRPr="002565AE" w:rsidRDefault="00B26271" w:rsidP="000937E6">
      <w:pPr>
        <w:ind w:right="-755"/>
        <w:jc w:val="both"/>
        <w:rPr>
          <w:rFonts w:ascii="Arial" w:hAnsi="Arial" w:cs="Arial"/>
          <w:b/>
          <w:bCs/>
          <w:sz w:val="24"/>
          <w:szCs w:val="24"/>
        </w:rPr>
      </w:pPr>
    </w:p>
    <w:p w14:paraId="47173E94" w14:textId="3C43CF77" w:rsidR="00E8232E" w:rsidRDefault="00E8232E" w:rsidP="000937E6">
      <w:pPr>
        <w:pStyle w:val="Policysubheadings"/>
        <w:spacing w:after="0"/>
      </w:pPr>
      <w:r w:rsidRPr="002565AE">
        <w:t>Related delegation</w:t>
      </w:r>
    </w:p>
    <w:p w14:paraId="107AD350" w14:textId="77777777" w:rsidR="000937E6" w:rsidRPr="00782521" w:rsidRDefault="000937E6" w:rsidP="000937E6">
      <w:pPr>
        <w:pStyle w:val="Policysubheadings"/>
        <w:spacing w:after="0"/>
      </w:pPr>
    </w:p>
    <w:p w14:paraId="47173E96" w14:textId="530957B0" w:rsidR="00D23522" w:rsidRPr="00CE734C" w:rsidRDefault="00CE734C" w:rsidP="000937E6">
      <w:pPr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Nil</w:t>
      </w:r>
      <w:r w:rsidR="000937E6">
        <w:rPr>
          <w:rFonts w:ascii="Arial" w:hAnsi="Arial" w:cs="Arial"/>
          <w:sz w:val="24"/>
          <w:szCs w:val="24"/>
          <w:lang w:val="en-AU"/>
        </w:rPr>
        <w:t>.</w:t>
      </w:r>
    </w:p>
    <w:p w14:paraId="47173E97" w14:textId="77777777" w:rsidR="0026722F" w:rsidRPr="00782521" w:rsidRDefault="0026722F" w:rsidP="00681168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47173E98" w14:textId="77777777" w:rsidR="009D56B0" w:rsidRPr="00782521" w:rsidRDefault="009D56B0" w:rsidP="00681168">
      <w:pPr>
        <w:ind w:right="-755"/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47173E99" w14:textId="77777777" w:rsidR="00E8232E" w:rsidRPr="00782521" w:rsidRDefault="006548BC" w:rsidP="000D6431">
      <w:pPr>
        <w:pStyle w:val="Policysubheadings"/>
      </w:pPr>
      <w:r w:rsidRPr="00782521">
        <w:t>Review History</w:t>
      </w:r>
    </w:p>
    <w:p w14:paraId="47173E9B" w14:textId="1BD56ED4" w:rsidR="00045B7B" w:rsidRPr="00CE734C" w:rsidRDefault="00CE734C" w:rsidP="0068116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22 May 2018 (PD 22.18)</w:t>
      </w:r>
    </w:p>
    <w:p w14:paraId="47173E9C" w14:textId="77777777" w:rsidR="0026722F" w:rsidRDefault="0026722F" w:rsidP="00681168">
      <w:pPr>
        <w:ind w:left="-567" w:right="-755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26722F" w:rsidSect="006237B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63663" w14:textId="77777777" w:rsidR="00CB20D3" w:rsidRDefault="00CB20D3" w:rsidP="00A972E3">
      <w:r>
        <w:separator/>
      </w:r>
    </w:p>
  </w:endnote>
  <w:endnote w:type="continuationSeparator" w:id="0">
    <w:p w14:paraId="44823348" w14:textId="77777777" w:rsidR="00CB20D3" w:rsidRDefault="00CB20D3" w:rsidP="00A9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3" w14:textId="77777777" w:rsidR="00FE130A" w:rsidRDefault="00FE130A" w:rsidP="0048224A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C32DE" w14:textId="77777777" w:rsidR="00CB20D3" w:rsidRDefault="00CB20D3" w:rsidP="00A972E3">
      <w:r>
        <w:separator/>
      </w:r>
    </w:p>
  </w:footnote>
  <w:footnote w:type="continuationSeparator" w:id="0">
    <w:p w14:paraId="60E70D53" w14:textId="77777777" w:rsidR="00CB20D3" w:rsidRDefault="00CB20D3" w:rsidP="00A9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1" w14:textId="715A54D3" w:rsidR="00FE130A" w:rsidRDefault="00FE130A" w:rsidP="00A972E3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73EA4" wp14:editId="02BB9546">
              <wp:simplePos x="0" y="0"/>
              <wp:positionH relativeFrom="column">
                <wp:posOffset>1673225</wp:posOffset>
              </wp:positionH>
              <wp:positionV relativeFrom="paragraph">
                <wp:posOffset>297180</wp:posOffset>
              </wp:positionV>
              <wp:extent cx="2993390" cy="267970"/>
              <wp:effectExtent l="3175" t="571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73EA7" w14:textId="77777777" w:rsidR="00FE130A" w:rsidRDefault="00FE130A">
                          <w:r w:rsidRPr="0048224A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>Council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7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75pt;margin-top:23.4pt;width:235.7pt;height:21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" stroked="f">
              <v:fill opacity="0"/>
              <v:textbox style="mso-fit-shape-to-text:t">
                <w:txbxContent>
                  <w:p w14:paraId="47173EA7" w14:textId="77777777" w:rsidR="00FE130A" w:rsidRDefault="00FE130A">
                    <w:r w:rsidRPr="0048224A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>Council Policy</w:t>
                    </w:r>
                  </w:p>
                </w:txbxContent>
              </v:textbox>
            </v:shape>
          </w:pict>
        </mc:Fallback>
      </mc:AlternateContent>
    </w:r>
    <w:r w:rsidRPr="0048224A">
      <w:rPr>
        <w:noProof/>
        <w:lang w:val="en-AU" w:eastAsia="en-AU"/>
      </w:rPr>
      <w:drawing>
        <wp:inline distT="0" distB="0" distL="0" distR="0" wp14:anchorId="47173EA5" wp14:editId="47173EA6">
          <wp:extent cx="6485117" cy="809413"/>
          <wp:effectExtent l="19050" t="0" r="0" b="0"/>
          <wp:docPr id="25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995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3EA2" w14:textId="77777777" w:rsidR="00FE130A" w:rsidRPr="00A972E3" w:rsidRDefault="00FE130A" w:rsidP="00A972E3">
    <w:pPr>
      <w:pStyle w:val="Header"/>
      <w:tabs>
        <w:tab w:val="clear" w:pos="9026"/>
        <w:tab w:val="right" w:pos="9639"/>
      </w:tabs>
      <w:ind w:left="-567" w:right="-6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35CEA"/>
    <w:multiLevelType w:val="hybridMultilevel"/>
    <w:tmpl w:val="8F926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7332"/>
    <w:multiLevelType w:val="hybridMultilevel"/>
    <w:tmpl w:val="1DAE0C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2394B"/>
    <w:multiLevelType w:val="hybridMultilevel"/>
    <w:tmpl w:val="3DBCCF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8A20B2"/>
    <w:multiLevelType w:val="hybridMultilevel"/>
    <w:tmpl w:val="DE4ED84A"/>
    <w:lvl w:ilvl="0" w:tplc="6A7A5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B"/>
    <w:rsid w:val="00023AA1"/>
    <w:rsid w:val="00032B15"/>
    <w:rsid w:val="00035A5F"/>
    <w:rsid w:val="00045B7B"/>
    <w:rsid w:val="00062C50"/>
    <w:rsid w:val="000937E6"/>
    <w:rsid w:val="000D26BE"/>
    <w:rsid w:val="000D6431"/>
    <w:rsid w:val="00105775"/>
    <w:rsid w:val="0016236A"/>
    <w:rsid w:val="00165430"/>
    <w:rsid w:val="001C2547"/>
    <w:rsid w:val="001F388F"/>
    <w:rsid w:val="001F4B83"/>
    <w:rsid w:val="00204278"/>
    <w:rsid w:val="00213AA2"/>
    <w:rsid w:val="002565AE"/>
    <w:rsid w:val="0026376D"/>
    <w:rsid w:val="0026722F"/>
    <w:rsid w:val="00374699"/>
    <w:rsid w:val="003F0D36"/>
    <w:rsid w:val="003F2E63"/>
    <w:rsid w:val="004258CE"/>
    <w:rsid w:val="00477C86"/>
    <w:rsid w:val="0048224A"/>
    <w:rsid w:val="004E3FB1"/>
    <w:rsid w:val="00532797"/>
    <w:rsid w:val="005D771B"/>
    <w:rsid w:val="006237B7"/>
    <w:rsid w:val="006548BC"/>
    <w:rsid w:val="00681168"/>
    <w:rsid w:val="00681866"/>
    <w:rsid w:val="006F2D64"/>
    <w:rsid w:val="00713B66"/>
    <w:rsid w:val="00742A39"/>
    <w:rsid w:val="00782521"/>
    <w:rsid w:val="007E3B14"/>
    <w:rsid w:val="007E4678"/>
    <w:rsid w:val="00835845"/>
    <w:rsid w:val="00870702"/>
    <w:rsid w:val="008A6587"/>
    <w:rsid w:val="008B4BAF"/>
    <w:rsid w:val="008D46BC"/>
    <w:rsid w:val="0093701C"/>
    <w:rsid w:val="009504EF"/>
    <w:rsid w:val="009639FA"/>
    <w:rsid w:val="00964F8F"/>
    <w:rsid w:val="009A4158"/>
    <w:rsid w:val="009D56B0"/>
    <w:rsid w:val="009F5C74"/>
    <w:rsid w:val="00A1650B"/>
    <w:rsid w:val="00A715FA"/>
    <w:rsid w:val="00A972E3"/>
    <w:rsid w:val="00B26271"/>
    <w:rsid w:val="00B3270E"/>
    <w:rsid w:val="00B73DCC"/>
    <w:rsid w:val="00C170A9"/>
    <w:rsid w:val="00C417D3"/>
    <w:rsid w:val="00C638EB"/>
    <w:rsid w:val="00C924E8"/>
    <w:rsid w:val="00CB20D3"/>
    <w:rsid w:val="00CB2AC6"/>
    <w:rsid w:val="00CC055F"/>
    <w:rsid w:val="00CE5572"/>
    <w:rsid w:val="00CE578A"/>
    <w:rsid w:val="00CE734C"/>
    <w:rsid w:val="00D23522"/>
    <w:rsid w:val="00D642E8"/>
    <w:rsid w:val="00DD477C"/>
    <w:rsid w:val="00DE25F6"/>
    <w:rsid w:val="00E12237"/>
    <w:rsid w:val="00E56231"/>
    <w:rsid w:val="00E8232E"/>
    <w:rsid w:val="00F35E44"/>
    <w:rsid w:val="00F774A3"/>
    <w:rsid w:val="00F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173E73"/>
  <w15:docId w15:val="{717B1C63-C63D-4792-AEAA-4D7D2C7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0B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4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2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2E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  <w:style w:type="paragraph" w:styleId="NoSpacing">
    <w:name w:val="No Spacing"/>
    <w:uiPriority w:val="1"/>
    <w:qFormat/>
    <w:rsid w:val="004E3FB1"/>
    <w:pPr>
      <w:spacing w:after="0" w:line="240" w:lineRule="auto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4E3FB1"/>
    <w:pPr>
      <w:spacing w:after="160" w:line="259" w:lineRule="auto"/>
      <w:ind w:left="720"/>
      <w:contextualSpacing/>
    </w:pPr>
    <w:rPr>
      <w:rFonts w:asciiTheme="minorHAnsi" w:hAnsiTheme="minorHAnsi" w:cstheme="minorBidi"/>
      <w:lang w:val="en-AU" w:eastAsia="en-US"/>
    </w:rPr>
  </w:style>
  <w:style w:type="paragraph" w:customStyle="1" w:styleId="Policysubheadings">
    <w:name w:val="Policy subheadings"/>
    <w:basedOn w:val="Normal"/>
    <w:qFormat/>
    <w:rsid w:val="00D642E8"/>
    <w:pPr>
      <w:spacing w:after="120"/>
      <w:ind w:right="-754"/>
      <w:jc w:val="both"/>
    </w:pPr>
    <w:rPr>
      <w:rFonts w:ascii="Arial" w:hAnsi="Arial" w:cs="Arial"/>
      <w:b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D64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BA69F947FD4C999391F3A6E8E6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F9AA-F18C-4626-957A-34CE80CAB160}"/>
      </w:docPartPr>
      <w:docPartBody>
        <w:p w:rsidR="0064448C" w:rsidRDefault="00B25924" w:rsidP="00B25924">
          <w:pPr>
            <w:pStyle w:val="8FBA69F947FD4C999391F3A6E8E6B5552"/>
          </w:pPr>
          <w:r w:rsidRPr="00D23522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3D0C8DA0396A4E04A3252CA357B1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3ADD-D706-4948-B24D-19A9B8112C84}"/>
      </w:docPartPr>
      <w:docPartBody>
        <w:p w:rsidR="0064448C" w:rsidRDefault="00B25924" w:rsidP="00B25924">
          <w:pPr>
            <w:pStyle w:val="3D0C8DA0396A4E04A3252CA357B1351F2"/>
          </w:pPr>
          <w:r w:rsidRPr="00D23522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E02E32451C1F441ABEC432D44FEB0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D2B53-BF5A-4CD1-A280-35A7F47DA4CC}"/>
      </w:docPartPr>
      <w:docPartBody>
        <w:p w:rsidR="007D4EA0" w:rsidRDefault="00B25924" w:rsidP="00B25924">
          <w:pPr>
            <w:pStyle w:val="E02E32451C1F441ABEC432D44FEB0F7F1"/>
          </w:pPr>
          <w:r w:rsidRPr="00D23522">
            <w:rPr>
              <w:rStyle w:val="PlaceholderText"/>
              <w:rFonts w:ascii="Arial" w:hAnsi="Arial" w:cs="Arial"/>
              <w:sz w:val="24"/>
              <w:szCs w:val="24"/>
            </w:rPr>
            <w:t>Insert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 xml:space="preserve"> high level objective for the Policy</w:t>
          </w:r>
          <w:r w:rsidRPr="00D23522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215B3FD9A9644005B013BBA0FBBAB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17A7-B837-42C9-845B-7A1CD5417825}"/>
      </w:docPartPr>
      <w:docPartBody>
        <w:p w:rsidR="007D4EA0" w:rsidRDefault="00B25924" w:rsidP="00B25924">
          <w:pPr>
            <w:pStyle w:val="215B3FD9A9644005B013BBA0FBBAB7B31"/>
          </w:pPr>
          <w:r w:rsidRPr="00D23522">
            <w:rPr>
              <w:rStyle w:val="PlaceholderText"/>
              <w:rFonts w:ascii="Arial" w:hAnsi="Arial" w:cs="Arial"/>
              <w:sz w:val="24"/>
              <w:szCs w:val="24"/>
            </w:rPr>
            <w:t>Insert related documentation, including TRIM reference numbers, or type “Nil”</w:t>
          </w:r>
        </w:p>
      </w:docPartBody>
    </w:docPart>
    <w:docPart>
      <w:docPartPr>
        <w:name w:val="91CBDA87C11E42F391FC4C1DFB0AA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7DE8-9D0D-45B5-800E-1BB40366A402}"/>
      </w:docPartPr>
      <w:docPartBody>
        <w:p w:rsidR="00904AD2" w:rsidRDefault="00B25924" w:rsidP="00B25924">
          <w:pPr>
            <w:pStyle w:val="91CBDA87C11E42F391FC4C1DFB0AAE53"/>
          </w:pPr>
          <w:r w:rsidRPr="0026722F">
            <w:rPr>
              <w:rFonts w:ascii="Arial" w:hAnsi="Arial" w:cs="Arial"/>
              <w:b/>
              <w:sz w:val="28"/>
              <w:szCs w:val="28"/>
              <w:lang w:val="en-AU"/>
            </w:rPr>
            <w:t>Insert title of Council Policy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48C"/>
    <w:rsid w:val="000C22D2"/>
    <w:rsid w:val="0064448C"/>
    <w:rsid w:val="007D4EA0"/>
    <w:rsid w:val="00904AD2"/>
    <w:rsid w:val="00A63E18"/>
    <w:rsid w:val="00B25924"/>
    <w:rsid w:val="00C45DAE"/>
    <w:rsid w:val="00CE3250"/>
    <w:rsid w:val="00C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924"/>
    <w:rPr>
      <w:color w:val="808080"/>
    </w:rPr>
  </w:style>
  <w:style w:type="paragraph" w:customStyle="1" w:styleId="8FBA69F947FD4C999391F3A6E8E6B555">
    <w:name w:val="8FBA69F947FD4C999391F3A6E8E6B555"/>
    <w:rsid w:val="0064448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D0C8DA0396A4E04A3252CA357B1351F">
    <w:name w:val="3D0C8DA0396A4E04A3252CA357B1351F"/>
    <w:rsid w:val="0064448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2359943C69C943DEBECA15CCF42AF945">
    <w:name w:val="2359943C69C943DEBECA15CCF42AF945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9855981C75CC46EF8B5FA3622F21C652">
    <w:name w:val="9855981C75CC46EF8B5FA3622F21C652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8FBA69F947FD4C999391F3A6E8E6B5551">
    <w:name w:val="8FBA69F947FD4C999391F3A6E8E6B5551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D0C8DA0396A4E04A3252CA357B1351F1">
    <w:name w:val="3D0C8DA0396A4E04A3252CA357B1351F1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E02E32451C1F441ABEC432D44FEB0F7F">
    <w:name w:val="E02E32451C1F441ABEC432D44FEB0F7F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DABAF5F93F9F48E89D632CB2D73CCD1A">
    <w:name w:val="DABAF5F93F9F48E89D632CB2D73CCD1A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1F684D1DA1514A6B9FFAD5BD31EDFDEE">
    <w:name w:val="1F684D1DA1514A6B9FFAD5BD31EDFDEE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215B3FD9A9644005B013BBA0FBBAB7B3">
    <w:name w:val="215B3FD9A9644005B013BBA0FBBAB7B3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162FA91319464AA8938BC83219F2A18C">
    <w:name w:val="162FA91319464AA8938BC83219F2A18C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B1CF2B188D144535855B1C97020A7D33">
    <w:name w:val="B1CF2B188D144535855B1C97020A7D33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9000018B97B2407C892097C6BA6D6E1A">
    <w:name w:val="9000018B97B2407C892097C6BA6D6E1A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53786DD65A86446FA212D93AE6FEB5B8">
    <w:name w:val="53786DD65A86446FA212D93AE6FEB5B8"/>
    <w:rsid w:val="00CE3250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2359943C69C943DEBECA15CCF42AF9451">
    <w:name w:val="2359943C69C943DEBECA15CCF42AF9451"/>
    <w:rsid w:val="00B25924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9855981C75CC46EF8B5FA3622F21C6521">
    <w:name w:val="9855981C75CC46EF8B5FA3622F21C6521"/>
    <w:rsid w:val="00B25924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91CBDA87C11E42F391FC4C1DFB0AAE53">
    <w:name w:val="91CBDA87C11E42F391FC4C1DFB0AAE53"/>
    <w:rsid w:val="00B25924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8FBA69F947FD4C999391F3A6E8E6B5552">
    <w:name w:val="8FBA69F947FD4C999391F3A6E8E6B5552"/>
    <w:rsid w:val="00B25924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D0C8DA0396A4E04A3252CA357B1351F2">
    <w:name w:val="3D0C8DA0396A4E04A3252CA357B1351F2"/>
    <w:rsid w:val="00B25924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E02E32451C1F441ABEC432D44FEB0F7F1">
    <w:name w:val="E02E32451C1F441ABEC432D44FEB0F7F1"/>
    <w:rsid w:val="00B25924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DABAF5F93F9F48E89D632CB2D73CCD1A1">
    <w:name w:val="DABAF5F93F9F48E89D632CB2D73CCD1A1"/>
    <w:rsid w:val="00B25924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1F684D1DA1514A6B9FFAD5BD31EDFDEE1">
    <w:name w:val="1F684D1DA1514A6B9FFAD5BD31EDFDEE1"/>
    <w:rsid w:val="00B25924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215B3FD9A9644005B013BBA0FBBAB7B31">
    <w:name w:val="215B3FD9A9644005B013BBA0FBBAB7B31"/>
    <w:rsid w:val="00B25924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162FA91319464AA8938BC83219F2A18C1">
    <w:name w:val="162FA91319464AA8938BC83219F2A18C1"/>
    <w:rsid w:val="00B25924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B1CF2B188D144535855B1C97020A7D331">
    <w:name w:val="B1CF2B188D144535855B1C97020A7D331"/>
    <w:rsid w:val="00B25924"/>
    <w:pPr>
      <w:spacing w:after="0" w:line="240" w:lineRule="auto"/>
    </w:pPr>
    <w:rPr>
      <w:rFonts w:ascii="Calibri" w:eastAsiaTheme="minorHAns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MS Document" ma:contentTypeID="0x010100C8050E99DB3E05498F5028A893D1487800524BDB79B476604A91CBC8C2EA9A9992" ma:contentTypeVersion="10" ma:contentTypeDescription="" ma:contentTypeScope="" ma:versionID="e58bb51746c1a84ff1b4fe292134b67b">
  <xsd:schema xmlns:xsd="http://www.w3.org/2001/XMLSchema" xmlns:xs="http://www.w3.org/2001/XMLSchema" xmlns:p="http://schemas.microsoft.com/office/2006/metadata/properties" xmlns:ns1="http://schemas.microsoft.com/sharepoint/v3" xmlns:ns2="6bc39911-04a3-4d44-b26a-af4af9194884" xmlns:ns3="6c08273c-a1a1-4ce8-8f63-c8a7ddb02d1f" xmlns:ns4="e6b551b5-be12-44ba-a541-e1bd15dd702d" xmlns:ns5="16b299da-efff-467e-8964-3a25906f9acc" xmlns:ns6="8a4bd8d6-86f1-4ba8-9f4e-7cee871089f7" targetNamespace="http://schemas.microsoft.com/office/2006/metadata/properties" ma:root="true" ma:fieldsID="10fd7c8efe4890346d30e9533688bb1b" ns1:_="" ns2:_="" ns3:_="" ns4:_="" ns5:_="" ns6:_="">
    <xsd:import namespace="http://schemas.microsoft.com/sharepoint/v3"/>
    <xsd:import namespace="6bc39911-04a3-4d44-b26a-af4af9194884"/>
    <xsd:import namespace="6c08273c-a1a1-4ce8-8f63-c8a7ddb02d1f"/>
    <xsd:import namespace="e6b551b5-be12-44ba-a541-e1bd15dd702d"/>
    <xsd:import namespace="16b299da-efff-467e-8964-3a25906f9acc"/>
    <xsd:import namespace="8a4bd8d6-86f1-4ba8-9f4e-7cee871089f7"/>
    <xsd:element name="properties">
      <xsd:complexType>
        <xsd:sequence>
          <xsd:element name="documentManagement">
            <xsd:complexType>
              <xsd:all>
                <xsd:element ref="ns2:Obsolete" minOccurs="0"/>
                <xsd:element ref="ns2:Document_x0020_Approver" minOccurs="0"/>
                <xsd:element ref="ns2:Document_x0020_Publisher" minOccurs="0"/>
                <xsd:element ref="ns2:Published_x0020_Version" minOccurs="0"/>
                <xsd:element ref="ns1:V3Comments" minOccurs="0"/>
                <xsd:element ref="ns2:_dlc_DocIdUrl" minOccurs="0"/>
                <xsd:element ref="ns2:_dlc_DocIdPersistId" minOccurs="0"/>
                <xsd:element ref="ns2:kee87bb5a7ae4b2191ee07e18161b094" minOccurs="0"/>
                <xsd:element ref="ns2:TaxCatchAll" minOccurs="0"/>
                <xsd:element ref="ns2:TaxCatchAllLabel" minOccurs="0"/>
                <xsd:element ref="ns2:c85a6b23f6e4469485dee8c6d734b5aa" minOccurs="0"/>
                <xsd:element ref="ns2:_dlc_DocId" minOccurs="0"/>
                <xsd:element ref="ns2:file_mapping_id" minOccurs="0"/>
                <xsd:element ref="ns2:previous_file_name" minOccurs="0"/>
                <xsd:element ref="ns2:i9eaa771413440c5b71155dc77e0bf23" minOccurs="0"/>
                <xsd:element ref="ns2:ee314cfffa734674a1e6139bc0801d6d" minOccurs="0"/>
                <xsd:element ref="ns3:CDMS_x0020_Library" minOccurs="0"/>
                <xsd:element ref="ns4:MediaServiceMetadata" minOccurs="0"/>
                <xsd:element ref="ns4:MediaServiceFastMetadata" minOccurs="0"/>
                <xsd:element ref="ns5:First_x0020_Adopted" minOccurs="0"/>
                <xsd:element ref="ns5:Last_x0020_Review" minOccurs="0"/>
                <xsd:element ref="ns5:Review_x0020_Du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39911-04a3-4d44-b26a-af4af9194884" elementFormDefault="qualified">
    <xsd:import namespace="http://schemas.microsoft.com/office/2006/documentManagement/types"/>
    <xsd:import namespace="http://schemas.microsoft.com/office/infopath/2007/PartnerControls"/>
    <xsd:element name="Obsolete" ma:index="2" nillable="true" ma:displayName="Obsolete" ma:default="0" ma:internalName="Obsolete">
      <xsd:simpleType>
        <xsd:restriction base="dms:Boolean"/>
      </xsd:simpleType>
    </xsd:element>
    <xsd:element name="Document_x0020_Approver" ma:index="5" nillable="true" ma:displayName="Document Approver" ma:list="UserInfo" ma:SharePointGroup="0" ma:internalName="Document_x0020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Publisher" ma:index="6" nillable="true" ma:displayName="Document Publisher" ma:list="UserInfo" ma:SharePointGroup="0" ma:internalName="Document_x0020_Publis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Version" ma:index="7" nillable="true" ma:displayName="Published Version" ma:decimals="1" ma:internalName="Published_x0020_Version">
      <xsd:simpleType>
        <xsd:restriction base="dms:Number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ee87bb5a7ae4b2191ee07e18161b094" ma:index="12" nillable="true" ma:taxonomy="true" ma:internalName="kee87bb5a7ae4b2191ee07e18161b094" ma:taxonomyFieldName="Document_x0020_Type" ma:displayName="Document Type" ma:default="" ma:fieldId="{4ee87bb5-a7ae-4b21-91ee-07e18161b094}" ma:sspId="f748efd2-e33e-48a5-90e8-1a83c1cb5ef9" ma:termSetId="9f8c3ba5-be98-4059-846f-42b178a8c4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F8847D5-EB41-4A00-891C-81902B4067D4}" ma:internalName="TaxCatchAll" ma:showField="CatchAllData" ma:web="{16b299da-efff-467e-8964-3a25906f9a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F8847D5-EB41-4A00-891C-81902B4067D4}" ma:internalName="TaxCatchAllLabel" ma:readOnly="true" ma:showField="CatchAllDataLabel" ma:web="{16b299da-efff-467e-8964-3a25906f9a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85a6b23f6e4469485dee8c6d734b5aa" ma:index="16" nillable="true" ma:taxonomy="true" ma:internalName="c85a6b23f6e4469485dee8c6d734b5aa" ma:taxonomyFieldName="Issuing_x0020_Department" ma:displayName="Issuing Department" ma:default="" ma:fieldId="{c85a6b23-f6e4-4694-85de-e8c6d734b5aa}" ma:sspId="f748efd2-e33e-48a5-90e8-1a83c1cb5ef9" ma:termSetId="ab22d0e9-d7f4-4606-995c-d909dbc99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ile_mapping_id" ma:index="22" nillable="true" ma:displayName="file_mapping_id" ma:decimals="0" ma:hidden="true" ma:internalName="file_mapping_id" ma:readOnly="false">
      <xsd:simpleType>
        <xsd:restriction base="dms:Number"/>
      </xsd:simpleType>
    </xsd:element>
    <xsd:element name="previous_file_name" ma:index="23" nillable="true" ma:displayName="previous_file_name" ma:hidden="true" ma:internalName="previous_file_name" ma:readOnly="false">
      <xsd:simpleType>
        <xsd:restriction base="dms:Text">
          <xsd:maxLength value="255"/>
        </xsd:restriction>
      </xsd:simpleType>
    </xsd:element>
    <xsd:element name="i9eaa771413440c5b71155dc77e0bf23" ma:index="24" nillable="true" ma:taxonomy="true" ma:internalName="i9eaa771413440c5b71155dc77e0bf23" ma:taxonomyFieldName="Entity" ma:displayName="Entity" ma:readOnly="false" ma:default="1;#City of Nedlands|e1cb6260-fbdb-4707-a83e-0c933e524b72" ma:fieldId="{29eaa771-4134-40c5-b711-55dc77e0bf23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314cfffa734674a1e6139bc0801d6d" ma:index="26" nillable="true" ma:taxonomy="true" ma:internalName="ee314cfffa734674a1e6139bc0801d6d" ma:taxonomyFieldName="CDMS_x0020_Site" ma:displayName="CDMS Site" ma:readOnly="false" ma:default="" ma:fieldId="{ee314cff-fa73-4674-a1e6-139bc0801d6d}" ma:sspId="f748efd2-e33e-48a5-90e8-1a83c1cb5ef9" ma:termSetId="ad1f208d-cc39-41d1-ac07-782032aca52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8273c-a1a1-4ce8-8f63-c8a7ddb02d1f" elementFormDefault="qualified">
    <xsd:import namespace="http://schemas.microsoft.com/office/2006/documentManagement/types"/>
    <xsd:import namespace="http://schemas.microsoft.com/office/infopath/2007/PartnerControls"/>
    <xsd:element name="CDMS_x0020_Library" ma:index="28" nillable="true" ma:displayName="CDMS Library" ma:hidden="true" ma:internalName="CDMS_x0020_Libra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51b5-be12-44ba-a541-e1bd15dd7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299da-efff-467e-8964-3a25906f9acc" elementFormDefault="qualified">
    <xsd:import namespace="http://schemas.microsoft.com/office/2006/documentManagement/types"/>
    <xsd:import namespace="http://schemas.microsoft.com/office/infopath/2007/PartnerControls"/>
    <xsd:element name="First_x0020_Adopted" ma:index="31" nillable="true" ma:displayName="First Adopted" ma:format="DateOnly" ma:internalName="First_x0020_Adopted">
      <xsd:simpleType>
        <xsd:restriction base="dms:DateTime"/>
      </xsd:simpleType>
    </xsd:element>
    <xsd:element name="Last_x0020_Review" ma:index="32" nillable="true" ma:displayName="Last Review" ma:format="DateOnly" ma:internalName="Last_x0020_Review">
      <xsd:simpleType>
        <xsd:restriction base="dms:DateTime"/>
      </xsd:simpleType>
    </xsd:element>
    <xsd:element name="Review_x0020_Due" ma:index="33" nillable="true" ma:displayName="Review Due" ma:format="DateOnly" ma:internalName="Review_x0020_D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d8d6-86f1-4ba8-9f4e-7cee871089f7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 xsi:nil="true"/>
    <_dlc_DocId xmlns="6bc39911-04a3-4d44-b26a-af4af9194884">CDMS-1138472652-19</_dlc_DocId>
    <_dlc_DocIdUrl xmlns="6bc39911-04a3-4d44-b26a-af4af9194884">
      <Url>https://nedlands365.sharepoint.com/sites/controlled_documents/Council_Policies_Procedures/_layouts/15/DocIdRedir.aspx?ID=CDMS-1138472652-19</Url>
      <Description>CDMS-1138472652-19</Description>
    </_dlc_DocIdUrl>
    <TaxCatchAll xmlns="6bc39911-04a3-4d44-b26a-af4af9194884">
      <Value>26</Value>
      <Value>33</Value>
      <Value>3</Value>
      <Value>1</Value>
    </TaxCatchAll>
    <kee87bb5a7ae4b2191ee07e18161b094 xmlns="6bc39911-04a3-4d44-b26a-af4af9194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29c59565-5fe0-46cf-a0e7-238ef69c766b</TermId>
        </TermInfo>
      </Terms>
    </kee87bb5a7ae4b2191ee07e18161b094>
    <file_mapping_id xmlns="6bc39911-04a3-4d44-b26a-af4af9194884">2</file_mapping_id>
    <Obsolete xmlns="6bc39911-04a3-4d44-b26a-af4af9194884">false</Obsolete>
    <c85a6b23f6e4469485dee8c6d734b5aa xmlns="6bc39911-04a3-4d44-b26a-af4af9194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＆ Development</TermName>
          <TermId xmlns="http://schemas.microsoft.com/office/infopath/2007/PartnerControls">a0160616-93c0-46bd-9d64-af8fe6607a21</TermId>
        </TermInfo>
      </Terms>
    </c85a6b23f6e4469485dee8c6d734b5aa>
    <i9eaa771413440c5b71155dc77e0bf23 xmlns="6bc39911-04a3-4d44-b26a-af4af9194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i9eaa771413440c5b71155dc77e0bf23>
    <Document_x0020_Publisher xmlns="6bc39911-04a3-4d44-b26a-af4af9194884">
      <UserInfo>
        <DisplayName>Nicole Ceric</DisplayName>
        <AccountId>16</AccountId>
        <AccountType/>
      </UserInfo>
    </Document_x0020_Publisher>
    <previous_file_name xmlns="6bc39911-04a3-4d44-b26a-af4af9194884">Heritage Advice Policy</previous_file_name>
    <CDMS_x0020_Library xmlns="6c08273c-a1a1-4ce8-8f63-c8a7ddb02d1f">Published</CDMS_x0020_Library>
    <Document_x0020_Approver xmlns="6bc39911-04a3-4d44-b26a-af4af9194884">
      <UserInfo>
        <DisplayName>Nicole Ceric</DisplayName>
        <AccountId>16</AccountId>
        <AccountType/>
      </UserInfo>
    </Document_x0020_Approver>
    <ee314cfffa734674a1e6139bc0801d6d xmlns="6bc39911-04a3-4d44-b26a-af4af9194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 Policies ＆ Procedures</TermName>
          <TermId xmlns="http://schemas.microsoft.com/office/infopath/2007/PartnerControls">baa8bde5-3a7d-4bc1-8168-59ca23afe7ea</TermId>
        </TermInfo>
      </Terms>
    </ee314cfffa734674a1e6139bc0801d6d>
    <Published_x0020_Version xmlns="6bc39911-04a3-4d44-b26a-af4af9194884">1</Published_x0020_Version>
    <Last_x0020_Review xmlns="16b299da-efff-467e-8964-3a25906f9acc" xsi:nil="true"/>
    <Review_x0020_Due xmlns="16b299da-efff-467e-8964-3a25906f9acc" xsi:nil="true"/>
    <First_x0020_Adopted xmlns="16b299da-efff-467e-8964-3a25906f9acc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1F84BE-C468-4BC7-BA40-3F662A5A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c39911-04a3-4d44-b26a-af4af9194884"/>
    <ds:schemaRef ds:uri="6c08273c-a1a1-4ce8-8f63-c8a7ddb02d1f"/>
    <ds:schemaRef ds:uri="e6b551b5-be12-44ba-a541-e1bd15dd702d"/>
    <ds:schemaRef ds:uri="16b299da-efff-467e-8964-3a25906f9acc"/>
    <ds:schemaRef ds:uri="8a4bd8d6-86f1-4ba8-9f4e-7cee87108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90343-7BC4-42CA-9404-95828D8B8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582A3-D5D2-4302-ACCE-C5769AB8EE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A4066-D664-465A-BE55-6570D0D72D3B}">
  <ds:schemaRefs>
    <ds:schemaRef ds:uri="6bc39911-04a3-4d44-b26a-af4af9194884"/>
    <ds:schemaRef ds:uri="http://schemas.microsoft.com/sharepoint/v3"/>
    <ds:schemaRef ds:uri="8a4bd8d6-86f1-4ba8-9f4e-7cee871089f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e6b551b5-be12-44ba-a541-e1bd15dd702d"/>
    <ds:schemaRef ds:uri="16b299da-efff-467e-8964-3a25906f9acc"/>
    <ds:schemaRef ds:uri="6c08273c-a1a1-4ce8-8f63-c8a7ddb02d1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F3902B5-2C16-47DA-9074-8107A1AB58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2004</Characters>
  <Application>Microsoft Office Word</Application>
  <DocSecurity>4</DocSecurity>
  <Lines>100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Policy Template 2013/14</vt:lpstr>
    </vt:vector>
  </TitlesOfParts>
  <Company>City of Nedlands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Policy Template 2013/14</dc:title>
  <dc:subject/>
  <dc:creator>ekenworthy</dc:creator>
  <cp:keywords/>
  <dc:description/>
  <cp:lastModifiedBy>Nicole Ceric</cp:lastModifiedBy>
  <cp:revision>2</cp:revision>
  <cp:lastPrinted>2013-09-17T04:54:00Z</cp:lastPrinted>
  <dcterms:created xsi:type="dcterms:W3CDTF">2020-08-04T08:36:00Z</dcterms:created>
  <dcterms:modified xsi:type="dcterms:W3CDTF">2020-08-04T08:36:00Z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0x010100C8050E99DB3E05498F5028A893D1487800524BDB79B476604A91CBC8C2EA9A9992</vt:lpwstr>
  </property>
  <property fmtid="{D5CDD505-2E9C-101B-9397-08002B2CF9AE}" pid="3" name="_dlc_DocIdItemGuid">
    <vt:lpwstr>8d5dfcba-08b5-42d1-a780-433a1dc2ed17</vt:lpwstr>
  </property>
  <property fmtid="{D5CDD505-2E9C-101B-9397-08002B2CF9AE}" pid="4" name="Function">
    <vt:lpwstr>83;#Land Use and Planning|95bccb2f-259f-4fe7-a0e8-44833e165f8a</vt:lpwstr>
  </property>
  <property fmtid="{D5CDD505-2E9C-101B-9397-08002B2CF9AE}" pid="5" name="Entity">
    <vt:lpwstr>1;#City of Nedlands|e1cb6260-fbdb-4707-a83e-0c933e524b72</vt:lpwstr>
  </property>
  <property fmtid="{D5CDD505-2E9C-101B-9397-08002B2CF9AE}" pid="6" name="Activity">
    <vt:lpwstr>18;#Projects|8b8b365c-d606-4f91-8f89-7f73088c0063</vt:lpwstr>
  </property>
  <property fmtid="{D5CDD505-2E9C-101B-9397-08002B2CF9AE}" pid="7" name="Subject Matter">
    <vt:lpwstr>17;#Initiative|5a3ac549-8d49-4acc-aefd-fd609357031b</vt:lpwstr>
  </property>
  <property fmtid="{D5CDD505-2E9C-101B-9397-08002B2CF9AE}" pid="8" name="eDMS Site">
    <vt:lpwstr>82;#Strategic Planning|f0bbb87c-ee27-4ca7-b289-792a77cb1360</vt:lpwstr>
  </property>
  <property fmtid="{D5CDD505-2E9C-101B-9397-08002B2CF9AE}" pid="9" name="CDMS Site">
    <vt:lpwstr>26;#Council Policies ＆ Procedures|baa8bde5-3a7d-4bc1-8168-59ca23afe7ea</vt:lpwstr>
  </property>
  <property fmtid="{D5CDD505-2E9C-101B-9397-08002B2CF9AE}" pid="10" name="Issuing Department">
    <vt:lpwstr>33;#Planning ＆ Development|a0160616-93c0-46bd-9d64-af8fe6607a21</vt:lpwstr>
  </property>
  <property fmtid="{D5CDD505-2E9C-101B-9397-08002B2CF9AE}" pid="11" name="Document Type">
    <vt:lpwstr>3;#Policy|29c59565-5fe0-46cf-a0e7-238ef69c766b</vt:lpwstr>
  </property>
  <property fmtid="{D5CDD505-2E9C-101B-9397-08002B2CF9AE}" pid="12" name="Drafts - Approval Processing">
    <vt:lpwstr>, </vt:lpwstr>
  </property>
</Properties>
</file>