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6EE4F" w14:textId="77777777" w:rsidR="00164AA9" w:rsidRPr="00164AA9" w:rsidRDefault="00164AA9" w:rsidP="00164AA9">
      <w:pPr>
        <w:tabs>
          <w:tab w:val="left" w:pos="709"/>
          <w:tab w:val="left" w:pos="2127"/>
          <w:tab w:val="right" w:leader="dot" w:pos="9072"/>
        </w:tabs>
        <w:ind w:right="-45"/>
        <w:rPr>
          <w:rFonts w:ascii="Arial" w:eastAsia="Times New Roman" w:hAnsi="Arial" w:cs="Arial"/>
          <w:b/>
          <w:noProof/>
          <w:sz w:val="28"/>
          <w:szCs w:val="24"/>
          <w:lang w:val="en-AU" w:eastAsia="en-US"/>
        </w:rPr>
      </w:pPr>
      <w:bookmarkStart w:id="0" w:name="_Toc299188070"/>
      <w:bookmarkStart w:id="1" w:name="_Toc299188186"/>
      <w:bookmarkStart w:id="2" w:name="_Toc356293085"/>
      <w:bookmarkStart w:id="3" w:name="_Toc522785119"/>
      <w:bookmarkStart w:id="4" w:name="_GoBack"/>
      <w:r w:rsidRPr="00164AA9">
        <w:rPr>
          <w:rFonts w:ascii="Arial" w:eastAsia="Times New Roman" w:hAnsi="Arial" w:cs="Arial"/>
          <w:b/>
          <w:noProof/>
          <w:sz w:val="28"/>
          <w:szCs w:val="24"/>
          <w:lang w:val="en-AU" w:eastAsia="en-US"/>
        </w:rPr>
        <w:t>Legal Representation for Elected Members and Employees</w:t>
      </w:r>
      <w:bookmarkEnd w:id="0"/>
      <w:bookmarkEnd w:id="1"/>
      <w:bookmarkEnd w:id="2"/>
      <w:bookmarkEnd w:id="3"/>
    </w:p>
    <w:bookmarkEnd w:id="4"/>
    <w:p w14:paraId="12614064" w14:textId="77777777" w:rsidR="00164AA9" w:rsidRPr="00164AA9" w:rsidRDefault="00164AA9" w:rsidP="00164AA9">
      <w:pPr>
        <w:jc w:val="both"/>
        <w:rPr>
          <w:rFonts w:ascii="Arial" w:eastAsia="Times New Roman" w:hAnsi="Arial" w:cs="Arial"/>
          <w:sz w:val="24"/>
          <w:szCs w:val="24"/>
          <w:lang w:val="en-AU" w:eastAsia="en-US"/>
        </w:rPr>
      </w:pPr>
    </w:p>
    <w:p w14:paraId="37F00130" w14:textId="2C2F239E" w:rsidR="00164AA9" w:rsidRPr="00164AA9" w:rsidRDefault="00164AA9" w:rsidP="00164AA9">
      <w:pPr>
        <w:ind w:left="2160" w:hanging="2160"/>
        <w:jc w:val="both"/>
        <w:rPr>
          <w:rFonts w:ascii="Arial" w:eastAsia="Times New Roman" w:hAnsi="Arial" w:cs="Arial"/>
          <w:sz w:val="24"/>
          <w:szCs w:val="24"/>
          <w:lang w:val="en-AU" w:eastAsia="en-US"/>
        </w:rPr>
      </w:pPr>
      <w:r w:rsidRPr="00164AA9">
        <w:rPr>
          <w:rFonts w:ascii="Arial" w:eastAsia="Times New Roman" w:hAnsi="Arial" w:cs="Arial"/>
          <w:b/>
          <w:sz w:val="24"/>
          <w:szCs w:val="24"/>
          <w:lang w:val="en-AU" w:eastAsia="en-US"/>
        </w:rPr>
        <w:t>KFA</w:t>
      </w:r>
      <w:r w:rsidRPr="00164AA9">
        <w:rPr>
          <w:rFonts w:ascii="Arial" w:eastAsia="Times New Roman" w:hAnsi="Arial" w:cs="Arial"/>
          <w:sz w:val="24"/>
          <w:szCs w:val="24"/>
          <w:lang w:val="en-AU" w:eastAsia="en-US"/>
        </w:rPr>
        <w:tab/>
      </w:r>
      <w:sdt>
        <w:sdtPr>
          <w:rPr>
            <w:rFonts w:ascii="Arial" w:hAnsi="Arial" w:cs="Arial"/>
            <w:b/>
            <w:sz w:val="24"/>
            <w:szCs w:val="24"/>
            <w:lang w:val="en-AU"/>
          </w:rPr>
          <w:id w:val="8558855"/>
          <w:placeholder>
            <w:docPart w:val="B6574276564E40F5AD1727607CB71B9B"/>
          </w:placeholder>
          <w:dropDownList>
            <w:listItem w:value="Choose an item."/>
            <w:listItem w:displayText="Natural and Built Environment" w:value="Natural and Built Environment"/>
            <w:listItem w:displayText="Transport" w:value="Transport"/>
            <w:listItem w:displayText="Community Development" w:value="Community Development"/>
            <w:listItem w:displayText="Governance and Civic Leadership" w:value="Governance and Civic Leadership"/>
          </w:dropDownList>
        </w:sdtPr>
        <w:sdtContent>
          <w:r w:rsidRPr="00164AA9">
            <w:rPr>
              <w:rFonts w:ascii="Arial" w:hAnsi="Arial" w:cs="Arial"/>
              <w:b/>
              <w:sz w:val="24"/>
              <w:szCs w:val="24"/>
              <w:lang w:val="en-AU"/>
            </w:rPr>
            <w:t>Governance and Civic Leadership</w:t>
          </w:r>
        </w:sdtContent>
      </w:sdt>
    </w:p>
    <w:p w14:paraId="0D6A6582" w14:textId="77777777" w:rsidR="00164AA9" w:rsidRPr="00164AA9" w:rsidRDefault="00164AA9" w:rsidP="00164AA9">
      <w:pPr>
        <w:ind w:left="2160" w:hanging="2160"/>
        <w:jc w:val="both"/>
        <w:rPr>
          <w:rFonts w:ascii="Arial" w:eastAsia="Times New Roman" w:hAnsi="Arial" w:cs="Arial"/>
          <w:sz w:val="24"/>
          <w:szCs w:val="24"/>
          <w:lang w:val="en-AU" w:eastAsia="en-US"/>
        </w:rPr>
      </w:pPr>
    </w:p>
    <w:p w14:paraId="45C4E240" w14:textId="77777777" w:rsidR="00164AA9" w:rsidRPr="00164AA9" w:rsidRDefault="00164AA9" w:rsidP="00164AA9">
      <w:pPr>
        <w:ind w:left="2160" w:hanging="2160"/>
        <w:jc w:val="both"/>
        <w:rPr>
          <w:rFonts w:ascii="Arial" w:eastAsia="Times New Roman" w:hAnsi="Arial" w:cs="Arial"/>
          <w:i/>
          <w:sz w:val="24"/>
          <w:szCs w:val="24"/>
          <w:lang w:val="en-AU" w:eastAsia="en-US"/>
        </w:rPr>
      </w:pPr>
      <w:r w:rsidRPr="00164AA9">
        <w:rPr>
          <w:rFonts w:ascii="Arial" w:eastAsia="Times New Roman" w:hAnsi="Arial" w:cs="Arial"/>
          <w:b/>
          <w:sz w:val="24"/>
          <w:szCs w:val="24"/>
          <w:lang w:val="en-AU" w:eastAsia="en-US"/>
        </w:rPr>
        <w:t>Status</w:t>
      </w:r>
      <w:r w:rsidRPr="00164AA9">
        <w:rPr>
          <w:rFonts w:ascii="Arial" w:eastAsia="Times New Roman" w:hAnsi="Arial" w:cs="Arial"/>
          <w:sz w:val="24"/>
          <w:szCs w:val="24"/>
          <w:lang w:val="en-AU" w:eastAsia="en-US"/>
        </w:rPr>
        <w:tab/>
        <w:t>Council</w:t>
      </w:r>
    </w:p>
    <w:p w14:paraId="2D2889AB" w14:textId="77777777" w:rsidR="00164AA9" w:rsidRPr="00164AA9" w:rsidRDefault="00164AA9" w:rsidP="00164AA9">
      <w:pPr>
        <w:ind w:left="2160" w:hanging="2160"/>
        <w:jc w:val="both"/>
        <w:rPr>
          <w:rFonts w:ascii="Arial" w:eastAsia="Times New Roman" w:hAnsi="Arial" w:cs="Arial"/>
          <w:sz w:val="24"/>
          <w:szCs w:val="24"/>
          <w:lang w:val="en-AU" w:eastAsia="en-US"/>
        </w:rPr>
      </w:pPr>
    </w:p>
    <w:p w14:paraId="0736257D" w14:textId="77777777" w:rsidR="00164AA9" w:rsidRPr="00164AA9" w:rsidRDefault="00164AA9" w:rsidP="00164AA9">
      <w:pPr>
        <w:ind w:left="2160" w:hanging="2160"/>
        <w:jc w:val="both"/>
        <w:rPr>
          <w:rFonts w:ascii="Arial" w:eastAsia="Times New Roman" w:hAnsi="Arial" w:cs="Arial"/>
          <w:b/>
          <w:sz w:val="24"/>
          <w:szCs w:val="24"/>
          <w:lang w:val="en-AU" w:eastAsia="en-US"/>
        </w:rPr>
      </w:pPr>
      <w:r w:rsidRPr="00164AA9">
        <w:rPr>
          <w:rFonts w:ascii="Arial" w:eastAsia="Times New Roman" w:hAnsi="Arial" w:cs="Arial"/>
          <w:b/>
          <w:sz w:val="24"/>
          <w:szCs w:val="24"/>
          <w:lang w:val="en-AU" w:eastAsia="en-US"/>
        </w:rPr>
        <w:t>Responsible</w:t>
      </w:r>
    </w:p>
    <w:p w14:paraId="4348E103" w14:textId="77777777" w:rsidR="00164AA9" w:rsidRPr="00164AA9" w:rsidRDefault="00164AA9" w:rsidP="00164AA9">
      <w:pPr>
        <w:ind w:left="2160" w:hanging="2160"/>
        <w:jc w:val="both"/>
        <w:rPr>
          <w:rFonts w:ascii="Arial" w:eastAsia="Times New Roman" w:hAnsi="Arial" w:cs="Arial"/>
          <w:sz w:val="24"/>
          <w:szCs w:val="24"/>
          <w:lang w:val="en-AU" w:eastAsia="en-US"/>
        </w:rPr>
      </w:pPr>
      <w:r w:rsidRPr="00164AA9">
        <w:rPr>
          <w:rFonts w:ascii="Arial" w:eastAsia="Times New Roman" w:hAnsi="Arial" w:cs="Arial"/>
          <w:b/>
          <w:sz w:val="24"/>
          <w:szCs w:val="24"/>
          <w:lang w:val="en-AU" w:eastAsia="en-US"/>
        </w:rPr>
        <w:t>Division</w:t>
      </w:r>
      <w:r w:rsidRPr="00164AA9">
        <w:rPr>
          <w:rFonts w:ascii="Arial" w:eastAsia="Times New Roman" w:hAnsi="Arial" w:cs="Arial"/>
          <w:sz w:val="24"/>
          <w:szCs w:val="24"/>
          <w:lang w:val="en-AU" w:eastAsia="en-US"/>
        </w:rPr>
        <w:tab/>
        <w:t>Corporate &amp; Strategy</w:t>
      </w:r>
    </w:p>
    <w:p w14:paraId="5DECF732" w14:textId="77777777" w:rsidR="00164AA9" w:rsidRPr="00164AA9" w:rsidRDefault="00164AA9" w:rsidP="00164AA9">
      <w:pPr>
        <w:ind w:left="2160" w:hanging="2160"/>
        <w:jc w:val="both"/>
        <w:rPr>
          <w:rFonts w:ascii="Arial" w:eastAsia="Times New Roman" w:hAnsi="Arial" w:cs="Arial"/>
          <w:sz w:val="24"/>
          <w:szCs w:val="24"/>
          <w:lang w:val="en-AU" w:eastAsia="en-US"/>
        </w:rPr>
      </w:pPr>
    </w:p>
    <w:p w14:paraId="66D42176" w14:textId="77777777" w:rsidR="00164AA9" w:rsidRPr="00164AA9" w:rsidRDefault="00164AA9" w:rsidP="00164AA9">
      <w:pPr>
        <w:ind w:left="2160" w:hanging="2160"/>
        <w:jc w:val="both"/>
        <w:rPr>
          <w:rFonts w:ascii="Arial" w:eastAsia="Times New Roman" w:hAnsi="Arial" w:cs="Arial"/>
          <w:b/>
          <w:sz w:val="24"/>
          <w:szCs w:val="24"/>
          <w:lang w:val="en-AU" w:eastAsia="en-US"/>
        </w:rPr>
      </w:pPr>
      <w:r w:rsidRPr="00164AA9">
        <w:rPr>
          <w:rFonts w:ascii="Arial" w:eastAsia="Times New Roman" w:hAnsi="Arial" w:cs="Arial"/>
          <w:b/>
          <w:sz w:val="24"/>
          <w:szCs w:val="24"/>
          <w:lang w:val="en-AU" w:eastAsia="en-US"/>
        </w:rPr>
        <w:t>Objective</w:t>
      </w:r>
      <w:r w:rsidRPr="00164AA9">
        <w:rPr>
          <w:rFonts w:ascii="Arial" w:eastAsia="Times New Roman" w:hAnsi="Arial" w:cs="Arial"/>
          <w:sz w:val="24"/>
          <w:szCs w:val="24"/>
          <w:lang w:val="en-AU" w:eastAsia="en-US"/>
        </w:rPr>
        <w:tab/>
        <w:t>To determine when it is appropriate to pay legal representation costs for elected members or employees.</w:t>
      </w:r>
    </w:p>
    <w:p w14:paraId="7314A613" w14:textId="77777777" w:rsidR="00164AA9" w:rsidRPr="00164AA9" w:rsidRDefault="00164AA9" w:rsidP="00164AA9">
      <w:pPr>
        <w:pBdr>
          <w:bottom w:val="single" w:sz="4" w:space="1" w:color="auto"/>
        </w:pBdr>
        <w:ind w:left="2160" w:hanging="2160"/>
        <w:jc w:val="both"/>
        <w:rPr>
          <w:rFonts w:ascii="Arial" w:eastAsia="Times New Roman" w:hAnsi="Arial" w:cs="Arial"/>
          <w:b/>
          <w:sz w:val="24"/>
          <w:szCs w:val="24"/>
          <w:lang w:val="en-AU" w:eastAsia="en-US"/>
        </w:rPr>
      </w:pPr>
    </w:p>
    <w:p w14:paraId="7A340A8E" w14:textId="77777777" w:rsidR="00164AA9" w:rsidRPr="00164AA9" w:rsidRDefault="00164AA9" w:rsidP="00164AA9">
      <w:pPr>
        <w:ind w:left="2160" w:hanging="2160"/>
        <w:jc w:val="both"/>
        <w:rPr>
          <w:rFonts w:ascii="Arial" w:eastAsia="Times New Roman" w:hAnsi="Arial" w:cs="Arial"/>
          <w:b/>
          <w:sz w:val="24"/>
          <w:szCs w:val="24"/>
          <w:lang w:val="en-AU" w:eastAsia="en-US"/>
        </w:rPr>
      </w:pPr>
    </w:p>
    <w:p w14:paraId="3985D9E7" w14:textId="77777777" w:rsidR="00164AA9" w:rsidRPr="00164AA9" w:rsidRDefault="00164AA9" w:rsidP="00164AA9">
      <w:pPr>
        <w:ind w:left="2160" w:hanging="2160"/>
        <w:jc w:val="both"/>
        <w:rPr>
          <w:rFonts w:ascii="Arial" w:eastAsia="Times New Roman" w:hAnsi="Arial" w:cs="Arial"/>
          <w:b/>
          <w:sz w:val="24"/>
          <w:szCs w:val="24"/>
          <w:lang w:val="en-AU" w:eastAsia="en-US"/>
        </w:rPr>
      </w:pPr>
      <w:r w:rsidRPr="00164AA9">
        <w:rPr>
          <w:rFonts w:ascii="Arial" w:eastAsia="Times New Roman" w:hAnsi="Arial" w:cs="Arial"/>
          <w:b/>
          <w:sz w:val="24"/>
          <w:szCs w:val="24"/>
          <w:lang w:val="en-AU" w:eastAsia="en-US"/>
        </w:rPr>
        <w:t>Context</w:t>
      </w:r>
    </w:p>
    <w:p w14:paraId="5F05578C" w14:textId="77777777" w:rsidR="00164AA9" w:rsidRPr="00164AA9" w:rsidRDefault="00164AA9" w:rsidP="00164AA9">
      <w:pPr>
        <w:ind w:left="2160" w:hanging="2160"/>
        <w:jc w:val="both"/>
        <w:rPr>
          <w:rFonts w:ascii="Arial" w:eastAsia="Times New Roman" w:hAnsi="Arial" w:cs="Arial"/>
          <w:b/>
          <w:sz w:val="24"/>
          <w:szCs w:val="24"/>
          <w:lang w:val="en-AU" w:eastAsia="en-US"/>
        </w:rPr>
      </w:pPr>
    </w:p>
    <w:p w14:paraId="6AFC6D86"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The policy sets the parameters and conditions for payment of legal representation for Elected Members and Employees.</w:t>
      </w:r>
    </w:p>
    <w:p w14:paraId="71029B72" w14:textId="77777777" w:rsidR="00164AA9" w:rsidRPr="00164AA9" w:rsidRDefault="00164AA9" w:rsidP="00164AA9">
      <w:pPr>
        <w:ind w:left="2160" w:hanging="2160"/>
        <w:jc w:val="both"/>
        <w:rPr>
          <w:rFonts w:ascii="Arial" w:eastAsia="Times New Roman" w:hAnsi="Arial" w:cs="Arial"/>
          <w:b/>
          <w:sz w:val="24"/>
          <w:szCs w:val="24"/>
          <w:lang w:val="en-AU" w:eastAsia="en-US"/>
        </w:rPr>
      </w:pPr>
    </w:p>
    <w:p w14:paraId="0C1268AA"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There are four major criteria for determining whether the City of Nedlands will pay the legal representation costs of an elected member or employee. These are:</w:t>
      </w:r>
    </w:p>
    <w:p w14:paraId="39460C2A" w14:textId="77777777" w:rsidR="00164AA9" w:rsidRPr="00164AA9" w:rsidRDefault="00164AA9" w:rsidP="00164AA9">
      <w:pPr>
        <w:jc w:val="both"/>
        <w:rPr>
          <w:rFonts w:ascii="Arial" w:eastAsia="Times New Roman" w:hAnsi="Arial" w:cs="Arial"/>
          <w:sz w:val="24"/>
          <w:szCs w:val="24"/>
          <w:lang w:val="en-AU" w:eastAsia="en-US"/>
        </w:rPr>
      </w:pPr>
    </w:p>
    <w:p w14:paraId="4F4D68E5"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the legal representation costs must relate to a matter that arises from the performance, by the elected member or employee, of his or her functions;</w:t>
      </w:r>
    </w:p>
    <w:p w14:paraId="67BDF786" w14:textId="77777777" w:rsidR="00164AA9" w:rsidRPr="00164AA9" w:rsidRDefault="00164AA9" w:rsidP="00164AA9">
      <w:pPr>
        <w:ind w:left="720"/>
        <w:jc w:val="both"/>
        <w:rPr>
          <w:rFonts w:ascii="Arial" w:eastAsia="Times New Roman" w:hAnsi="Arial" w:cs="Arial"/>
          <w:sz w:val="24"/>
          <w:szCs w:val="24"/>
          <w:lang w:val="en-AU" w:eastAsia="en-US"/>
        </w:rPr>
      </w:pPr>
    </w:p>
    <w:p w14:paraId="7DCDC3D1"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the legal representation costs must be in respect of legal proceedings that have been, or may be commenced;</w:t>
      </w:r>
    </w:p>
    <w:p w14:paraId="59DE1798" w14:textId="77777777" w:rsidR="00164AA9" w:rsidRPr="00164AA9" w:rsidRDefault="00164AA9" w:rsidP="00164AA9">
      <w:pPr>
        <w:ind w:left="720"/>
        <w:jc w:val="both"/>
        <w:rPr>
          <w:rFonts w:ascii="Arial" w:eastAsia="Times New Roman" w:hAnsi="Arial" w:cs="Arial"/>
          <w:sz w:val="24"/>
          <w:szCs w:val="24"/>
          <w:lang w:val="en-AU" w:eastAsia="en-US"/>
        </w:rPr>
      </w:pPr>
    </w:p>
    <w:p w14:paraId="383C0700"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in performing his or her functions, to which the legal representation relates, the elected member or employee must have acted in good faith, and must not have acted unlawfully or in a way that constitutes improper conduct; and</w:t>
      </w:r>
    </w:p>
    <w:p w14:paraId="71E54A3D" w14:textId="77777777" w:rsidR="00164AA9" w:rsidRPr="00164AA9" w:rsidRDefault="00164AA9" w:rsidP="00164AA9">
      <w:pPr>
        <w:ind w:left="720"/>
        <w:jc w:val="both"/>
        <w:rPr>
          <w:rFonts w:ascii="Arial" w:eastAsia="Times New Roman" w:hAnsi="Arial" w:cs="Arial"/>
          <w:sz w:val="24"/>
          <w:szCs w:val="24"/>
          <w:lang w:val="en-AU" w:eastAsia="en-US"/>
        </w:rPr>
      </w:pPr>
    </w:p>
    <w:p w14:paraId="045DEBB1"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the legal representation costs do not relate to a matter that is of a personal or private nature.</w:t>
      </w:r>
    </w:p>
    <w:p w14:paraId="22279D93" w14:textId="77777777" w:rsidR="00164AA9" w:rsidRPr="00164AA9" w:rsidRDefault="00164AA9" w:rsidP="00164AA9">
      <w:pPr>
        <w:jc w:val="both"/>
        <w:rPr>
          <w:rFonts w:ascii="Arial" w:eastAsia="Times New Roman" w:hAnsi="Arial" w:cs="Arial"/>
          <w:sz w:val="24"/>
          <w:szCs w:val="24"/>
          <w:lang w:val="en-AU" w:eastAsia="en-US"/>
        </w:rPr>
      </w:pPr>
    </w:p>
    <w:p w14:paraId="64D4D3B0" w14:textId="77777777" w:rsidR="00164AA9" w:rsidRPr="00164AA9" w:rsidRDefault="00164AA9" w:rsidP="00164AA9">
      <w:pPr>
        <w:jc w:val="both"/>
        <w:rPr>
          <w:rFonts w:ascii="Arial" w:eastAsia="Times New Roman" w:hAnsi="Arial" w:cs="Arial"/>
          <w:b/>
          <w:sz w:val="24"/>
          <w:szCs w:val="24"/>
          <w:lang w:val="en-AU" w:eastAsia="en-US"/>
        </w:rPr>
      </w:pPr>
      <w:r w:rsidRPr="00164AA9">
        <w:rPr>
          <w:rFonts w:ascii="Arial" w:eastAsia="Times New Roman" w:hAnsi="Arial" w:cs="Arial"/>
          <w:b/>
          <w:sz w:val="24"/>
          <w:szCs w:val="24"/>
          <w:lang w:val="en-AU" w:eastAsia="en-US"/>
        </w:rPr>
        <w:t>Definition</w:t>
      </w:r>
    </w:p>
    <w:p w14:paraId="53C9E51F" w14:textId="77777777" w:rsidR="00164AA9" w:rsidRPr="00164AA9" w:rsidRDefault="00164AA9" w:rsidP="00164AA9">
      <w:pPr>
        <w:jc w:val="both"/>
        <w:rPr>
          <w:rFonts w:ascii="Arial" w:eastAsia="Times New Roman" w:hAnsi="Arial" w:cs="Arial"/>
          <w:sz w:val="24"/>
          <w:szCs w:val="24"/>
          <w:lang w:val="en-AU" w:eastAsia="en-US"/>
        </w:rPr>
      </w:pPr>
    </w:p>
    <w:p w14:paraId="0367BC78"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Approved lawyer is to be:</w:t>
      </w:r>
    </w:p>
    <w:p w14:paraId="3DB5F1C7" w14:textId="77777777" w:rsidR="00164AA9" w:rsidRPr="00164AA9" w:rsidRDefault="00164AA9" w:rsidP="00164AA9">
      <w:pPr>
        <w:jc w:val="both"/>
        <w:rPr>
          <w:rFonts w:ascii="Arial" w:eastAsia="Times New Roman" w:hAnsi="Arial" w:cs="Arial"/>
          <w:sz w:val="24"/>
          <w:szCs w:val="24"/>
          <w:lang w:val="en-AU" w:eastAsia="en-US"/>
        </w:rPr>
      </w:pPr>
    </w:p>
    <w:p w14:paraId="08094340"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 xml:space="preserve">a ‘certified practitioner’ under the </w:t>
      </w:r>
      <w:r w:rsidRPr="00164AA9">
        <w:rPr>
          <w:rFonts w:ascii="Arial" w:eastAsia="Times New Roman" w:hAnsi="Arial" w:cs="Arial"/>
          <w:i/>
          <w:sz w:val="24"/>
          <w:szCs w:val="24"/>
          <w:lang w:val="en-AU" w:eastAsia="en-US"/>
        </w:rPr>
        <w:t>Legal Practice Act 2003</w:t>
      </w:r>
      <w:r w:rsidRPr="00164AA9">
        <w:rPr>
          <w:rFonts w:ascii="Arial" w:eastAsia="Times New Roman" w:hAnsi="Arial" w:cs="Arial"/>
          <w:sz w:val="24"/>
          <w:szCs w:val="24"/>
          <w:lang w:val="en-AU" w:eastAsia="en-US"/>
        </w:rPr>
        <w:t>;</w:t>
      </w:r>
    </w:p>
    <w:p w14:paraId="6665AD90" w14:textId="77777777" w:rsidR="00164AA9" w:rsidRPr="00164AA9" w:rsidRDefault="00164AA9" w:rsidP="00164AA9">
      <w:pPr>
        <w:jc w:val="both"/>
        <w:rPr>
          <w:rFonts w:ascii="Arial" w:eastAsia="Times New Roman" w:hAnsi="Arial" w:cs="Arial"/>
          <w:sz w:val="24"/>
          <w:szCs w:val="24"/>
          <w:lang w:val="en-AU" w:eastAsia="en-US"/>
        </w:rPr>
      </w:pPr>
    </w:p>
    <w:p w14:paraId="65C059CF"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from a law firm on the City of Nedlands panel of legal service providers, if relevant, unless the Council considers that this is not appropriate – for example where there is or may be a conflict of interest or insufficient expertise; and</w:t>
      </w:r>
    </w:p>
    <w:p w14:paraId="1F4234A4" w14:textId="77777777" w:rsidR="00164AA9" w:rsidRPr="00164AA9" w:rsidRDefault="00164AA9" w:rsidP="00164AA9">
      <w:pPr>
        <w:ind w:left="720"/>
        <w:jc w:val="both"/>
        <w:rPr>
          <w:rFonts w:ascii="Arial" w:eastAsia="Times New Roman" w:hAnsi="Arial" w:cs="Arial"/>
          <w:sz w:val="24"/>
          <w:szCs w:val="24"/>
          <w:lang w:val="en-AU" w:eastAsia="en-US"/>
        </w:rPr>
      </w:pPr>
    </w:p>
    <w:p w14:paraId="49EA3445"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approved in writing by the Council or the Chief Executive Officer under delegated authority.</w:t>
      </w:r>
    </w:p>
    <w:p w14:paraId="21C0916B" w14:textId="77777777" w:rsidR="00164AA9" w:rsidRPr="00164AA9" w:rsidRDefault="00164AA9" w:rsidP="00164AA9">
      <w:pPr>
        <w:tabs>
          <w:tab w:val="num" w:pos="730"/>
        </w:tabs>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lastRenderedPageBreak/>
        <w:t>Elected member or employee means an elected member of the Council of the City of Nedlands or an employee of the City of Nedlands.</w:t>
      </w:r>
    </w:p>
    <w:p w14:paraId="73978BD0" w14:textId="77777777" w:rsidR="00164AA9" w:rsidRPr="00164AA9" w:rsidRDefault="00164AA9" w:rsidP="00164AA9">
      <w:pPr>
        <w:tabs>
          <w:tab w:val="num" w:pos="730"/>
        </w:tabs>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Legal proceedings may be civil, criminal or investigative.</w:t>
      </w:r>
    </w:p>
    <w:p w14:paraId="17DB9184" w14:textId="77777777" w:rsidR="00164AA9" w:rsidRPr="00164AA9" w:rsidRDefault="00164AA9" w:rsidP="00164AA9">
      <w:pPr>
        <w:jc w:val="both"/>
        <w:rPr>
          <w:rFonts w:ascii="Arial" w:eastAsia="Times New Roman" w:hAnsi="Arial" w:cs="Arial"/>
          <w:sz w:val="24"/>
          <w:szCs w:val="24"/>
          <w:lang w:val="en-AU" w:eastAsia="en-US"/>
        </w:rPr>
      </w:pPr>
    </w:p>
    <w:p w14:paraId="5D6A3E9B" w14:textId="77777777" w:rsidR="00164AA9" w:rsidRPr="00164AA9" w:rsidRDefault="00164AA9" w:rsidP="00164AA9">
      <w:pPr>
        <w:tabs>
          <w:tab w:val="num" w:pos="730"/>
        </w:tabs>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Legal representation is the provision of legal services, to or on behalf of an elected member of employee, by an approved lawyer that are in respect of:</w:t>
      </w:r>
    </w:p>
    <w:p w14:paraId="4FF0AF5A" w14:textId="77777777" w:rsidR="00164AA9" w:rsidRPr="00164AA9" w:rsidRDefault="00164AA9" w:rsidP="00164AA9">
      <w:pPr>
        <w:jc w:val="both"/>
        <w:rPr>
          <w:rFonts w:ascii="Arial" w:eastAsia="Times New Roman" w:hAnsi="Arial" w:cs="Arial"/>
          <w:sz w:val="24"/>
          <w:szCs w:val="24"/>
          <w:lang w:val="en-AU" w:eastAsia="en-US"/>
        </w:rPr>
      </w:pPr>
    </w:p>
    <w:p w14:paraId="5F83F0E0"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a matter or matters arising from the performance of the functions of the elected member or employee; and</w:t>
      </w:r>
    </w:p>
    <w:p w14:paraId="63BCB1C4" w14:textId="77777777" w:rsidR="00164AA9" w:rsidRPr="00164AA9" w:rsidRDefault="00164AA9" w:rsidP="00164AA9">
      <w:pPr>
        <w:jc w:val="both"/>
        <w:rPr>
          <w:rFonts w:ascii="Arial" w:eastAsia="Times New Roman" w:hAnsi="Arial" w:cs="Arial"/>
          <w:sz w:val="24"/>
          <w:szCs w:val="24"/>
          <w:lang w:val="en-AU" w:eastAsia="en-US"/>
        </w:rPr>
      </w:pPr>
    </w:p>
    <w:p w14:paraId="58FC97B9"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legal proceedings involving the elected member or employee that have been, or may be, commenced.</w:t>
      </w:r>
    </w:p>
    <w:p w14:paraId="6D558725" w14:textId="77777777" w:rsidR="00164AA9" w:rsidRPr="00164AA9" w:rsidRDefault="00164AA9" w:rsidP="00164AA9">
      <w:pPr>
        <w:jc w:val="both"/>
        <w:rPr>
          <w:rFonts w:ascii="Arial" w:eastAsia="Times New Roman" w:hAnsi="Arial" w:cs="Arial"/>
          <w:sz w:val="24"/>
          <w:szCs w:val="24"/>
          <w:lang w:val="en-AU" w:eastAsia="en-US"/>
        </w:rPr>
      </w:pPr>
    </w:p>
    <w:p w14:paraId="052E88B6"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Legal representation costs are the costs, including fees and disbursements, properly incurred in providing legal representation.</w:t>
      </w:r>
    </w:p>
    <w:p w14:paraId="653F61BE" w14:textId="77777777" w:rsidR="00164AA9" w:rsidRPr="00164AA9" w:rsidRDefault="00164AA9" w:rsidP="00164AA9">
      <w:pPr>
        <w:jc w:val="both"/>
        <w:rPr>
          <w:rFonts w:ascii="Arial" w:eastAsia="Times New Roman" w:hAnsi="Arial" w:cs="Arial"/>
          <w:sz w:val="24"/>
          <w:szCs w:val="24"/>
          <w:lang w:val="en-AU" w:eastAsia="en-US"/>
        </w:rPr>
      </w:pPr>
    </w:p>
    <w:p w14:paraId="4B9595A2"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Legal services includes advice, representation or documentation that is provided by an approved lawyer.</w:t>
      </w:r>
    </w:p>
    <w:p w14:paraId="449A3900" w14:textId="77777777" w:rsidR="00164AA9" w:rsidRPr="00164AA9" w:rsidRDefault="00164AA9" w:rsidP="00164AA9">
      <w:pPr>
        <w:jc w:val="both"/>
        <w:rPr>
          <w:rFonts w:ascii="Arial" w:eastAsia="Times New Roman" w:hAnsi="Arial" w:cs="Arial"/>
          <w:sz w:val="24"/>
          <w:szCs w:val="24"/>
          <w:lang w:val="en-AU" w:eastAsia="en-US"/>
        </w:rPr>
      </w:pPr>
    </w:p>
    <w:p w14:paraId="6B8983F9"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Payment by the City of Nedlands of legal representation costs may be either by:</w:t>
      </w:r>
    </w:p>
    <w:p w14:paraId="1598D288" w14:textId="77777777" w:rsidR="00164AA9" w:rsidRPr="00164AA9" w:rsidRDefault="00164AA9" w:rsidP="00164AA9">
      <w:pPr>
        <w:jc w:val="both"/>
        <w:rPr>
          <w:rFonts w:ascii="Arial" w:eastAsia="Times New Roman" w:hAnsi="Arial" w:cs="Arial"/>
          <w:sz w:val="24"/>
          <w:szCs w:val="24"/>
          <w:lang w:val="en-AU" w:eastAsia="en-US"/>
        </w:rPr>
      </w:pPr>
    </w:p>
    <w:p w14:paraId="22D1749D"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a direct payment to the approved lawyer (or the relevant firm); or</w:t>
      </w:r>
    </w:p>
    <w:p w14:paraId="58737045" w14:textId="77777777" w:rsidR="00164AA9" w:rsidRPr="00164AA9" w:rsidRDefault="00164AA9" w:rsidP="00164AA9">
      <w:pPr>
        <w:jc w:val="both"/>
        <w:rPr>
          <w:rFonts w:ascii="Arial" w:eastAsia="Times New Roman" w:hAnsi="Arial" w:cs="Arial"/>
          <w:sz w:val="24"/>
          <w:szCs w:val="24"/>
          <w:lang w:val="en-AU" w:eastAsia="en-US"/>
        </w:rPr>
      </w:pPr>
    </w:p>
    <w:p w14:paraId="5FA6DA9C"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a reimbursement to the elected member or employee.</w:t>
      </w:r>
    </w:p>
    <w:p w14:paraId="1F1D80D2" w14:textId="77777777" w:rsidR="00164AA9" w:rsidRPr="00164AA9" w:rsidRDefault="00164AA9" w:rsidP="00164AA9">
      <w:pPr>
        <w:jc w:val="both"/>
        <w:rPr>
          <w:rFonts w:ascii="Arial" w:eastAsia="Times New Roman" w:hAnsi="Arial" w:cs="Arial"/>
          <w:sz w:val="24"/>
          <w:szCs w:val="24"/>
          <w:lang w:val="en-AU" w:eastAsia="en-US"/>
        </w:rPr>
      </w:pPr>
    </w:p>
    <w:p w14:paraId="49E3AC37" w14:textId="77777777" w:rsidR="00164AA9" w:rsidRPr="00164AA9" w:rsidRDefault="00164AA9" w:rsidP="00164AA9">
      <w:pPr>
        <w:ind w:left="2160" w:hanging="2160"/>
        <w:jc w:val="both"/>
        <w:rPr>
          <w:rFonts w:ascii="Arial" w:eastAsia="Times New Roman" w:hAnsi="Arial" w:cs="Arial"/>
          <w:b/>
          <w:sz w:val="24"/>
          <w:szCs w:val="24"/>
          <w:lang w:val="en-AU" w:eastAsia="en-US"/>
        </w:rPr>
      </w:pPr>
      <w:r w:rsidRPr="00164AA9">
        <w:rPr>
          <w:rFonts w:ascii="Arial" w:eastAsia="Times New Roman" w:hAnsi="Arial" w:cs="Arial"/>
          <w:b/>
          <w:sz w:val="24"/>
          <w:szCs w:val="24"/>
          <w:lang w:val="en-AU" w:eastAsia="en-US"/>
        </w:rPr>
        <w:t>Statement</w:t>
      </w:r>
    </w:p>
    <w:p w14:paraId="3E528F19" w14:textId="77777777" w:rsidR="00164AA9" w:rsidRPr="00164AA9" w:rsidRDefault="00164AA9" w:rsidP="00164AA9">
      <w:pPr>
        <w:ind w:left="720"/>
        <w:jc w:val="both"/>
        <w:rPr>
          <w:rFonts w:ascii="Arial" w:eastAsia="Times New Roman" w:hAnsi="Arial" w:cs="Arial"/>
          <w:sz w:val="24"/>
          <w:szCs w:val="24"/>
          <w:lang w:val="en-AU" w:eastAsia="en-US"/>
        </w:rPr>
      </w:pPr>
    </w:p>
    <w:p w14:paraId="0048991D" w14:textId="77777777" w:rsidR="00164AA9" w:rsidRPr="00164AA9" w:rsidRDefault="00164AA9" w:rsidP="00164AA9">
      <w:pPr>
        <w:ind w:left="720" w:hanging="720"/>
        <w:jc w:val="both"/>
        <w:rPr>
          <w:rFonts w:ascii="Arial" w:eastAsia="Times New Roman" w:hAnsi="Arial" w:cs="Arial"/>
          <w:b/>
          <w:sz w:val="24"/>
          <w:szCs w:val="24"/>
          <w:lang w:val="en-AU" w:eastAsia="en-US"/>
        </w:rPr>
      </w:pPr>
      <w:r w:rsidRPr="00164AA9">
        <w:rPr>
          <w:rFonts w:ascii="Arial" w:eastAsia="Times New Roman" w:hAnsi="Arial" w:cs="Arial"/>
          <w:b/>
          <w:sz w:val="24"/>
          <w:szCs w:val="24"/>
          <w:lang w:val="en-AU" w:eastAsia="en-US"/>
        </w:rPr>
        <w:t>Examples of legal representation costs that may be approved</w:t>
      </w:r>
    </w:p>
    <w:p w14:paraId="7C2697A4" w14:textId="77777777" w:rsidR="00164AA9" w:rsidRPr="00164AA9" w:rsidRDefault="00164AA9" w:rsidP="00164AA9">
      <w:pPr>
        <w:jc w:val="both"/>
        <w:rPr>
          <w:rFonts w:ascii="Arial" w:eastAsia="Times New Roman" w:hAnsi="Arial" w:cs="Arial"/>
          <w:sz w:val="24"/>
          <w:szCs w:val="24"/>
          <w:lang w:val="en-AU" w:eastAsia="en-US"/>
        </w:rPr>
      </w:pPr>
    </w:p>
    <w:p w14:paraId="6F9471ED"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 xml:space="preserve">The City of Nedlands may approve the payment of legal representation costs for the following reasons: </w:t>
      </w:r>
    </w:p>
    <w:p w14:paraId="2CE3895C" w14:textId="77777777" w:rsidR="00164AA9" w:rsidRPr="00164AA9" w:rsidRDefault="00164AA9" w:rsidP="00164AA9">
      <w:pPr>
        <w:jc w:val="both"/>
        <w:rPr>
          <w:rFonts w:ascii="Arial" w:eastAsia="Times New Roman" w:hAnsi="Arial" w:cs="Arial"/>
          <w:sz w:val="24"/>
          <w:szCs w:val="24"/>
          <w:lang w:val="en-AU" w:eastAsia="en-US"/>
        </w:rPr>
      </w:pPr>
    </w:p>
    <w:p w14:paraId="3019566E"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where proceedings are brought against an elected member or employee in connection with his or her functions – for example, an action for defamation or negligence arising out of a decision made or action taken by the elected member or employee; or</w:t>
      </w:r>
    </w:p>
    <w:p w14:paraId="571582CA" w14:textId="77777777" w:rsidR="00164AA9" w:rsidRPr="00164AA9" w:rsidRDefault="00164AA9" w:rsidP="00164AA9">
      <w:pPr>
        <w:ind w:left="720"/>
        <w:jc w:val="both"/>
        <w:rPr>
          <w:rFonts w:ascii="Arial" w:eastAsia="Times New Roman" w:hAnsi="Arial" w:cs="Arial"/>
          <w:sz w:val="24"/>
          <w:szCs w:val="24"/>
          <w:lang w:val="en-AU" w:eastAsia="en-US"/>
        </w:rPr>
      </w:pPr>
    </w:p>
    <w:p w14:paraId="6F476E80"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to enable proceedings to be commenced and/or maintained by an elected member or employee to permit him or her to carry out his or her functions – for example where an elected member or employee seeks to take action to obtain a restraining order against a person using threatening behaviour to the elected member or employee; or</w:t>
      </w:r>
    </w:p>
    <w:p w14:paraId="22670CA7" w14:textId="77777777" w:rsidR="00164AA9" w:rsidRPr="00164AA9" w:rsidRDefault="00164AA9" w:rsidP="00164AA9">
      <w:pPr>
        <w:ind w:left="720"/>
        <w:jc w:val="both"/>
        <w:rPr>
          <w:rFonts w:ascii="Arial" w:eastAsia="Times New Roman" w:hAnsi="Arial" w:cs="Arial"/>
          <w:sz w:val="24"/>
          <w:szCs w:val="24"/>
          <w:lang w:val="en-AU" w:eastAsia="en-US"/>
        </w:rPr>
      </w:pPr>
    </w:p>
    <w:p w14:paraId="665D28B9"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in the event of a local government enquiry or complaint lodged against an elected member or employee, to permit him or her to provide a proportionate response – for example when questioned by a member of the legal profession; and</w:t>
      </w:r>
    </w:p>
    <w:p w14:paraId="0115D5D0"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lastRenderedPageBreak/>
        <w:t>where exceptional circumstances are involved – for example, where a person or organisation is lessening the confidence of the community in the local government by publicly making adverse personal comments about elected members or employees.</w:t>
      </w:r>
    </w:p>
    <w:p w14:paraId="3DB8449C" w14:textId="77777777" w:rsidR="00164AA9" w:rsidRPr="00164AA9" w:rsidRDefault="00164AA9" w:rsidP="00164AA9">
      <w:pPr>
        <w:ind w:left="1440" w:hanging="720"/>
        <w:jc w:val="both"/>
        <w:rPr>
          <w:rFonts w:ascii="Arial" w:eastAsia="Times New Roman" w:hAnsi="Arial" w:cs="Arial"/>
          <w:sz w:val="24"/>
          <w:szCs w:val="24"/>
          <w:lang w:val="en-AU" w:eastAsia="en-US"/>
        </w:rPr>
      </w:pPr>
    </w:p>
    <w:p w14:paraId="612CE96A"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The City of Nedlands will not approve, unless under exceptional circumstances, the payment of legal representation costs for a defamation action, or a negligence action, instituted by an elected member or employee.</w:t>
      </w:r>
    </w:p>
    <w:p w14:paraId="13037D86" w14:textId="77777777" w:rsidR="00164AA9" w:rsidRPr="00164AA9" w:rsidRDefault="00164AA9" w:rsidP="00164AA9">
      <w:pPr>
        <w:ind w:left="720" w:hanging="720"/>
        <w:jc w:val="both"/>
        <w:rPr>
          <w:rFonts w:ascii="Arial" w:eastAsia="Times New Roman" w:hAnsi="Arial" w:cs="Arial"/>
          <w:sz w:val="24"/>
          <w:szCs w:val="24"/>
          <w:lang w:val="en-AU" w:eastAsia="en-US"/>
        </w:rPr>
      </w:pPr>
    </w:p>
    <w:p w14:paraId="07F33462" w14:textId="77777777" w:rsidR="00164AA9" w:rsidRPr="00164AA9" w:rsidRDefault="00164AA9" w:rsidP="00164AA9">
      <w:pPr>
        <w:jc w:val="both"/>
        <w:rPr>
          <w:rFonts w:ascii="Arial" w:eastAsia="Times New Roman" w:hAnsi="Arial" w:cs="Arial"/>
          <w:b/>
          <w:sz w:val="24"/>
          <w:szCs w:val="24"/>
          <w:lang w:val="en-AU" w:eastAsia="en-US"/>
        </w:rPr>
      </w:pPr>
      <w:r w:rsidRPr="00164AA9">
        <w:rPr>
          <w:rFonts w:ascii="Arial" w:eastAsia="Times New Roman" w:hAnsi="Arial" w:cs="Arial"/>
          <w:b/>
          <w:sz w:val="24"/>
          <w:szCs w:val="24"/>
          <w:lang w:val="en-AU" w:eastAsia="en-US"/>
        </w:rPr>
        <w:t>Application for payment</w:t>
      </w:r>
    </w:p>
    <w:p w14:paraId="182D37A5" w14:textId="77777777" w:rsidR="00164AA9" w:rsidRPr="00164AA9" w:rsidRDefault="00164AA9" w:rsidP="00164AA9">
      <w:pPr>
        <w:ind w:left="720" w:hanging="720"/>
        <w:jc w:val="both"/>
        <w:rPr>
          <w:rFonts w:ascii="Arial" w:eastAsia="Times New Roman" w:hAnsi="Arial" w:cs="Arial"/>
          <w:b/>
          <w:sz w:val="24"/>
          <w:szCs w:val="24"/>
          <w:lang w:val="en-AU" w:eastAsia="en-US"/>
        </w:rPr>
      </w:pPr>
    </w:p>
    <w:p w14:paraId="19BC7695"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An elected member or employee who seeks assistance under this policy is to make an application(s), in writing, to the Chief Executive Officer.</w:t>
      </w:r>
    </w:p>
    <w:p w14:paraId="6E1DEA19" w14:textId="77777777" w:rsidR="00164AA9" w:rsidRPr="00164AA9" w:rsidRDefault="00164AA9" w:rsidP="00164AA9">
      <w:pPr>
        <w:jc w:val="both"/>
        <w:rPr>
          <w:rFonts w:ascii="Arial" w:eastAsia="Times New Roman" w:hAnsi="Arial" w:cs="Arial"/>
          <w:sz w:val="24"/>
          <w:szCs w:val="24"/>
          <w:lang w:val="en-AU" w:eastAsia="en-US"/>
        </w:rPr>
      </w:pPr>
    </w:p>
    <w:p w14:paraId="0CAAB539"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For payment to be made, the written application for payment of legal representation costs is to give details of:</w:t>
      </w:r>
    </w:p>
    <w:p w14:paraId="0BF7142B" w14:textId="77777777" w:rsidR="00164AA9" w:rsidRPr="00164AA9" w:rsidRDefault="00164AA9" w:rsidP="00164AA9">
      <w:pPr>
        <w:jc w:val="both"/>
        <w:rPr>
          <w:rFonts w:ascii="Arial" w:eastAsia="Times New Roman" w:hAnsi="Arial" w:cs="Arial"/>
          <w:sz w:val="24"/>
          <w:szCs w:val="24"/>
          <w:lang w:val="en-AU" w:eastAsia="en-US"/>
        </w:rPr>
      </w:pPr>
    </w:p>
    <w:p w14:paraId="20CD5B89"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the matter for which legal representation is sought;</w:t>
      </w:r>
    </w:p>
    <w:p w14:paraId="013D6D2A" w14:textId="77777777" w:rsidR="00164AA9" w:rsidRPr="00164AA9" w:rsidRDefault="00164AA9" w:rsidP="00164AA9">
      <w:pPr>
        <w:jc w:val="both"/>
        <w:rPr>
          <w:rFonts w:ascii="Arial" w:eastAsia="Times New Roman" w:hAnsi="Arial" w:cs="Arial"/>
          <w:sz w:val="24"/>
          <w:szCs w:val="24"/>
          <w:lang w:val="en-AU" w:eastAsia="en-US"/>
        </w:rPr>
      </w:pPr>
    </w:p>
    <w:p w14:paraId="2C91A84B"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how that matter relates to the functions of the elected member or employee making the application;</w:t>
      </w:r>
    </w:p>
    <w:p w14:paraId="6AF21C63" w14:textId="77777777" w:rsidR="00164AA9" w:rsidRPr="00164AA9" w:rsidRDefault="00164AA9" w:rsidP="00164AA9">
      <w:pPr>
        <w:ind w:left="720"/>
        <w:jc w:val="both"/>
        <w:rPr>
          <w:rFonts w:ascii="Arial" w:eastAsia="Times New Roman" w:hAnsi="Arial" w:cs="Arial"/>
          <w:sz w:val="24"/>
          <w:szCs w:val="24"/>
          <w:lang w:val="en-AU" w:eastAsia="en-US"/>
        </w:rPr>
      </w:pPr>
    </w:p>
    <w:p w14:paraId="6537F0D2"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the lawyer (or law firm) who is to be asked to provide the legal representation;</w:t>
      </w:r>
    </w:p>
    <w:p w14:paraId="2E1E8B45" w14:textId="77777777" w:rsidR="00164AA9" w:rsidRPr="00164AA9" w:rsidRDefault="00164AA9" w:rsidP="00164AA9">
      <w:pPr>
        <w:ind w:left="720"/>
        <w:jc w:val="both"/>
        <w:rPr>
          <w:rFonts w:ascii="Arial" w:eastAsia="Times New Roman" w:hAnsi="Arial" w:cs="Arial"/>
          <w:sz w:val="24"/>
          <w:szCs w:val="24"/>
          <w:lang w:val="en-AU" w:eastAsia="en-US"/>
        </w:rPr>
      </w:pPr>
    </w:p>
    <w:p w14:paraId="64D1ADE1"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the nature of legal representation to be sought (such as advice, representation in court, preparation of a document etc);</w:t>
      </w:r>
    </w:p>
    <w:p w14:paraId="5B088C72" w14:textId="77777777" w:rsidR="00164AA9" w:rsidRPr="00164AA9" w:rsidRDefault="00164AA9" w:rsidP="00164AA9">
      <w:pPr>
        <w:ind w:left="720"/>
        <w:jc w:val="both"/>
        <w:rPr>
          <w:rFonts w:ascii="Arial" w:eastAsia="Times New Roman" w:hAnsi="Arial" w:cs="Arial"/>
          <w:sz w:val="24"/>
          <w:szCs w:val="24"/>
          <w:lang w:val="en-AU" w:eastAsia="en-US"/>
        </w:rPr>
      </w:pPr>
    </w:p>
    <w:p w14:paraId="7200C6FB"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an estimated cost of the legal representation; and</w:t>
      </w:r>
    </w:p>
    <w:p w14:paraId="22DE75A9" w14:textId="77777777" w:rsidR="00164AA9" w:rsidRPr="00164AA9" w:rsidRDefault="00164AA9" w:rsidP="00164AA9">
      <w:pPr>
        <w:jc w:val="both"/>
        <w:rPr>
          <w:rFonts w:ascii="Arial" w:eastAsia="Times New Roman" w:hAnsi="Arial" w:cs="Arial"/>
          <w:sz w:val="24"/>
          <w:szCs w:val="24"/>
          <w:lang w:val="en-AU" w:eastAsia="en-US"/>
        </w:rPr>
      </w:pPr>
    </w:p>
    <w:p w14:paraId="4B548C37"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why it is in the interests of the City of Nedlands.</w:t>
      </w:r>
    </w:p>
    <w:p w14:paraId="05940030" w14:textId="77777777" w:rsidR="00164AA9" w:rsidRPr="00164AA9" w:rsidRDefault="00164AA9" w:rsidP="00164AA9">
      <w:pPr>
        <w:ind w:left="567"/>
        <w:jc w:val="both"/>
        <w:rPr>
          <w:rFonts w:ascii="Arial" w:eastAsia="Times New Roman" w:hAnsi="Arial" w:cs="Arial"/>
          <w:sz w:val="24"/>
          <w:szCs w:val="24"/>
          <w:lang w:val="en-AU" w:eastAsia="en-US"/>
        </w:rPr>
      </w:pPr>
    </w:p>
    <w:p w14:paraId="19D7DBA0"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The application is to contain a declaration by the applicant that he or she has acted in good faith and has not acted unlawfully or in a way that constitutes improper conduct in relation to the matter to which the application relates.</w:t>
      </w:r>
    </w:p>
    <w:p w14:paraId="091146B8" w14:textId="77777777" w:rsidR="00164AA9" w:rsidRPr="00164AA9" w:rsidRDefault="00164AA9" w:rsidP="00164AA9">
      <w:pPr>
        <w:jc w:val="both"/>
        <w:rPr>
          <w:rFonts w:ascii="Arial" w:eastAsia="Times New Roman" w:hAnsi="Arial" w:cs="Arial"/>
          <w:sz w:val="24"/>
          <w:szCs w:val="24"/>
          <w:lang w:val="en-AU" w:eastAsia="en-US"/>
        </w:rPr>
      </w:pPr>
    </w:p>
    <w:p w14:paraId="76D2C028"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As far as possible the application is to be made before commencement of the legal representation to which the application relates.</w:t>
      </w:r>
    </w:p>
    <w:p w14:paraId="0E22AB08" w14:textId="77777777" w:rsidR="00164AA9" w:rsidRPr="00164AA9" w:rsidRDefault="00164AA9" w:rsidP="00164AA9">
      <w:pPr>
        <w:jc w:val="both"/>
        <w:rPr>
          <w:rFonts w:ascii="Arial" w:eastAsia="Times New Roman" w:hAnsi="Arial" w:cs="Arial"/>
          <w:sz w:val="24"/>
          <w:szCs w:val="24"/>
          <w:lang w:val="en-AU" w:eastAsia="en-US"/>
        </w:rPr>
      </w:pPr>
    </w:p>
    <w:p w14:paraId="630805FB"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The application is to be accompanied by a signed written statement by the applicant that he/she:</w:t>
      </w:r>
    </w:p>
    <w:p w14:paraId="45DA513D" w14:textId="77777777" w:rsidR="00164AA9" w:rsidRPr="00164AA9" w:rsidRDefault="00164AA9" w:rsidP="00164AA9">
      <w:pPr>
        <w:jc w:val="both"/>
        <w:rPr>
          <w:rFonts w:ascii="Arial" w:eastAsia="Times New Roman" w:hAnsi="Arial" w:cs="Arial"/>
          <w:sz w:val="24"/>
          <w:szCs w:val="24"/>
          <w:lang w:val="en-AU" w:eastAsia="en-US"/>
        </w:rPr>
      </w:pPr>
    </w:p>
    <w:p w14:paraId="636B6FF1"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has read, and understands, the terms of the policy;</w:t>
      </w:r>
    </w:p>
    <w:p w14:paraId="2BB26823" w14:textId="77777777" w:rsidR="00164AA9" w:rsidRPr="00164AA9" w:rsidRDefault="00164AA9" w:rsidP="00164AA9">
      <w:pPr>
        <w:jc w:val="both"/>
        <w:rPr>
          <w:rFonts w:ascii="Arial" w:eastAsia="Times New Roman" w:hAnsi="Arial" w:cs="Arial"/>
          <w:sz w:val="24"/>
          <w:szCs w:val="24"/>
          <w:lang w:val="en-AU" w:eastAsia="en-US"/>
        </w:rPr>
      </w:pPr>
    </w:p>
    <w:p w14:paraId="7651DCA8"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acknowledges that any approval of legal representation costs is conditional on the repayment provisions and any other conditions to which the approval is subject; and</w:t>
      </w:r>
    </w:p>
    <w:p w14:paraId="3D8AFFFC" w14:textId="77777777" w:rsidR="00164AA9" w:rsidRPr="00164AA9" w:rsidRDefault="00164AA9" w:rsidP="00164AA9">
      <w:pPr>
        <w:ind w:left="720"/>
        <w:jc w:val="both"/>
        <w:rPr>
          <w:rFonts w:ascii="Arial" w:eastAsia="Times New Roman" w:hAnsi="Arial" w:cs="Arial"/>
          <w:sz w:val="24"/>
          <w:szCs w:val="24"/>
          <w:lang w:val="en-AU" w:eastAsia="en-US"/>
        </w:rPr>
      </w:pPr>
    </w:p>
    <w:p w14:paraId="188B3034"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lastRenderedPageBreak/>
        <w:t>undertakes to repay to the City of Nedlands any legal representation costs.</w:t>
      </w:r>
    </w:p>
    <w:p w14:paraId="2EC50393" w14:textId="77777777" w:rsidR="00164AA9" w:rsidRPr="00164AA9" w:rsidRDefault="00164AA9" w:rsidP="00164AA9">
      <w:pPr>
        <w:ind w:left="720"/>
        <w:rPr>
          <w:rFonts w:ascii="Arial" w:eastAsia="Times New Roman" w:hAnsi="Arial" w:cs="Arial"/>
          <w:sz w:val="24"/>
          <w:szCs w:val="24"/>
          <w:lang w:val="en-AU" w:eastAsia="en-US"/>
        </w:rPr>
      </w:pPr>
    </w:p>
    <w:p w14:paraId="5726D938"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 xml:space="preserve">When a person is to be in receipt of such monies the person should sign a </w:t>
      </w:r>
      <w:proofErr w:type="gramStart"/>
      <w:r w:rsidRPr="00164AA9">
        <w:rPr>
          <w:rFonts w:ascii="Arial" w:eastAsia="Times New Roman" w:hAnsi="Arial" w:cs="Arial"/>
          <w:sz w:val="24"/>
          <w:szCs w:val="24"/>
          <w:lang w:val="en-AU" w:eastAsia="en-US"/>
        </w:rPr>
        <w:t>document</w:t>
      </w:r>
      <w:proofErr w:type="gramEnd"/>
      <w:r w:rsidRPr="00164AA9">
        <w:rPr>
          <w:rFonts w:ascii="Arial" w:eastAsia="Times New Roman" w:hAnsi="Arial" w:cs="Arial"/>
          <w:sz w:val="24"/>
          <w:szCs w:val="24"/>
          <w:lang w:val="en-AU" w:eastAsia="en-US"/>
        </w:rPr>
        <w:t xml:space="preserve"> which requires repayment of that money to the local government as may be required by the local government and the terms of the policy.</w:t>
      </w:r>
    </w:p>
    <w:p w14:paraId="086829BD" w14:textId="77777777" w:rsidR="00164AA9" w:rsidRPr="00164AA9" w:rsidRDefault="00164AA9" w:rsidP="00164AA9">
      <w:pPr>
        <w:ind w:left="720" w:hanging="720"/>
        <w:jc w:val="both"/>
        <w:rPr>
          <w:rFonts w:ascii="Arial" w:eastAsia="Times New Roman" w:hAnsi="Arial" w:cs="Arial"/>
          <w:sz w:val="24"/>
          <w:szCs w:val="24"/>
          <w:lang w:val="en-AU" w:eastAsia="en-US"/>
        </w:rPr>
      </w:pPr>
    </w:p>
    <w:p w14:paraId="1F15FCD2"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An application is also to be accompanied by a report prepared by the Chief Executive Officer or where the Chief Executive Officer is the applicant by an appropriate employee.</w:t>
      </w:r>
    </w:p>
    <w:p w14:paraId="2990D0DE" w14:textId="77777777" w:rsidR="00164AA9" w:rsidRPr="00164AA9" w:rsidRDefault="00164AA9" w:rsidP="00164AA9">
      <w:pPr>
        <w:ind w:left="720" w:hanging="720"/>
        <w:jc w:val="both"/>
        <w:rPr>
          <w:rFonts w:ascii="Arial" w:eastAsia="Times New Roman" w:hAnsi="Arial" w:cs="Arial"/>
          <w:sz w:val="24"/>
          <w:szCs w:val="24"/>
          <w:lang w:val="en-AU" w:eastAsia="en-US"/>
        </w:rPr>
      </w:pPr>
    </w:p>
    <w:p w14:paraId="33A9A08D" w14:textId="77777777" w:rsidR="00164AA9" w:rsidRPr="00164AA9" w:rsidRDefault="00164AA9" w:rsidP="00164AA9">
      <w:pPr>
        <w:ind w:left="720" w:hanging="720"/>
        <w:jc w:val="both"/>
        <w:rPr>
          <w:rFonts w:ascii="Arial" w:eastAsia="Times New Roman" w:hAnsi="Arial" w:cs="Arial"/>
          <w:b/>
          <w:sz w:val="24"/>
          <w:szCs w:val="24"/>
          <w:lang w:val="en-AU" w:eastAsia="en-US"/>
        </w:rPr>
      </w:pPr>
      <w:r w:rsidRPr="00164AA9">
        <w:rPr>
          <w:rFonts w:ascii="Arial" w:eastAsia="Times New Roman" w:hAnsi="Arial" w:cs="Arial"/>
          <w:b/>
          <w:sz w:val="24"/>
          <w:szCs w:val="24"/>
          <w:lang w:val="en-AU" w:eastAsia="en-US"/>
        </w:rPr>
        <w:t>Legal representation costs – Limit</w:t>
      </w:r>
    </w:p>
    <w:p w14:paraId="0D811B24" w14:textId="77777777" w:rsidR="00164AA9" w:rsidRPr="00164AA9" w:rsidRDefault="00164AA9" w:rsidP="00164AA9">
      <w:pPr>
        <w:ind w:left="720" w:hanging="720"/>
        <w:jc w:val="both"/>
        <w:rPr>
          <w:rFonts w:ascii="Arial" w:eastAsia="Times New Roman" w:hAnsi="Arial" w:cs="Arial"/>
          <w:b/>
          <w:sz w:val="24"/>
          <w:szCs w:val="24"/>
          <w:lang w:val="en-AU" w:eastAsia="en-US"/>
        </w:rPr>
      </w:pPr>
    </w:p>
    <w:p w14:paraId="2CFAE65B"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The Council in approving an application in accordance with this policy shall set a limit on the costs to be paid based on the estimated costs in the application.</w:t>
      </w:r>
    </w:p>
    <w:p w14:paraId="30640654" w14:textId="77777777" w:rsidR="00164AA9" w:rsidRPr="00164AA9" w:rsidRDefault="00164AA9" w:rsidP="00164AA9">
      <w:pPr>
        <w:ind w:left="720" w:hanging="720"/>
        <w:jc w:val="both"/>
        <w:rPr>
          <w:rFonts w:ascii="Arial" w:eastAsia="Times New Roman" w:hAnsi="Arial" w:cs="Arial"/>
          <w:sz w:val="24"/>
          <w:szCs w:val="24"/>
          <w:lang w:val="en-AU" w:eastAsia="en-US"/>
        </w:rPr>
      </w:pPr>
    </w:p>
    <w:p w14:paraId="0853931E"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An elected member or employee may make a further application to Council in respect of the same matter.</w:t>
      </w:r>
    </w:p>
    <w:p w14:paraId="093FAE22" w14:textId="77777777" w:rsidR="00164AA9" w:rsidRPr="00164AA9" w:rsidRDefault="00164AA9" w:rsidP="00164AA9">
      <w:pPr>
        <w:ind w:left="720" w:hanging="720"/>
        <w:jc w:val="both"/>
        <w:rPr>
          <w:rFonts w:ascii="Arial" w:eastAsia="Times New Roman" w:hAnsi="Arial" w:cs="Arial"/>
          <w:sz w:val="24"/>
          <w:szCs w:val="24"/>
          <w:lang w:val="en-AU" w:eastAsia="en-US"/>
        </w:rPr>
      </w:pPr>
    </w:p>
    <w:p w14:paraId="6B0805B9" w14:textId="77777777" w:rsidR="00164AA9" w:rsidRPr="00164AA9" w:rsidRDefault="00164AA9" w:rsidP="00164AA9">
      <w:pPr>
        <w:ind w:left="720" w:hanging="720"/>
        <w:jc w:val="both"/>
        <w:rPr>
          <w:rFonts w:ascii="Arial" w:eastAsia="Times New Roman" w:hAnsi="Arial" w:cs="Arial"/>
          <w:b/>
          <w:sz w:val="24"/>
          <w:szCs w:val="24"/>
          <w:lang w:val="en-AU" w:eastAsia="en-US"/>
        </w:rPr>
      </w:pPr>
      <w:r w:rsidRPr="00164AA9">
        <w:rPr>
          <w:rFonts w:ascii="Arial" w:eastAsia="Times New Roman" w:hAnsi="Arial" w:cs="Arial"/>
          <w:b/>
          <w:sz w:val="24"/>
          <w:szCs w:val="24"/>
          <w:lang w:val="en-AU" w:eastAsia="en-US"/>
        </w:rPr>
        <w:t>Council’s powers</w:t>
      </w:r>
    </w:p>
    <w:p w14:paraId="2DD06CF7" w14:textId="77777777" w:rsidR="00164AA9" w:rsidRPr="00164AA9" w:rsidRDefault="00164AA9" w:rsidP="00164AA9">
      <w:pPr>
        <w:ind w:left="720" w:hanging="720"/>
        <w:jc w:val="both"/>
        <w:rPr>
          <w:rFonts w:ascii="Arial" w:eastAsia="Times New Roman" w:hAnsi="Arial" w:cs="Arial"/>
          <w:b/>
          <w:sz w:val="24"/>
          <w:szCs w:val="24"/>
          <w:lang w:val="en-AU" w:eastAsia="en-US"/>
        </w:rPr>
      </w:pPr>
    </w:p>
    <w:p w14:paraId="2FF102CB"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The Council may:</w:t>
      </w:r>
    </w:p>
    <w:p w14:paraId="4C04EF07" w14:textId="77777777" w:rsidR="00164AA9" w:rsidRPr="00164AA9" w:rsidRDefault="00164AA9" w:rsidP="00164AA9">
      <w:pPr>
        <w:jc w:val="both"/>
        <w:rPr>
          <w:rFonts w:ascii="Arial" w:eastAsia="Times New Roman" w:hAnsi="Arial" w:cs="Arial"/>
          <w:sz w:val="24"/>
          <w:szCs w:val="24"/>
          <w:lang w:val="en-AU" w:eastAsia="en-US"/>
        </w:rPr>
      </w:pPr>
    </w:p>
    <w:p w14:paraId="7452ABBE"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refuse;</w:t>
      </w:r>
    </w:p>
    <w:p w14:paraId="22938DD0"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grant; or</w:t>
      </w:r>
    </w:p>
    <w:p w14:paraId="11B42CB9"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grant subject to conditions;</w:t>
      </w:r>
    </w:p>
    <w:p w14:paraId="4824659C" w14:textId="77777777" w:rsidR="00164AA9" w:rsidRPr="00164AA9" w:rsidRDefault="00164AA9" w:rsidP="00164AA9">
      <w:pPr>
        <w:jc w:val="both"/>
        <w:rPr>
          <w:rFonts w:ascii="Arial" w:eastAsia="Times New Roman" w:hAnsi="Arial" w:cs="Arial"/>
          <w:sz w:val="24"/>
          <w:szCs w:val="24"/>
          <w:lang w:val="en-AU" w:eastAsia="en-US"/>
        </w:rPr>
      </w:pPr>
    </w:p>
    <w:p w14:paraId="375AF88D"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an application for payment for legal representation costs.</w:t>
      </w:r>
    </w:p>
    <w:p w14:paraId="37FDFBC3" w14:textId="77777777" w:rsidR="00164AA9" w:rsidRPr="00164AA9" w:rsidRDefault="00164AA9" w:rsidP="00164AA9">
      <w:pPr>
        <w:ind w:left="1440" w:hanging="720"/>
        <w:jc w:val="both"/>
        <w:rPr>
          <w:rFonts w:ascii="Arial" w:eastAsia="Times New Roman" w:hAnsi="Arial" w:cs="Arial"/>
          <w:sz w:val="24"/>
          <w:szCs w:val="24"/>
          <w:lang w:val="en-AU" w:eastAsia="en-US"/>
        </w:rPr>
      </w:pPr>
    </w:p>
    <w:p w14:paraId="25B026B5"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Conditions may include, but are not restricted to, a financial limit and/or a requirement to enter into a formal agreement, including a security agreement, relating to the payment, and repayment, of legal representation costs.</w:t>
      </w:r>
    </w:p>
    <w:p w14:paraId="71C9B070" w14:textId="77777777" w:rsidR="00164AA9" w:rsidRPr="00164AA9" w:rsidRDefault="00164AA9" w:rsidP="00164AA9">
      <w:pPr>
        <w:ind w:left="720" w:hanging="720"/>
        <w:jc w:val="both"/>
        <w:rPr>
          <w:rFonts w:ascii="Arial" w:eastAsia="Times New Roman" w:hAnsi="Arial" w:cs="Arial"/>
          <w:sz w:val="24"/>
          <w:szCs w:val="24"/>
          <w:lang w:val="en-AU" w:eastAsia="en-US"/>
        </w:rPr>
      </w:pPr>
    </w:p>
    <w:p w14:paraId="6182ABDA" w14:textId="559C7D0E"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 xml:space="preserve">In assessing an application, the council may have regard to any insurance benefits that may be available to the applicant under the City of Nedlands’ elected members or </w:t>
      </w:r>
      <w:r w:rsidRPr="00164AA9">
        <w:rPr>
          <w:rFonts w:ascii="Arial" w:eastAsia="Times New Roman" w:hAnsi="Arial" w:cs="Arial"/>
          <w:sz w:val="24"/>
          <w:szCs w:val="24"/>
          <w:lang w:val="en-AU" w:eastAsia="en-US"/>
        </w:rPr>
        <w:t>employee’s</w:t>
      </w:r>
      <w:r w:rsidRPr="00164AA9">
        <w:rPr>
          <w:rFonts w:ascii="Arial" w:eastAsia="Times New Roman" w:hAnsi="Arial" w:cs="Arial"/>
          <w:sz w:val="24"/>
          <w:szCs w:val="24"/>
          <w:lang w:val="en-AU" w:eastAsia="en-US"/>
        </w:rPr>
        <w:t xml:space="preserve"> insurance policy or its equivalent.</w:t>
      </w:r>
    </w:p>
    <w:p w14:paraId="6D07AB13" w14:textId="77777777" w:rsidR="00164AA9" w:rsidRPr="00164AA9" w:rsidRDefault="00164AA9" w:rsidP="00164AA9">
      <w:pPr>
        <w:ind w:left="720" w:hanging="720"/>
        <w:jc w:val="both"/>
        <w:rPr>
          <w:rFonts w:ascii="Arial" w:eastAsia="Times New Roman" w:hAnsi="Arial" w:cs="Arial"/>
          <w:sz w:val="24"/>
          <w:szCs w:val="24"/>
          <w:lang w:val="en-AU" w:eastAsia="en-US"/>
        </w:rPr>
      </w:pPr>
    </w:p>
    <w:p w14:paraId="5A3AF2C9"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The Council may at any time revoke or vary an approval, or any conditions of approval, for the payment of legal representation costs.</w:t>
      </w:r>
    </w:p>
    <w:p w14:paraId="2280DEAA" w14:textId="77777777" w:rsidR="00164AA9" w:rsidRPr="00164AA9" w:rsidRDefault="00164AA9" w:rsidP="00164AA9">
      <w:pPr>
        <w:jc w:val="both"/>
        <w:rPr>
          <w:rFonts w:ascii="Arial" w:eastAsia="Times New Roman" w:hAnsi="Arial" w:cs="Arial"/>
          <w:sz w:val="24"/>
          <w:szCs w:val="24"/>
          <w:lang w:val="en-AU" w:eastAsia="en-US"/>
        </w:rPr>
      </w:pPr>
    </w:p>
    <w:p w14:paraId="44EAEAD6"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The Council may determine that an elected member or employee whose application for legal representation costs has been approved has, in respect of the matter for which legal representation costs were approved:</w:t>
      </w:r>
    </w:p>
    <w:p w14:paraId="033FEDBC" w14:textId="77777777" w:rsidR="00164AA9" w:rsidRPr="00164AA9" w:rsidRDefault="00164AA9" w:rsidP="00164AA9">
      <w:pPr>
        <w:jc w:val="both"/>
        <w:rPr>
          <w:rFonts w:ascii="Arial" w:eastAsia="Times New Roman" w:hAnsi="Arial" w:cs="Arial"/>
          <w:sz w:val="24"/>
          <w:szCs w:val="24"/>
          <w:lang w:val="en-AU" w:eastAsia="en-US"/>
        </w:rPr>
      </w:pPr>
    </w:p>
    <w:p w14:paraId="468FFE8B"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not acted in good faith, or has acted unlawfully or in a way that constitutes improper conduct; or</w:t>
      </w:r>
    </w:p>
    <w:p w14:paraId="1D24EBA6" w14:textId="77777777" w:rsidR="00164AA9" w:rsidRPr="00164AA9" w:rsidRDefault="00164AA9" w:rsidP="00164AA9">
      <w:pPr>
        <w:ind w:left="720"/>
        <w:jc w:val="both"/>
        <w:rPr>
          <w:rFonts w:ascii="Arial" w:eastAsia="Times New Roman" w:hAnsi="Arial" w:cs="Arial"/>
          <w:sz w:val="24"/>
          <w:szCs w:val="24"/>
          <w:lang w:val="en-AU" w:eastAsia="en-US"/>
        </w:rPr>
      </w:pPr>
    </w:p>
    <w:p w14:paraId="2C70FEEC"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given false or misleading information in respect of the application.</w:t>
      </w:r>
    </w:p>
    <w:p w14:paraId="10E3AEC0"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lastRenderedPageBreak/>
        <w:t>If a determination is made by the Council it can only be on the basis of, and consistent with, the findings of a court, tribunal or inquiry.</w:t>
      </w:r>
    </w:p>
    <w:p w14:paraId="09B3C194" w14:textId="77777777" w:rsidR="00164AA9" w:rsidRPr="00164AA9" w:rsidRDefault="00164AA9" w:rsidP="00164AA9">
      <w:pPr>
        <w:jc w:val="both"/>
        <w:rPr>
          <w:rFonts w:ascii="Arial" w:eastAsia="Times New Roman" w:hAnsi="Arial" w:cs="Arial"/>
          <w:sz w:val="24"/>
          <w:szCs w:val="24"/>
          <w:lang w:val="en-AU" w:eastAsia="en-US"/>
        </w:rPr>
      </w:pPr>
    </w:p>
    <w:p w14:paraId="5015FA15"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Where the Council makes a determination, the legal representation costs paid by the City of Nedlands are to be repaid by the elected member or employee.</w:t>
      </w:r>
    </w:p>
    <w:p w14:paraId="7627D95F" w14:textId="77777777" w:rsidR="00164AA9" w:rsidRPr="00164AA9" w:rsidRDefault="00164AA9" w:rsidP="00164AA9">
      <w:pPr>
        <w:widowControl w:val="0"/>
        <w:tabs>
          <w:tab w:val="left" w:pos="567"/>
          <w:tab w:val="left" w:pos="1276"/>
          <w:tab w:val="right" w:leader="dot" w:pos="9072"/>
        </w:tabs>
        <w:spacing w:after="60"/>
        <w:ind w:right="-51" w:hanging="567"/>
        <w:outlineLvl w:val="0"/>
        <w:rPr>
          <w:rFonts w:ascii="Arial" w:eastAsia="Times New Roman" w:hAnsi="Arial" w:cs="Arial"/>
          <w:noProof/>
          <w:sz w:val="28"/>
          <w:szCs w:val="24"/>
          <w:lang w:val="en-AU" w:eastAsia="en-AU"/>
        </w:rPr>
      </w:pPr>
      <w:bookmarkStart w:id="5" w:name="_Toc356293086"/>
    </w:p>
    <w:p w14:paraId="71CAFCA8" w14:textId="77777777" w:rsidR="00164AA9" w:rsidRPr="00164AA9" w:rsidRDefault="00164AA9" w:rsidP="00164AA9">
      <w:pPr>
        <w:rPr>
          <w:rFonts w:ascii="Arial" w:eastAsia="Times New Roman" w:hAnsi="Arial" w:cs="Arial"/>
          <w:b/>
          <w:sz w:val="24"/>
          <w:szCs w:val="24"/>
          <w:lang w:val="en-AU" w:eastAsia="en-US"/>
        </w:rPr>
      </w:pPr>
      <w:r w:rsidRPr="00164AA9">
        <w:rPr>
          <w:rFonts w:ascii="Arial" w:eastAsia="Times New Roman" w:hAnsi="Arial" w:cs="Arial"/>
          <w:b/>
          <w:sz w:val="24"/>
          <w:szCs w:val="24"/>
          <w:lang w:val="en-AU" w:eastAsia="en-US"/>
        </w:rPr>
        <w:t>Delegation to Chief Executive Officer</w:t>
      </w:r>
      <w:bookmarkEnd w:id="5"/>
    </w:p>
    <w:p w14:paraId="134BAFA5" w14:textId="77777777" w:rsidR="00164AA9" w:rsidRPr="00164AA9" w:rsidRDefault="00164AA9" w:rsidP="00164AA9">
      <w:pPr>
        <w:ind w:left="720" w:hanging="720"/>
        <w:jc w:val="both"/>
        <w:rPr>
          <w:rFonts w:ascii="Arial" w:eastAsia="Times New Roman" w:hAnsi="Arial" w:cs="Arial"/>
          <w:sz w:val="24"/>
          <w:szCs w:val="24"/>
          <w:lang w:val="en-AU" w:eastAsia="en-US"/>
        </w:rPr>
      </w:pPr>
    </w:p>
    <w:p w14:paraId="599E1519"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In cases where a delay in the approval of an application will be detrimental to the legal rights of the applicant, the Chief Executive Officer may exercise, on behalf of the Council, approval to a maximum of $10,000 in respect of each application.</w:t>
      </w:r>
    </w:p>
    <w:p w14:paraId="209C36DA" w14:textId="77777777" w:rsidR="00164AA9" w:rsidRPr="00164AA9" w:rsidRDefault="00164AA9" w:rsidP="00164AA9">
      <w:pPr>
        <w:jc w:val="both"/>
        <w:rPr>
          <w:rFonts w:ascii="Arial" w:eastAsia="Times New Roman" w:hAnsi="Arial" w:cs="Arial"/>
          <w:sz w:val="24"/>
          <w:szCs w:val="24"/>
          <w:lang w:val="en-AU" w:eastAsia="en-US"/>
        </w:rPr>
      </w:pPr>
    </w:p>
    <w:p w14:paraId="23F109B6"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An application approved by the Chief Executive Officer is to be submitted to the next ordinary meeting of the Council.  Council may exercise any of its powers under this policy.</w:t>
      </w:r>
    </w:p>
    <w:p w14:paraId="710E4DA7" w14:textId="77777777" w:rsidR="00164AA9" w:rsidRPr="00164AA9" w:rsidRDefault="00164AA9" w:rsidP="00164AA9">
      <w:pPr>
        <w:ind w:left="720" w:hanging="720"/>
        <w:jc w:val="both"/>
        <w:rPr>
          <w:rFonts w:ascii="Arial" w:eastAsia="Times New Roman" w:hAnsi="Arial" w:cs="Arial"/>
          <w:sz w:val="24"/>
          <w:szCs w:val="24"/>
          <w:lang w:val="en-AU" w:eastAsia="en-US"/>
        </w:rPr>
      </w:pPr>
    </w:p>
    <w:p w14:paraId="4CC5E4E5" w14:textId="77777777" w:rsidR="00164AA9" w:rsidRPr="00164AA9" w:rsidRDefault="00164AA9" w:rsidP="00164AA9">
      <w:pPr>
        <w:ind w:left="720" w:hanging="720"/>
        <w:jc w:val="both"/>
        <w:rPr>
          <w:rFonts w:ascii="Arial" w:eastAsia="Times New Roman" w:hAnsi="Arial" w:cs="Arial"/>
          <w:b/>
          <w:sz w:val="24"/>
          <w:szCs w:val="24"/>
          <w:lang w:val="en-AU" w:eastAsia="en-US"/>
        </w:rPr>
      </w:pPr>
      <w:r w:rsidRPr="00164AA9">
        <w:rPr>
          <w:rFonts w:ascii="Arial" w:eastAsia="Times New Roman" w:hAnsi="Arial" w:cs="Arial"/>
          <w:b/>
          <w:sz w:val="24"/>
          <w:szCs w:val="24"/>
          <w:lang w:val="en-AU" w:eastAsia="en-US"/>
        </w:rPr>
        <w:t>Repayment of legal representation costs</w:t>
      </w:r>
    </w:p>
    <w:p w14:paraId="5EEB0E50" w14:textId="77777777" w:rsidR="00164AA9" w:rsidRPr="00164AA9" w:rsidRDefault="00164AA9" w:rsidP="00164AA9">
      <w:pPr>
        <w:ind w:left="720" w:hanging="720"/>
        <w:jc w:val="both"/>
        <w:rPr>
          <w:rFonts w:ascii="Arial" w:eastAsia="Times New Roman" w:hAnsi="Arial" w:cs="Arial"/>
          <w:b/>
          <w:sz w:val="24"/>
          <w:szCs w:val="24"/>
          <w:lang w:val="en-AU" w:eastAsia="en-US"/>
        </w:rPr>
      </w:pPr>
    </w:p>
    <w:p w14:paraId="7A910D31"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An elected member or employee whose legal representation costs have been paid by the City of Nedlands is to repay the City of Nedlands:</w:t>
      </w:r>
    </w:p>
    <w:p w14:paraId="29B413DA" w14:textId="77777777" w:rsidR="00164AA9" w:rsidRPr="00164AA9" w:rsidRDefault="00164AA9" w:rsidP="00164AA9">
      <w:pPr>
        <w:jc w:val="both"/>
        <w:rPr>
          <w:rFonts w:ascii="Arial" w:eastAsia="Times New Roman" w:hAnsi="Arial" w:cs="Arial"/>
          <w:sz w:val="24"/>
          <w:szCs w:val="24"/>
          <w:lang w:val="en-AU" w:eastAsia="en-US"/>
        </w:rPr>
      </w:pPr>
    </w:p>
    <w:p w14:paraId="7C6A6031"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all or part of those costs in accordance with a determination by the Council;</w:t>
      </w:r>
    </w:p>
    <w:p w14:paraId="17F93B61" w14:textId="77777777" w:rsidR="00164AA9" w:rsidRPr="00164AA9" w:rsidRDefault="00164AA9" w:rsidP="00164AA9">
      <w:pPr>
        <w:ind w:left="720"/>
        <w:jc w:val="both"/>
        <w:rPr>
          <w:rFonts w:ascii="Arial" w:eastAsia="Times New Roman" w:hAnsi="Arial" w:cs="Arial"/>
          <w:sz w:val="24"/>
          <w:szCs w:val="24"/>
          <w:lang w:val="en-AU" w:eastAsia="en-US"/>
        </w:rPr>
      </w:pPr>
    </w:p>
    <w:p w14:paraId="4F67AA37" w14:textId="77777777" w:rsidR="00164AA9" w:rsidRPr="00164AA9" w:rsidRDefault="00164AA9" w:rsidP="00164AA9">
      <w:pPr>
        <w:numPr>
          <w:ilvl w:val="0"/>
          <w:numId w:val="12"/>
        </w:numPr>
        <w:tabs>
          <w:tab w:val="clear" w:pos="360"/>
        </w:tabs>
        <w:ind w:left="567" w:hanging="567"/>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as much of those costs as are available to be paid by way of set-off – where the elected member or employee receives monies paid for costs, damages, or settlement, in respect of the matter for which the City of Nedlands paid the legal representation costs.</w:t>
      </w:r>
    </w:p>
    <w:p w14:paraId="56F9DFBD" w14:textId="77777777" w:rsidR="00164AA9" w:rsidRPr="00164AA9" w:rsidRDefault="00164AA9" w:rsidP="00164AA9">
      <w:pPr>
        <w:ind w:left="1440" w:hanging="720"/>
        <w:jc w:val="both"/>
        <w:rPr>
          <w:rFonts w:ascii="Arial" w:eastAsia="Times New Roman" w:hAnsi="Arial" w:cs="Arial"/>
          <w:sz w:val="24"/>
          <w:szCs w:val="24"/>
          <w:lang w:val="en-AU" w:eastAsia="en-US"/>
        </w:rPr>
      </w:pPr>
    </w:p>
    <w:p w14:paraId="4B0934BE"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The City of Nedlands may take action in a court of competent jurisdiction to recover any monies due to it under this policy.</w:t>
      </w:r>
    </w:p>
    <w:p w14:paraId="3B394A1F" w14:textId="77777777" w:rsidR="00164AA9" w:rsidRPr="00164AA9" w:rsidRDefault="00164AA9" w:rsidP="00164AA9">
      <w:pPr>
        <w:pBdr>
          <w:bottom w:val="single" w:sz="4" w:space="1" w:color="auto"/>
        </w:pBdr>
        <w:ind w:left="2160" w:hanging="2160"/>
        <w:jc w:val="both"/>
        <w:rPr>
          <w:rFonts w:ascii="Arial" w:eastAsia="Times New Roman" w:hAnsi="Arial" w:cs="Arial"/>
          <w:sz w:val="24"/>
          <w:szCs w:val="24"/>
          <w:lang w:val="en-AU" w:eastAsia="en-US"/>
        </w:rPr>
      </w:pPr>
    </w:p>
    <w:p w14:paraId="1FDD4CB9" w14:textId="77777777" w:rsidR="00164AA9" w:rsidRPr="00164AA9" w:rsidRDefault="00164AA9" w:rsidP="00164AA9">
      <w:pPr>
        <w:ind w:left="2160" w:hanging="2160"/>
        <w:jc w:val="both"/>
        <w:rPr>
          <w:rFonts w:ascii="Arial" w:eastAsia="Times New Roman" w:hAnsi="Arial" w:cs="Arial"/>
          <w:sz w:val="24"/>
          <w:szCs w:val="24"/>
          <w:lang w:val="en-AU" w:eastAsia="en-US"/>
        </w:rPr>
      </w:pPr>
    </w:p>
    <w:p w14:paraId="07D5174C" w14:textId="77777777" w:rsidR="00164AA9" w:rsidRPr="00164AA9" w:rsidRDefault="00164AA9" w:rsidP="00164AA9">
      <w:pPr>
        <w:ind w:left="2160" w:hanging="2160"/>
        <w:jc w:val="both"/>
        <w:rPr>
          <w:rFonts w:ascii="Arial" w:eastAsia="Times New Roman" w:hAnsi="Arial" w:cs="Arial"/>
          <w:b/>
          <w:sz w:val="24"/>
          <w:szCs w:val="24"/>
          <w:lang w:val="en-AU" w:eastAsia="en-US"/>
        </w:rPr>
      </w:pPr>
      <w:r w:rsidRPr="00164AA9">
        <w:rPr>
          <w:rFonts w:ascii="Arial" w:eastAsia="Times New Roman" w:hAnsi="Arial" w:cs="Arial"/>
          <w:b/>
          <w:sz w:val="24"/>
          <w:szCs w:val="24"/>
          <w:lang w:val="en-AU" w:eastAsia="en-US"/>
        </w:rPr>
        <w:t>Related documentation</w:t>
      </w:r>
    </w:p>
    <w:p w14:paraId="14EB7A08" w14:textId="77777777" w:rsidR="00164AA9" w:rsidRPr="00164AA9" w:rsidRDefault="00164AA9" w:rsidP="00164AA9">
      <w:pPr>
        <w:ind w:left="2160" w:hanging="2160"/>
        <w:jc w:val="both"/>
        <w:rPr>
          <w:rFonts w:ascii="Arial" w:eastAsia="Times New Roman" w:hAnsi="Arial" w:cs="Arial"/>
          <w:sz w:val="24"/>
          <w:szCs w:val="24"/>
          <w:lang w:val="en-AU" w:eastAsia="en-US"/>
        </w:rPr>
      </w:pPr>
    </w:p>
    <w:p w14:paraId="28B539F5" w14:textId="77777777" w:rsidR="00164AA9" w:rsidRPr="00164AA9" w:rsidRDefault="00164AA9" w:rsidP="00164AA9">
      <w:pPr>
        <w:ind w:left="2160" w:hanging="2160"/>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Nil</w:t>
      </w:r>
    </w:p>
    <w:p w14:paraId="4B7D368F" w14:textId="77777777" w:rsidR="00164AA9" w:rsidRPr="00164AA9" w:rsidRDefault="00164AA9" w:rsidP="00164AA9">
      <w:pPr>
        <w:ind w:left="2160" w:hanging="2160"/>
        <w:jc w:val="both"/>
        <w:rPr>
          <w:rFonts w:ascii="Arial" w:eastAsia="Times New Roman" w:hAnsi="Arial" w:cs="Arial"/>
          <w:sz w:val="24"/>
          <w:szCs w:val="24"/>
          <w:lang w:val="en-AU" w:eastAsia="en-US"/>
        </w:rPr>
      </w:pPr>
    </w:p>
    <w:p w14:paraId="1DA2DB87" w14:textId="77777777" w:rsidR="00164AA9" w:rsidRPr="00164AA9" w:rsidRDefault="00164AA9" w:rsidP="00164AA9">
      <w:pPr>
        <w:autoSpaceDE w:val="0"/>
        <w:autoSpaceDN w:val="0"/>
        <w:adjustRightInd w:val="0"/>
        <w:jc w:val="both"/>
        <w:rPr>
          <w:rFonts w:ascii="Arial" w:eastAsia="Times New Roman" w:hAnsi="Arial" w:cs="Arial"/>
          <w:b/>
          <w:bCs/>
          <w:color w:val="000000"/>
          <w:sz w:val="24"/>
          <w:szCs w:val="24"/>
          <w:lang w:val="en-AU" w:eastAsia="en-US"/>
        </w:rPr>
      </w:pPr>
      <w:r w:rsidRPr="00164AA9">
        <w:rPr>
          <w:rFonts w:ascii="Arial" w:eastAsia="Times New Roman" w:hAnsi="Arial" w:cs="Arial"/>
          <w:b/>
          <w:bCs/>
          <w:color w:val="000000"/>
          <w:sz w:val="24"/>
          <w:szCs w:val="24"/>
          <w:lang w:val="en-AU" w:eastAsia="en-US"/>
        </w:rPr>
        <w:t>Related Local Law / Legislation</w:t>
      </w:r>
    </w:p>
    <w:p w14:paraId="0BCC79C7" w14:textId="77777777" w:rsidR="00164AA9" w:rsidRPr="00164AA9" w:rsidRDefault="00164AA9" w:rsidP="00164AA9">
      <w:pPr>
        <w:ind w:left="2160" w:hanging="2160"/>
        <w:jc w:val="both"/>
        <w:rPr>
          <w:rFonts w:ascii="Arial" w:eastAsia="Times New Roman" w:hAnsi="Arial" w:cs="Arial"/>
          <w:sz w:val="24"/>
          <w:szCs w:val="24"/>
          <w:lang w:val="en-AU" w:eastAsia="en-US"/>
        </w:rPr>
      </w:pPr>
    </w:p>
    <w:p w14:paraId="3E686F74" w14:textId="77777777" w:rsidR="00164AA9" w:rsidRPr="00164AA9" w:rsidRDefault="00164AA9" w:rsidP="00164AA9">
      <w:pPr>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Sections 3.1, 6.7(2) and 9.56 of the Local Government Act 1995</w:t>
      </w:r>
    </w:p>
    <w:p w14:paraId="47889CC4" w14:textId="77777777" w:rsidR="00164AA9" w:rsidRPr="00164AA9" w:rsidRDefault="00164AA9" w:rsidP="00164AA9">
      <w:pPr>
        <w:ind w:left="2160" w:hanging="2160"/>
        <w:jc w:val="both"/>
        <w:rPr>
          <w:rFonts w:ascii="Arial" w:eastAsia="Times New Roman" w:hAnsi="Arial" w:cs="Arial"/>
          <w:sz w:val="24"/>
          <w:szCs w:val="24"/>
          <w:lang w:val="en-AU" w:eastAsia="en-US"/>
        </w:rPr>
      </w:pPr>
    </w:p>
    <w:p w14:paraId="5EF2ED0F" w14:textId="77777777" w:rsidR="00164AA9" w:rsidRPr="00164AA9" w:rsidRDefault="00164AA9" w:rsidP="00164AA9">
      <w:pPr>
        <w:ind w:left="2160" w:hanging="2160"/>
        <w:jc w:val="both"/>
        <w:rPr>
          <w:rFonts w:ascii="Arial" w:eastAsia="Times New Roman" w:hAnsi="Arial" w:cs="Arial"/>
          <w:b/>
          <w:sz w:val="24"/>
          <w:szCs w:val="24"/>
          <w:lang w:val="en-AU" w:eastAsia="en-US"/>
        </w:rPr>
      </w:pPr>
      <w:r w:rsidRPr="00164AA9">
        <w:rPr>
          <w:rFonts w:ascii="Arial" w:eastAsia="Times New Roman" w:hAnsi="Arial" w:cs="Arial"/>
          <w:b/>
          <w:sz w:val="24"/>
          <w:szCs w:val="24"/>
          <w:lang w:val="en-AU" w:eastAsia="en-US"/>
        </w:rPr>
        <w:t>Related delegation</w:t>
      </w:r>
    </w:p>
    <w:p w14:paraId="287D3AD5" w14:textId="77777777" w:rsidR="00164AA9" w:rsidRPr="00164AA9" w:rsidRDefault="00164AA9" w:rsidP="00164AA9">
      <w:pPr>
        <w:ind w:left="2160" w:hanging="2160"/>
        <w:jc w:val="both"/>
        <w:rPr>
          <w:rFonts w:ascii="Arial" w:eastAsia="Times New Roman" w:hAnsi="Arial" w:cs="Arial"/>
          <w:sz w:val="24"/>
          <w:szCs w:val="24"/>
          <w:lang w:val="en-AU" w:eastAsia="en-US"/>
        </w:rPr>
      </w:pPr>
    </w:p>
    <w:p w14:paraId="6746C3CF" w14:textId="77777777" w:rsidR="00164AA9" w:rsidRPr="00164AA9" w:rsidRDefault="00164AA9" w:rsidP="00164AA9">
      <w:pPr>
        <w:ind w:left="2160" w:hanging="2160"/>
        <w:jc w:val="both"/>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Nil</w:t>
      </w:r>
    </w:p>
    <w:p w14:paraId="20D2D283" w14:textId="77777777" w:rsidR="00164AA9" w:rsidRPr="00164AA9" w:rsidRDefault="00164AA9" w:rsidP="00164AA9">
      <w:pPr>
        <w:pBdr>
          <w:bottom w:val="single" w:sz="4" w:space="1" w:color="auto"/>
        </w:pBdr>
        <w:ind w:left="2160" w:hanging="2160"/>
        <w:jc w:val="both"/>
        <w:rPr>
          <w:rFonts w:ascii="Arial" w:eastAsia="Times New Roman" w:hAnsi="Arial" w:cs="Arial"/>
          <w:sz w:val="24"/>
          <w:szCs w:val="24"/>
          <w:lang w:val="en-AU" w:eastAsia="en-US"/>
        </w:rPr>
      </w:pPr>
    </w:p>
    <w:p w14:paraId="52E2BE29" w14:textId="6F7659E6" w:rsidR="00164AA9" w:rsidRDefault="00164AA9" w:rsidP="00164AA9">
      <w:pPr>
        <w:ind w:left="2160" w:hanging="2160"/>
        <w:jc w:val="both"/>
        <w:rPr>
          <w:rFonts w:ascii="Arial" w:eastAsia="Times New Roman" w:hAnsi="Arial" w:cs="Arial"/>
          <w:sz w:val="24"/>
          <w:szCs w:val="24"/>
          <w:lang w:val="en-AU" w:eastAsia="en-US"/>
        </w:rPr>
      </w:pPr>
    </w:p>
    <w:p w14:paraId="2A63C843" w14:textId="510687FB" w:rsidR="00164AA9" w:rsidRDefault="00164AA9" w:rsidP="00164AA9">
      <w:pPr>
        <w:ind w:left="2160" w:hanging="2160"/>
        <w:jc w:val="both"/>
        <w:rPr>
          <w:rFonts w:ascii="Arial" w:eastAsia="Times New Roman" w:hAnsi="Arial" w:cs="Arial"/>
          <w:sz w:val="24"/>
          <w:szCs w:val="24"/>
          <w:lang w:val="en-AU" w:eastAsia="en-US"/>
        </w:rPr>
      </w:pPr>
    </w:p>
    <w:p w14:paraId="5FA60B2D" w14:textId="77777777" w:rsidR="00164AA9" w:rsidRPr="00164AA9" w:rsidRDefault="00164AA9" w:rsidP="00164AA9">
      <w:pPr>
        <w:ind w:left="2160" w:hanging="2160"/>
        <w:jc w:val="both"/>
        <w:rPr>
          <w:rFonts w:ascii="Arial" w:eastAsia="Times New Roman" w:hAnsi="Arial" w:cs="Arial"/>
          <w:b/>
          <w:sz w:val="24"/>
          <w:szCs w:val="24"/>
          <w:lang w:val="en-AU" w:eastAsia="en-US"/>
        </w:rPr>
      </w:pPr>
      <w:r w:rsidRPr="00164AA9">
        <w:rPr>
          <w:rFonts w:ascii="Arial" w:eastAsia="Times New Roman" w:hAnsi="Arial" w:cs="Arial"/>
          <w:b/>
          <w:sz w:val="24"/>
          <w:szCs w:val="24"/>
          <w:lang w:val="en-AU" w:eastAsia="en-US"/>
        </w:rPr>
        <w:lastRenderedPageBreak/>
        <w:t>Review History</w:t>
      </w:r>
    </w:p>
    <w:p w14:paraId="0007A6DA" w14:textId="77777777" w:rsidR="00164AA9" w:rsidRPr="00164AA9" w:rsidRDefault="00164AA9" w:rsidP="00164AA9">
      <w:pPr>
        <w:ind w:left="2160" w:hanging="2160"/>
        <w:jc w:val="both"/>
        <w:rPr>
          <w:rFonts w:ascii="Arial" w:eastAsia="Times New Roman" w:hAnsi="Arial" w:cs="Arial"/>
          <w:sz w:val="24"/>
          <w:szCs w:val="24"/>
          <w:lang w:val="en-AU" w:eastAsia="en-US"/>
        </w:rPr>
      </w:pPr>
    </w:p>
    <w:p w14:paraId="4098A315" w14:textId="77777777" w:rsidR="00164AA9" w:rsidRPr="00164AA9" w:rsidRDefault="00164AA9" w:rsidP="00164AA9">
      <w:pPr>
        <w:ind w:left="2160" w:hanging="2160"/>
        <w:rPr>
          <w:rFonts w:ascii="Arial" w:eastAsia="Times New Roman" w:hAnsi="Arial" w:cs="Arial"/>
          <w:sz w:val="24"/>
          <w:szCs w:val="24"/>
          <w:lang w:val="en-AU" w:eastAsia="en-US"/>
        </w:rPr>
      </w:pPr>
      <w:r w:rsidRPr="00164AA9">
        <w:rPr>
          <w:rFonts w:ascii="Arial" w:eastAsia="Times New Roman" w:hAnsi="Arial" w:cs="Arial"/>
          <w:sz w:val="24"/>
          <w:szCs w:val="24"/>
          <w:lang w:val="en-AU" w:eastAsia="en-US"/>
        </w:rPr>
        <w:t>24 September 2013 (Report CPS28.13)</w:t>
      </w:r>
    </w:p>
    <w:p w14:paraId="3AB524B6" w14:textId="77777777" w:rsidR="00164AA9" w:rsidRPr="00164AA9" w:rsidRDefault="00164AA9" w:rsidP="00164AA9">
      <w:pPr>
        <w:ind w:left="2160" w:hanging="2160"/>
        <w:jc w:val="both"/>
        <w:rPr>
          <w:rFonts w:ascii="Arial" w:eastAsia="Times New Roman" w:hAnsi="Arial" w:cs="Arial"/>
          <w:b/>
          <w:noProof/>
          <w:sz w:val="28"/>
          <w:szCs w:val="24"/>
          <w:lang w:val="en-AU" w:eastAsia="en-AU"/>
        </w:rPr>
      </w:pPr>
      <w:r w:rsidRPr="00164AA9">
        <w:rPr>
          <w:rFonts w:ascii="Arial" w:eastAsia="Times New Roman" w:hAnsi="Arial" w:cs="Arial"/>
          <w:sz w:val="24"/>
          <w:szCs w:val="24"/>
          <w:lang w:val="en-AU" w:eastAsia="en-US"/>
        </w:rPr>
        <w:t>24 August 2010 (Report CM21.10</w:t>
      </w:r>
      <w:bookmarkStart w:id="6" w:name="_Toc299188076"/>
      <w:bookmarkStart w:id="7" w:name="_Toc299188192"/>
      <w:r w:rsidRPr="00164AA9">
        <w:rPr>
          <w:rFonts w:ascii="Arial" w:eastAsia="Times New Roman" w:hAnsi="Arial" w:cs="Arial"/>
          <w:sz w:val="24"/>
          <w:szCs w:val="24"/>
          <w:lang w:val="en-AU" w:eastAsia="en-US"/>
        </w:rPr>
        <w:t>)</w:t>
      </w:r>
      <w:bookmarkEnd w:id="6"/>
      <w:bookmarkEnd w:id="7"/>
    </w:p>
    <w:p w14:paraId="47173E9C" w14:textId="77777777" w:rsidR="0026722F" w:rsidRPr="0078165F" w:rsidRDefault="0026722F" w:rsidP="0078165F"/>
    <w:sectPr w:rsidR="0026722F" w:rsidRPr="0078165F"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3E9F" w14:textId="77777777" w:rsidR="00742A39" w:rsidRDefault="00742A39" w:rsidP="00A972E3">
      <w:r>
        <w:separator/>
      </w:r>
    </w:p>
  </w:endnote>
  <w:endnote w:type="continuationSeparator" w:id="0">
    <w:p w14:paraId="47173EA0" w14:textId="77777777" w:rsidR="00742A39" w:rsidRDefault="00742A39"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3" w14:textId="77777777" w:rsidR="00742A39" w:rsidRDefault="00742A39"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3E9D" w14:textId="77777777" w:rsidR="00742A39" w:rsidRDefault="00742A39" w:rsidP="00A972E3">
      <w:r>
        <w:separator/>
      </w:r>
    </w:p>
  </w:footnote>
  <w:footnote w:type="continuationSeparator" w:id="0">
    <w:p w14:paraId="47173E9E" w14:textId="77777777" w:rsidR="00742A39" w:rsidRDefault="00742A39"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1" w14:textId="7F92BB67" w:rsidR="00742A39" w:rsidRDefault="0020108E"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58C458E2">
              <wp:simplePos x="0" y="0"/>
              <wp:positionH relativeFrom="column">
                <wp:posOffset>1673225</wp:posOffset>
              </wp:positionH>
              <wp:positionV relativeFrom="paragraph">
                <wp:posOffset>297180</wp:posOffset>
              </wp:positionV>
              <wp:extent cx="2993390" cy="267970"/>
              <wp:effectExtent l="6350" t="381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" stroked="f">
              <v:fill opacity="0"/>
              <v:textbox style="mso-fit-shape-to-text:t">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v:textbox>
            </v:shape>
          </w:pict>
        </mc:Fallback>
      </mc:AlternateContent>
    </w:r>
    <w:r w:rsidR="00742A39"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742A39" w:rsidRPr="00A972E3" w:rsidRDefault="00742A39"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62F4F"/>
    <w:multiLevelType w:val="hybridMultilevel"/>
    <w:tmpl w:val="41E8D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3B405B"/>
    <w:multiLevelType w:val="hybridMultilevel"/>
    <w:tmpl w:val="0AEC7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70698"/>
    <w:multiLevelType w:val="hybridMultilevel"/>
    <w:tmpl w:val="6D26C910"/>
    <w:lvl w:ilvl="0" w:tplc="1DEC6092">
      <w:start w:val="1"/>
      <w:numFmt w:val="bullet"/>
      <w:lvlText w:val=""/>
      <w:lvlJc w:val="left"/>
      <w:pPr>
        <w:ind w:left="1364" w:hanging="425"/>
      </w:pPr>
      <w:rPr>
        <w:rFonts w:ascii="Symbol" w:eastAsia="Symbol" w:hAnsi="Symbol" w:hint="default"/>
        <w:sz w:val="24"/>
        <w:szCs w:val="24"/>
      </w:rPr>
    </w:lvl>
    <w:lvl w:ilvl="1" w:tplc="3F1A374A">
      <w:start w:val="1"/>
      <w:numFmt w:val="bullet"/>
      <w:lvlText w:val="o"/>
      <w:lvlJc w:val="left"/>
      <w:pPr>
        <w:ind w:left="1792" w:hanging="425"/>
      </w:pPr>
      <w:rPr>
        <w:rFonts w:ascii="Courier New" w:eastAsia="Courier New" w:hAnsi="Courier New" w:hint="default"/>
        <w:sz w:val="24"/>
        <w:szCs w:val="24"/>
      </w:rPr>
    </w:lvl>
    <w:lvl w:ilvl="2" w:tplc="6A02439E">
      <w:start w:val="1"/>
      <w:numFmt w:val="bullet"/>
      <w:lvlText w:val="•"/>
      <w:lvlJc w:val="left"/>
      <w:pPr>
        <w:ind w:left="1792" w:hanging="425"/>
      </w:pPr>
      <w:rPr>
        <w:rFonts w:hint="default"/>
      </w:rPr>
    </w:lvl>
    <w:lvl w:ilvl="3" w:tplc="6026F35C">
      <w:start w:val="1"/>
      <w:numFmt w:val="bullet"/>
      <w:lvlText w:val="•"/>
      <w:lvlJc w:val="left"/>
      <w:pPr>
        <w:ind w:left="1792" w:hanging="425"/>
      </w:pPr>
      <w:rPr>
        <w:rFonts w:hint="default"/>
      </w:rPr>
    </w:lvl>
    <w:lvl w:ilvl="4" w:tplc="D1AC2C74">
      <w:start w:val="1"/>
      <w:numFmt w:val="bullet"/>
      <w:lvlText w:val="•"/>
      <w:lvlJc w:val="left"/>
      <w:pPr>
        <w:ind w:left="3114" w:hanging="425"/>
      </w:pPr>
      <w:rPr>
        <w:rFonts w:hint="default"/>
      </w:rPr>
    </w:lvl>
    <w:lvl w:ilvl="5" w:tplc="D9C4CA92">
      <w:start w:val="1"/>
      <w:numFmt w:val="bullet"/>
      <w:lvlText w:val="•"/>
      <w:lvlJc w:val="left"/>
      <w:pPr>
        <w:ind w:left="4436" w:hanging="425"/>
      </w:pPr>
      <w:rPr>
        <w:rFonts w:hint="default"/>
      </w:rPr>
    </w:lvl>
    <w:lvl w:ilvl="6" w:tplc="E79A8E56">
      <w:start w:val="1"/>
      <w:numFmt w:val="bullet"/>
      <w:lvlText w:val="•"/>
      <w:lvlJc w:val="left"/>
      <w:pPr>
        <w:ind w:left="5758" w:hanging="425"/>
      </w:pPr>
      <w:rPr>
        <w:rFonts w:hint="default"/>
      </w:rPr>
    </w:lvl>
    <w:lvl w:ilvl="7" w:tplc="FC8C2492">
      <w:start w:val="1"/>
      <w:numFmt w:val="bullet"/>
      <w:lvlText w:val="•"/>
      <w:lvlJc w:val="left"/>
      <w:pPr>
        <w:ind w:left="7080" w:hanging="425"/>
      </w:pPr>
      <w:rPr>
        <w:rFonts w:hint="default"/>
      </w:rPr>
    </w:lvl>
    <w:lvl w:ilvl="8" w:tplc="7792BB2C">
      <w:start w:val="1"/>
      <w:numFmt w:val="bullet"/>
      <w:lvlText w:val="•"/>
      <w:lvlJc w:val="left"/>
      <w:pPr>
        <w:ind w:left="8402" w:hanging="425"/>
      </w:pPr>
      <w:rPr>
        <w:rFonts w:hint="default"/>
      </w:rPr>
    </w:lvl>
  </w:abstractNum>
  <w:abstractNum w:abstractNumId="3" w15:restartNumberingAfterBreak="0">
    <w:nsid w:val="1BAA75A4"/>
    <w:multiLevelType w:val="hybridMultilevel"/>
    <w:tmpl w:val="E32E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F2593"/>
    <w:multiLevelType w:val="hybridMultilevel"/>
    <w:tmpl w:val="0CDA6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D23DB"/>
    <w:multiLevelType w:val="hybridMultilevel"/>
    <w:tmpl w:val="9F80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67BDF"/>
    <w:multiLevelType w:val="hybridMultilevel"/>
    <w:tmpl w:val="E760D440"/>
    <w:lvl w:ilvl="0" w:tplc="0C090001">
      <w:start w:val="1"/>
      <w:numFmt w:val="bullet"/>
      <w:lvlText w:val=""/>
      <w:lvlJc w:val="left"/>
      <w:pPr>
        <w:ind w:left="1300" w:hanging="360"/>
      </w:pPr>
      <w:rPr>
        <w:rFonts w:ascii="Symbol" w:hAnsi="Symbol" w:hint="default"/>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7" w15:restartNumberingAfterBreak="0">
    <w:nsid w:val="2C933A0B"/>
    <w:multiLevelType w:val="hybridMultilevel"/>
    <w:tmpl w:val="1E002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1529D8"/>
    <w:multiLevelType w:val="hybridMultilevel"/>
    <w:tmpl w:val="09BCB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CD1596"/>
    <w:multiLevelType w:val="multilevel"/>
    <w:tmpl w:val="C3A4E76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88D1E83"/>
    <w:multiLevelType w:val="multilevel"/>
    <w:tmpl w:val="C3A4E76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8C44178"/>
    <w:multiLevelType w:val="hybridMultilevel"/>
    <w:tmpl w:val="9558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1A4914"/>
    <w:multiLevelType w:val="hybridMultilevel"/>
    <w:tmpl w:val="96522C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412F5A"/>
    <w:multiLevelType w:val="multilevel"/>
    <w:tmpl w:val="92C0687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E1674DB"/>
    <w:multiLevelType w:val="hybridMultilevel"/>
    <w:tmpl w:val="7E786A4E"/>
    <w:lvl w:ilvl="0" w:tplc="A844A7C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8324AA8"/>
    <w:multiLevelType w:val="hybridMultilevel"/>
    <w:tmpl w:val="5C50E45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59DF0ABF"/>
    <w:multiLevelType w:val="hybridMultilevel"/>
    <w:tmpl w:val="C3C8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FC2B86"/>
    <w:multiLevelType w:val="hybridMultilevel"/>
    <w:tmpl w:val="2D42B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F4C34F9"/>
    <w:multiLevelType w:val="hybridMultilevel"/>
    <w:tmpl w:val="E3A0F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7"/>
  </w:num>
  <w:num w:numId="3">
    <w:abstractNumId w:val="6"/>
  </w:num>
  <w:num w:numId="4">
    <w:abstractNumId w:val="18"/>
  </w:num>
  <w:num w:numId="5">
    <w:abstractNumId w:val="0"/>
  </w:num>
  <w:num w:numId="6">
    <w:abstractNumId w:val="15"/>
  </w:num>
  <w:num w:numId="7">
    <w:abstractNumId w:val="12"/>
  </w:num>
  <w:num w:numId="8">
    <w:abstractNumId w:val="7"/>
  </w:num>
  <w:num w:numId="9">
    <w:abstractNumId w:val="13"/>
  </w:num>
  <w:num w:numId="10">
    <w:abstractNumId w:val="9"/>
  </w:num>
  <w:num w:numId="11">
    <w:abstractNumId w:val="10"/>
  </w:num>
  <w:num w:numId="12">
    <w:abstractNumId w:val="14"/>
  </w:num>
  <w:num w:numId="13">
    <w:abstractNumId w:val="3"/>
  </w:num>
  <w:num w:numId="14">
    <w:abstractNumId w:val="1"/>
  </w:num>
  <w:num w:numId="15">
    <w:abstractNumId w:val="11"/>
  </w:num>
  <w:num w:numId="16">
    <w:abstractNumId w:val="16"/>
  </w:num>
  <w:num w:numId="17">
    <w:abstractNumId w:val="8"/>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105775"/>
    <w:rsid w:val="00164AA9"/>
    <w:rsid w:val="001C2547"/>
    <w:rsid w:val="001F388F"/>
    <w:rsid w:val="0020108E"/>
    <w:rsid w:val="0026376D"/>
    <w:rsid w:val="0026722F"/>
    <w:rsid w:val="004258CE"/>
    <w:rsid w:val="0048224A"/>
    <w:rsid w:val="004F6A67"/>
    <w:rsid w:val="00532797"/>
    <w:rsid w:val="005D771B"/>
    <w:rsid w:val="006237B7"/>
    <w:rsid w:val="006548BC"/>
    <w:rsid w:val="00681866"/>
    <w:rsid w:val="006F2D64"/>
    <w:rsid w:val="00713B66"/>
    <w:rsid w:val="00721DEB"/>
    <w:rsid w:val="00742A39"/>
    <w:rsid w:val="0078165F"/>
    <w:rsid w:val="007E4678"/>
    <w:rsid w:val="00870702"/>
    <w:rsid w:val="008A6587"/>
    <w:rsid w:val="008B4BAF"/>
    <w:rsid w:val="008D46BC"/>
    <w:rsid w:val="0093701C"/>
    <w:rsid w:val="009639FA"/>
    <w:rsid w:val="00964F8F"/>
    <w:rsid w:val="009A4158"/>
    <w:rsid w:val="009D56B0"/>
    <w:rsid w:val="00A1650B"/>
    <w:rsid w:val="00A715FA"/>
    <w:rsid w:val="00A972E3"/>
    <w:rsid w:val="00B3270E"/>
    <w:rsid w:val="00B6640F"/>
    <w:rsid w:val="00B73DCC"/>
    <w:rsid w:val="00BB7E11"/>
    <w:rsid w:val="00BC30F3"/>
    <w:rsid w:val="00C170A9"/>
    <w:rsid w:val="00C638EB"/>
    <w:rsid w:val="00C90508"/>
    <w:rsid w:val="00C924E8"/>
    <w:rsid w:val="00D23522"/>
    <w:rsid w:val="00E311E6"/>
    <w:rsid w:val="00E56231"/>
    <w:rsid w:val="00E8232E"/>
    <w:rsid w:val="00F3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574276564E40F5AD1727607CB71B9B"/>
        <w:category>
          <w:name w:val="General"/>
          <w:gallery w:val="placeholder"/>
        </w:category>
        <w:types>
          <w:type w:val="bbPlcHdr"/>
        </w:types>
        <w:behaviors>
          <w:behavior w:val="content"/>
        </w:behaviors>
        <w:guid w:val="{33F6D6D8-FB94-44A2-95AF-2B41077B4A4E}"/>
      </w:docPartPr>
      <w:docPartBody>
        <w:p w:rsidR="00000000" w:rsidRDefault="003351D3" w:rsidP="003351D3">
          <w:pPr>
            <w:pStyle w:val="B6574276564E40F5AD1727607CB71B9B"/>
          </w:pPr>
          <w:r w:rsidRPr="00D23522">
            <w:rPr>
              <w:rStyle w:val="PlaceholderText"/>
              <w:rFonts w:ascii="Arial" w:hAnsi="Arial" w:cs="Arial"/>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D3"/>
    <w:rsid w:val="003351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1D3"/>
    <w:rPr>
      <w:color w:val="808080"/>
    </w:rPr>
  </w:style>
  <w:style w:type="paragraph" w:customStyle="1" w:styleId="B6574276564E40F5AD1727607CB71B9B">
    <w:name w:val="B6574276564E40F5AD1727607CB71B9B"/>
    <w:rsid w:val="00335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COMMUNITY-250911484-3480</_dlc_DocId>
    <_dlc_DocIdUrl xmlns="02b462e0-950b-4d18-8f56-efe6ec8fd98e">
      <Url>https://nedlands365.sharepoint.com/sites/community/communications/_layouts/15/DocIdRedir.aspx?ID=COMMUNITY-250911484-3480</Url>
      <Description>COMMUNITY-250911484-3480</Description>
    </_dlc_DocIdUrl>
    <TaxCatchAll xmlns="02b462e0-950b-4d18-8f56-efe6ec8fd98e">
      <Value>26</Value>
      <Value>3</Value>
      <Value>16</Value>
      <Value>1</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Publications</eDMS_x0020_Library>
    <Additional_x0020_Info xmlns="1ae40dc8-470f-4dcb-9fe3-b6162fd218fd"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1407e9f6-5e43-488e-a072-6d6351ac4513</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Notice</TermName>
          <TermId xmlns="http://schemas.microsoft.com/office/infopath/2007/PartnerControls">a54f625d-e553-4bc4-8b0e-56e4fae78215</TermId>
        </TermInfo>
      </Terms>
    </j6438741ad114f2786113428657618e6>
  </documentManagement>
</p:propertie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9616E18D87DBE40B91CE8ADC9C87F18" ma:contentTypeVersion="528" ma:contentTypeDescription="" ma:contentTypeScope="" ma:versionID="e3b2e21b2fd8d3afc713eb9a21cd4eb6">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275a4006-0cca-4f56-927e-6bc6160077a0" targetNamespace="http://schemas.microsoft.com/office/2006/metadata/properties" ma:root="true" ma:fieldsID="069e90ec3fe0f43637a0c18a7bd9405a" ns1:_="" ns2:_="" ns3:_="" ns4:_="" ns5:_="" ns6: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275a4006-0cca-4f56-927e-6bc6160077a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1407e9f6-5e43-488e-a072-6d6351ac451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a4006-0cca-4f56-927e-6bc6160077a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2.xml><?xml version="1.0" encoding="utf-8"?>
<ds:datastoreItem xmlns:ds="http://schemas.openxmlformats.org/officeDocument/2006/customXml" ds:itemID="{A09A4066-D664-465A-BE55-6570D0D72D3B}">
  <ds:schemaRefs>
    <ds:schemaRef ds:uri="http://schemas.microsoft.com/office/2006/documentManagement/types"/>
    <ds:schemaRef ds:uri="http://schemas.microsoft.com/office/infopath/2007/PartnerControls"/>
    <ds:schemaRef ds:uri="http://schemas.microsoft.com/office/2006/metadata/properties"/>
    <ds:schemaRef ds:uri="551bcb09-a9b9-4534-96a3-39c0ac6c96d1"/>
    <ds:schemaRef ds:uri="http://schemas.openxmlformats.org/package/2006/metadata/core-properties"/>
    <ds:schemaRef ds:uri="http://purl.org/dc/dcmitype/"/>
    <ds:schemaRef ds:uri="http://purl.org/dc/terms/"/>
    <ds:schemaRef ds:uri="http://purl.org/dc/elements/1.1/"/>
    <ds:schemaRef ds:uri="http://www.w3.org/XML/1998/namespace"/>
  </ds:schemaRefs>
</ds:datastoreItem>
</file>

<file path=customXml/itemProps3.xml><?xml version="1.0" encoding="utf-8"?>
<ds:datastoreItem xmlns:ds="http://schemas.openxmlformats.org/officeDocument/2006/customXml" ds:itemID="{9B7343F0-8D0E-44FD-897E-D5CEFC55DE6D}"/>
</file>

<file path=customXml/itemProps4.xml><?xml version="1.0" encoding="utf-8"?>
<ds:datastoreItem xmlns:ds="http://schemas.openxmlformats.org/officeDocument/2006/customXml" ds:itemID="{D9B9679E-2DB2-401E-AC78-789FD2FD9D34}"/>
</file>

<file path=customXml/itemProps5.xml><?xml version="1.0" encoding="utf-8"?>
<ds:datastoreItem xmlns:ds="http://schemas.openxmlformats.org/officeDocument/2006/customXml" ds:itemID="{F22B6C4C-3E05-4549-90FB-31951EA1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224C9DC4</Template>
  <TotalTime>0</TotalTime>
  <Pages>6</Pages>
  <Words>1359</Words>
  <Characters>7599</Characters>
  <Application>Microsoft Office Word</Application>
  <DocSecurity>0</DocSecurity>
  <Lines>345</Lines>
  <Paragraphs>179</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Representation for Elected Members and Employees Council Policy</dc:title>
  <dc:subject/>
  <dc:creator>ekenworthy</dc:creator>
  <cp:keywords/>
  <dc:description/>
  <cp:lastModifiedBy>Nicole Ceric</cp:lastModifiedBy>
  <cp:revision>2</cp:revision>
  <cp:lastPrinted>2013-09-17T04:54:00Z</cp:lastPrinted>
  <dcterms:created xsi:type="dcterms:W3CDTF">2019-02-01T06:10:00Z</dcterms:created>
  <dcterms:modified xsi:type="dcterms:W3CDTF">2019-02-01T06:10:00Z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0x010100DBE2AFA49EAD6847BCAE523F8D149C8E0009616E18D87DBE40B91CE8ADC9C87F18</vt:lpwstr>
  </property>
  <property fmtid="{D5CDD505-2E9C-101B-9397-08002B2CF9AE}" pid="3" name="_dlc_DocIdItemGuid">
    <vt:lpwstr>51447587-3fc4-48db-96ef-46224826ca1f</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16;#Corporate ＆ Strategy|1bf06534-4b61-4a10-828b-c47405588c94</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41;#Publications|1407e9f6-5e43-488e-a072-6d6351ac4513</vt:lpwstr>
  </property>
  <property fmtid="{D5CDD505-2E9C-101B-9397-08002B2CF9AE}" pid="10" name="eDMS Site">
    <vt:lpwstr>20;#Communications|d1017bbf-fba7-4bc6-ae83-6802ffc81c2c</vt:lpwstr>
  </property>
  <property fmtid="{D5CDD505-2E9C-101B-9397-08002B2CF9AE}" pid="11" name="Function">
    <vt:lpwstr>22;#Community Relations|00c33994-667c-4fea-8cff-18d8a788bccc</vt:lpwstr>
  </property>
  <property fmtid="{D5CDD505-2E9C-101B-9397-08002B2CF9AE}" pid="12" name="Subject Matter">
    <vt:lpwstr>83;#Notice|a54f625d-e553-4bc4-8b0e-56e4fae78215</vt:lpwstr>
  </property>
</Properties>
</file>