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16B4" w14:textId="676B50EE" w:rsidR="008A60DA" w:rsidRPr="00E853BE" w:rsidRDefault="00551CDD" w:rsidP="00130E34">
      <w:pPr>
        <w:rPr>
          <w:rFonts w:ascii="Arial" w:hAnsi="Arial" w:cs="Arial"/>
          <w:b/>
          <w:bCs/>
          <w:sz w:val="24"/>
          <w:szCs w:val="24"/>
        </w:rPr>
      </w:pPr>
      <w:r w:rsidRPr="00E853BE">
        <w:rPr>
          <w:rFonts w:ascii="Arial" w:hAnsi="Arial" w:cs="Arial"/>
          <w:b/>
          <w:bCs/>
          <w:sz w:val="24"/>
          <w:szCs w:val="24"/>
        </w:rPr>
        <w:t>Design Review Panel</w:t>
      </w:r>
    </w:p>
    <w:p w14:paraId="4F961DA2" w14:textId="77777777" w:rsidR="00551CDD" w:rsidRDefault="00551CDD" w:rsidP="00130E34">
      <w:pPr>
        <w:rPr>
          <w:rFonts w:ascii="Arial" w:hAnsi="Arial" w:cs="Arial"/>
          <w:b/>
          <w:bCs/>
          <w:sz w:val="24"/>
          <w:szCs w:val="24"/>
        </w:rPr>
      </w:pPr>
    </w:p>
    <w:p w14:paraId="5F4E88D5" w14:textId="3233A825" w:rsidR="00551CDD" w:rsidRDefault="00551CDD" w:rsidP="00130E34">
      <w:pPr>
        <w:rPr>
          <w:rFonts w:ascii="Arial" w:hAnsi="Arial" w:cs="Arial"/>
          <w:sz w:val="24"/>
          <w:szCs w:val="24"/>
        </w:rPr>
      </w:pPr>
      <w:r w:rsidRPr="00551CDD">
        <w:rPr>
          <w:rFonts w:ascii="Arial" w:hAnsi="Arial" w:cs="Arial"/>
          <w:sz w:val="24"/>
          <w:szCs w:val="24"/>
        </w:rPr>
        <w:t xml:space="preserve">The City of Nedlands </w:t>
      </w:r>
      <w:r>
        <w:rPr>
          <w:rFonts w:ascii="Arial" w:hAnsi="Arial" w:cs="Arial"/>
          <w:sz w:val="24"/>
          <w:szCs w:val="24"/>
        </w:rPr>
        <w:t xml:space="preserve">Design Review Panel (DRP) </w:t>
      </w:r>
      <w:r w:rsidR="00B31DDF">
        <w:rPr>
          <w:rFonts w:ascii="Arial" w:hAnsi="Arial" w:cs="Arial"/>
          <w:sz w:val="24"/>
          <w:szCs w:val="24"/>
        </w:rPr>
        <w:t xml:space="preserve">is responsible for providing the City with a range of expert advice on urban design, architecture, landscape design and sustainability </w:t>
      </w:r>
      <w:r w:rsidR="00792C95">
        <w:rPr>
          <w:rFonts w:ascii="Arial" w:hAnsi="Arial" w:cs="Arial"/>
          <w:sz w:val="24"/>
          <w:szCs w:val="24"/>
        </w:rPr>
        <w:t xml:space="preserve">aspects of proposals. </w:t>
      </w:r>
    </w:p>
    <w:p w14:paraId="10C89B6D" w14:textId="77777777" w:rsidR="00792C95" w:rsidRDefault="00792C95" w:rsidP="00130E34">
      <w:pPr>
        <w:rPr>
          <w:rFonts w:ascii="Arial" w:hAnsi="Arial" w:cs="Arial"/>
          <w:sz w:val="24"/>
          <w:szCs w:val="24"/>
        </w:rPr>
      </w:pPr>
    </w:p>
    <w:p w14:paraId="3391BAAB" w14:textId="7657A80E" w:rsidR="00792C95" w:rsidRDefault="00792C95" w:rsidP="00130E34">
      <w:pPr>
        <w:rPr>
          <w:rFonts w:ascii="Arial" w:hAnsi="Arial" w:cs="Arial"/>
          <w:sz w:val="24"/>
          <w:szCs w:val="24"/>
        </w:rPr>
      </w:pPr>
      <w:r w:rsidRPr="00792C95">
        <w:rPr>
          <w:rFonts w:ascii="Arial" w:hAnsi="Arial" w:cs="Arial"/>
          <w:sz w:val="24"/>
          <w:szCs w:val="24"/>
        </w:rPr>
        <w:t>The DRP performs an advisory function only. Although the DRP does not have decision-making powers, its advice will be taken into consideration in the planning assessment and conveyed to the decision-makers once a formal application for Development Approval is lodged.</w:t>
      </w:r>
    </w:p>
    <w:p w14:paraId="7EA91FEB" w14:textId="77777777" w:rsidR="00792C95" w:rsidRDefault="00792C95" w:rsidP="00130E34">
      <w:pPr>
        <w:rPr>
          <w:rFonts w:ascii="Arial" w:hAnsi="Arial" w:cs="Arial"/>
          <w:sz w:val="24"/>
          <w:szCs w:val="24"/>
        </w:rPr>
      </w:pPr>
    </w:p>
    <w:p w14:paraId="12B9B3F2" w14:textId="2143E062" w:rsidR="00792C95" w:rsidRDefault="00425973" w:rsidP="00130E34">
      <w:pPr>
        <w:rPr>
          <w:rFonts w:ascii="Arial" w:hAnsi="Arial" w:cs="Arial"/>
          <w:sz w:val="24"/>
          <w:szCs w:val="24"/>
        </w:rPr>
      </w:pPr>
      <w:r w:rsidRPr="00425973">
        <w:rPr>
          <w:rFonts w:ascii="Arial" w:hAnsi="Arial" w:cs="Arial"/>
          <w:sz w:val="24"/>
          <w:szCs w:val="24"/>
        </w:rPr>
        <w:t xml:space="preserve">The DRP reviews proposals and provides advice against the relevant planning framework and the ten design principles set out in </w:t>
      </w:r>
      <w:hyperlink r:id="rId12" w:history="1">
        <w:r w:rsidRPr="008558BC">
          <w:rPr>
            <w:rStyle w:val="Hyperlink"/>
            <w:rFonts w:ascii="Arial" w:hAnsi="Arial" w:cs="Arial"/>
            <w:sz w:val="24"/>
            <w:szCs w:val="24"/>
          </w:rPr>
          <w:t>State Planning Policy 7.0 – Design of the Built Environment</w:t>
        </w:r>
      </w:hyperlink>
      <w:r w:rsidRPr="00425973">
        <w:rPr>
          <w:rFonts w:ascii="Arial" w:hAnsi="Arial" w:cs="Arial"/>
          <w:sz w:val="24"/>
          <w:szCs w:val="24"/>
        </w:rPr>
        <w:t>.</w:t>
      </w:r>
    </w:p>
    <w:p w14:paraId="49029894" w14:textId="77777777" w:rsidR="00425973" w:rsidRDefault="00425973" w:rsidP="00130E34">
      <w:pPr>
        <w:rPr>
          <w:rFonts w:ascii="Arial" w:hAnsi="Arial" w:cs="Arial"/>
          <w:sz w:val="24"/>
          <w:szCs w:val="24"/>
        </w:rPr>
      </w:pPr>
    </w:p>
    <w:p w14:paraId="4E8DB5F7" w14:textId="3891947B" w:rsidR="00425973" w:rsidRDefault="00425973" w:rsidP="00130E34">
      <w:pPr>
        <w:rPr>
          <w:rFonts w:ascii="Arial" w:hAnsi="Arial" w:cs="Arial"/>
          <w:sz w:val="24"/>
          <w:szCs w:val="24"/>
        </w:rPr>
      </w:pPr>
      <w:r w:rsidRPr="00425973">
        <w:rPr>
          <w:rFonts w:ascii="Arial" w:hAnsi="Arial" w:cs="Arial"/>
          <w:sz w:val="24"/>
          <w:szCs w:val="24"/>
        </w:rPr>
        <w:t xml:space="preserve">Design review offers applicants the chance to seek technical feedback and resolve complex issues to achieve the best possible design outcome, before </w:t>
      </w:r>
      <w:r w:rsidR="008F6F7C" w:rsidRPr="00425973">
        <w:rPr>
          <w:rFonts w:ascii="Arial" w:hAnsi="Arial" w:cs="Arial"/>
          <w:sz w:val="24"/>
          <w:szCs w:val="24"/>
        </w:rPr>
        <w:t>lodgment</w:t>
      </w:r>
      <w:r w:rsidRPr="00425973">
        <w:rPr>
          <w:rFonts w:ascii="Arial" w:hAnsi="Arial" w:cs="Arial"/>
          <w:sz w:val="24"/>
          <w:szCs w:val="24"/>
        </w:rPr>
        <w:t xml:space="preserve"> of an application for development approval.</w:t>
      </w:r>
    </w:p>
    <w:p w14:paraId="3E702234" w14:textId="77777777" w:rsidR="00100C3B" w:rsidRDefault="00100C3B" w:rsidP="00130E34">
      <w:pPr>
        <w:rPr>
          <w:rFonts w:ascii="Arial" w:hAnsi="Arial" w:cs="Arial"/>
          <w:sz w:val="24"/>
          <w:szCs w:val="24"/>
        </w:rPr>
      </w:pPr>
    </w:p>
    <w:p w14:paraId="49921ED9" w14:textId="04A7D298" w:rsidR="00100C3B" w:rsidRPr="009A3433" w:rsidRDefault="00100C3B" w:rsidP="00130E34">
      <w:pPr>
        <w:rPr>
          <w:rFonts w:ascii="Arial" w:hAnsi="Arial" w:cs="Arial"/>
          <w:b/>
          <w:bCs/>
          <w:sz w:val="24"/>
          <w:szCs w:val="24"/>
        </w:rPr>
      </w:pPr>
      <w:r w:rsidRPr="009A3433">
        <w:rPr>
          <w:rFonts w:ascii="Arial" w:hAnsi="Arial" w:cs="Arial"/>
          <w:b/>
          <w:bCs/>
          <w:sz w:val="24"/>
          <w:szCs w:val="24"/>
        </w:rPr>
        <w:t xml:space="preserve">Design Review Panel Members </w:t>
      </w:r>
    </w:p>
    <w:p w14:paraId="3E35B7FB" w14:textId="77777777" w:rsidR="00100C3B" w:rsidRDefault="00100C3B" w:rsidP="00130E34">
      <w:pPr>
        <w:rPr>
          <w:rFonts w:ascii="Arial" w:hAnsi="Arial" w:cs="Arial"/>
          <w:sz w:val="24"/>
          <w:szCs w:val="24"/>
        </w:rPr>
      </w:pPr>
    </w:p>
    <w:p w14:paraId="0787749C" w14:textId="05B6505D" w:rsidR="00100C3B" w:rsidRDefault="00100C3B" w:rsidP="00130E34">
      <w:pPr>
        <w:rPr>
          <w:rFonts w:ascii="Arial" w:hAnsi="Arial" w:cs="Arial"/>
          <w:sz w:val="24"/>
          <w:szCs w:val="24"/>
        </w:rPr>
      </w:pPr>
      <w:r w:rsidRPr="00100C3B">
        <w:rPr>
          <w:rFonts w:ascii="Arial" w:hAnsi="Arial" w:cs="Arial"/>
          <w:sz w:val="24"/>
          <w:szCs w:val="24"/>
        </w:rPr>
        <w:t xml:space="preserve">The DRP draws from a pool of eight external professionals, including a Chairperson and seven fellow DRP members. DRP members are appointed by Council, in accordance with the Design Review Panel Terms of Reference. </w:t>
      </w:r>
    </w:p>
    <w:p w14:paraId="499F4A68" w14:textId="77777777" w:rsidR="00100C3B" w:rsidRDefault="00100C3B" w:rsidP="00130E34">
      <w:pPr>
        <w:rPr>
          <w:rFonts w:ascii="Arial" w:hAnsi="Arial" w:cs="Arial"/>
          <w:sz w:val="24"/>
          <w:szCs w:val="24"/>
        </w:rPr>
      </w:pPr>
    </w:p>
    <w:p w14:paraId="2CE63779" w14:textId="72914209" w:rsidR="00100C3B" w:rsidRDefault="00100C3B" w:rsidP="00130E34">
      <w:pPr>
        <w:rPr>
          <w:rFonts w:ascii="Arial" w:hAnsi="Arial" w:cs="Arial"/>
          <w:sz w:val="24"/>
          <w:szCs w:val="24"/>
        </w:rPr>
      </w:pPr>
      <w:r w:rsidRPr="00100C3B">
        <w:rPr>
          <w:rFonts w:ascii="Arial" w:hAnsi="Arial" w:cs="Arial"/>
          <w:sz w:val="24"/>
          <w:szCs w:val="24"/>
        </w:rPr>
        <w:t>The current DRP members are:</w:t>
      </w:r>
    </w:p>
    <w:p w14:paraId="57826B09" w14:textId="77777777" w:rsidR="009A3433" w:rsidRDefault="009A3433" w:rsidP="00130E34">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146"/>
      </w:tblGrid>
      <w:tr w:rsidR="007D38B0" w14:paraId="02C202B8" w14:textId="77777777" w:rsidTr="007D323E">
        <w:tc>
          <w:tcPr>
            <w:tcW w:w="3870" w:type="dxa"/>
          </w:tcPr>
          <w:p w14:paraId="7290C545" w14:textId="77777777" w:rsidR="007D38B0" w:rsidRDefault="007D38B0" w:rsidP="00E853BE">
            <w:pPr>
              <w:tabs>
                <w:tab w:val="left" w:pos="1345"/>
              </w:tabs>
              <w:rPr>
                <w:rFonts w:ascii="Arial" w:hAnsi="Arial" w:cs="Arial"/>
                <w:b/>
                <w:bCs/>
                <w:sz w:val="24"/>
                <w:szCs w:val="24"/>
              </w:rPr>
            </w:pPr>
            <w:r w:rsidRPr="007D38B0">
              <w:rPr>
                <w:rFonts w:ascii="Arial" w:hAnsi="Arial" w:cs="Arial"/>
                <w:b/>
                <w:bCs/>
                <w:sz w:val="24"/>
                <w:szCs w:val="24"/>
              </w:rPr>
              <w:t>Member</w:t>
            </w:r>
            <w:r w:rsidR="00E853BE">
              <w:rPr>
                <w:rFonts w:ascii="Arial" w:hAnsi="Arial" w:cs="Arial"/>
                <w:b/>
                <w:bCs/>
                <w:sz w:val="24"/>
                <w:szCs w:val="24"/>
              </w:rPr>
              <w:tab/>
            </w:r>
          </w:p>
          <w:p w14:paraId="09DE6F98" w14:textId="6AB4EF98" w:rsidR="00E853BE" w:rsidRPr="007D38B0" w:rsidRDefault="00E853BE" w:rsidP="00E853BE">
            <w:pPr>
              <w:tabs>
                <w:tab w:val="left" w:pos="1345"/>
              </w:tabs>
              <w:rPr>
                <w:rFonts w:ascii="Arial" w:hAnsi="Arial" w:cs="Arial"/>
                <w:b/>
                <w:bCs/>
                <w:sz w:val="24"/>
                <w:szCs w:val="24"/>
              </w:rPr>
            </w:pPr>
          </w:p>
        </w:tc>
        <w:tc>
          <w:tcPr>
            <w:tcW w:w="5146" w:type="dxa"/>
          </w:tcPr>
          <w:p w14:paraId="356BC71A" w14:textId="06D5FC3C" w:rsidR="007D38B0" w:rsidRPr="007D38B0" w:rsidRDefault="007D38B0" w:rsidP="00130E34">
            <w:pPr>
              <w:rPr>
                <w:rFonts w:ascii="Arial" w:hAnsi="Arial" w:cs="Arial"/>
                <w:b/>
                <w:bCs/>
                <w:sz w:val="24"/>
                <w:szCs w:val="24"/>
              </w:rPr>
            </w:pPr>
            <w:r w:rsidRPr="007D38B0">
              <w:rPr>
                <w:rFonts w:ascii="Arial" w:hAnsi="Arial" w:cs="Arial"/>
                <w:b/>
                <w:bCs/>
                <w:sz w:val="24"/>
                <w:szCs w:val="24"/>
              </w:rPr>
              <w:t>Expertise</w:t>
            </w:r>
          </w:p>
        </w:tc>
      </w:tr>
      <w:tr w:rsidR="007D38B0" w14:paraId="150FE98D" w14:textId="77777777" w:rsidTr="007D323E">
        <w:tc>
          <w:tcPr>
            <w:tcW w:w="3870" w:type="dxa"/>
          </w:tcPr>
          <w:p w14:paraId="67EF1140" w14:textId="3BCE1923" w:rsidR="007D38B0" w:rsidRDefault="004E004F" w:rsidP="00130E34">
            <w:pPr>
              <w:rPr>
                <w:rFonts w:ascii="Arial" w:hAnsi="Arial" w:cs="Arial"/>
                <w:sz w:val="24"/>
                <w:szCs w:val="24"/>
              </w:rPr>
            </w:pPr>
            <w:r>
              <w:rPr>
                <w:rFonts w:ascii="Arial" w:hAnsi="Arial" w:cs="Arial"/>
                <w:sz w:val="24"/>
                <w:szCs w:val="24"/>
              </w:rPr>
              <w:t>Graham Agar</w:t>
            </w:r>
          </w:p>
        </w:tc>
        <w:tc>
          <w:tcPr>
            <w:tcW w:w="5146" w:type="dxa"/>
          </w:tcPr>
          <w:p w14:paraId="5975BE3C" w14:textId="29B81A65" w:rsidR="007D38B0" w:rsidRPr="0014328C" w:rsidRDefault="00543B59" w:rsidP="00130E34">
            <w:pPr>
              <w:rPr>
                <w:rFonts w:ascii="Arial" w:hAnsi="Arial" w:cs="Arial"/>
                <w:sz w:val="24"/>
                <w:szCs w:val="24"/>
              </w:rPr>
            </w:pPr>
            <w:r w:rsidRPr="0014328C">
              <w:rPr>
                <w:rFonts w:ascii="Arial" w:hAnsi="Arial" w:cs="Arial"/>
                <w:sz w:val="24"/>
                <w:szCs w:val="24"/>
              </w:rPr>
              <w:t>Sustainability, Environmental Design, Services Engineering</w:t>
            </w:r>
          </w:p>
        </w:tc>
      </w:tr>
      <w:tr w:rsidR="007D38B0" w14:paraId="0262B807" w14:textId="77777777" w:rsidTr="007D323E">
        <w:tc>
          <w:tcPr>
            <w:tcW w:w="3870" w:type="dxa"/>
          </w:tcPr>
          <w:p w14:paraId="1E7F9354" w14:textId="7CA30C53" w:rsidR="007D38B0" w:rsidRDefault="004E004F" w:rsidP="00130E34">
            <w:pPr>
              <w:rPr>
                <w:rFonts w:ascii="Arial" w:hAnsi="Arial" w:cs="Arial"/>
                <w:sz w:val="24"/>
                <w:szCs w:val="24"/>
              </w:rPr>
            </w:pPr>
            <w:r>
              <w:rPr>
                <w:rFonts w:ascii="Arial" w:hAnsi="Arial" w:cs="Arial"/>
                <w:sz w:val="24"/>
                <w:szCs w:val="24"/>
              </w:rPr>
              <w:t>Simon Anderson (Chair)</w:t>
            </w:r>
          </w:p>
        </w:tc>
        <w:tc>
          <w:tcPr>
            <w:tcW w:w="5146" w:type="dxa"/>
          </w:tcPr>
          <w:p w14:paraId="1F43AD79" w14:textId="42FEFB44" w:rsidR="007D38B0" w:rsidRPr="0014328C" w:rsidRDefault="0024267D" w:rsidP="00130E34">
            <w:pPr>
              <w:rPr>
                <w:rFonts w:ascii="Arial" w:hAnsi="Arial" w:cs="Arial"/>
                <w:sz w:val="24"/>
                <w:szCs w:val="24"/>
              </w:rPr>
            </w:pPr>
            <w:r w:rsidRPr="0014328C">
              <w:rPr>
                <w:rFonts w:ascii="Arial" w:hAnsi="Arial" w:cs="Arial"/>
                <w:sz w:val="24"/>
                <w:szCs w:val="24"/>
              </w:rPr>
              <w:t>Architecture, Urban Design, Sustainability and Environmental Design</w:t>
            </w:r>
          </w:p>
        </w:tc>
      </w:tr>
      <w:tr w:rsidR="007D38B0" w14:paraId="1A068CBA" w14:textId="77777777" w:rsidTr="007D323E">
        <w:tc>
          <w:tcPr>
            <w:tcW w:w="3870" w:type="dxa"/>
          </w:tcPr>
          <w:p w14:paraId="203A9972" w14:textId="46CCEC84" w:rsidR="007D38B0" w:rsidRDefault="004E004F" w:rsidP="00130E34">
            <w:pPr>
              <w:rPr>
                <w:rFonts w:ascii="Arial" w:hAnsi="Arial" w:cs="Arial"/>
                <w:sz w:val="24"/>
                <w:szCs w:val="24"/>
              </w:rPr>
            </w:pPr>
            <w:r>
              <w:rPr>
                <w:rFonts w:ascii="Arial" w:hAnsi="Arial" w:cs="Arial"/>
                <w:sz w:val="24"/>
                <w:szCs w:val="24"/>
              </w:rPr>
              <w:t>Tony Blackwell</w:t>
            </w:r>
          </w:p>
        </w:tc>
        <w:tc>
          <w:tcPr>
            <w:tcW w:w="5146" w:type="dxa"/>
          </w:tcPr>
          <w:p w14:paraId="031D670A" w14:textId="35D99606" w:rsidR="007D38B0" w:rsidRPr="0014328C" w:rsidRDefault="0024267D" w:rsidP="00130E34">
            <w:pPr>
              <w:rPr>
                <w:rFonts w:ascii="Arial" w:hAnsi="Arial" w:cs="Arial"/>
                <w:sz w:val="24"/>
                <w:szCs w:val="24"/>
              </w:rPr>
            </w:pPr>
            <w:r w:rsidRPr="0014328C">
              <w:rPr>
                <w:rFonts w:ascii="Arial" w:hAnsi="Arial" w:cs="Arial"/>
                <w:sz w:val="24"/>
                <w:szCs w:val="24"/>
              </w:rPr>
              <w:t>Urban Design, Sustainability, Environmental Design and Public Art</w:t>
            </w:r>
          </w:p>
        </w:tc>
      </w:tr>
      <w:tr w:rsidR="007D38B0" w14:paraId="2B31FB67" w14:textId="77777777" w:rsidTr="007D323E">
        <w:tc>
          <w:tcPr>
            <w:tcW w:w="3870" w:type="dxa"/>
          </w:tcPr>
          <w:p w14:paraId="085187DA" w14:textId="09F58032" w:rsidR="007D38B0" w:rsidRDefault="004E004F" w:rsidP="00130E34">
            <w:pPr>
              <w:rPr>
                <w:rFonts w:ascii="Arial" w:hAnsi="Arial" w:cs="Arial"/>
                <w:sz w:val="24"/>
                <w:szCs w:val="24"/>
              </w:rPr>
            </w:pPr>
            <w:r>
              <w:rPr>
                <w:rFonts w:ascii="Arial" w:hAnsi="Arial" w:cs="Arial"/>
                <w:sz w:val="24"/>
                <w:szCs w:val="24"/>
              </w:rPr>
              <w:t>Tony Casella</w:t>
            </w:r>
          </w:p>
        </w:tc>
        <w:tc>
          <w:tcPr>
            <w:tcW w:w="5146" w:type="dxa"/>
          </w:tcPr>
          <w:p w14:paraId="3AD57D3A" w14:textId="23E8C579" w:rsidR="007D38B0" w:rsidRPr="0014328C" w:rsidRDefault="0024267D" w:rsidP="00130E34">
            <w:pPr>
              <w:rPr>
                <w:rFonts w:ascii="Arial" w:hAnsi="Arial" w:cs="Arial"/>
                <w:sz w:val="24"/>
                <w:szCs w:val="24"/>
              </w:rPr>
            </w:pPr>
            <w:r w:rsidRPr="0014328C">
              <w:rPr>
                <w:rFonts w:ascii="Arial" w:hAnsi="Arial" w:cs="Arial"/>
                <w:sz w:val="24"/>
                <w:szCs w:val="24"/>
              </w:rPr>
              <w:t xml:space="preserve">Architecture, Urban Design, Planning, </w:t>
            </w:r>
            <w:r w:rsidR="00A92352" w:rsidRPr="0014328C">
              <w:rPr>
                <w:rFonts w:ascii="Arial" w:hAnsi="Arial" w:cs="Arial"/>
                <w:sz w:val="24"/>
                <w:szCs w:val="24"/>
              </w:rPr>
              <w:t>Accessibility</w:t>
            </w:r>
          </w:p>
        </w:tc>
      </w:tr>
      <w:tr w:rsidR="007D38B0" w14:paraId="738F5B6D" w14:textId="77777777" w:rsidTr="007D323E">
        <w:tc>
          <w:tcPr>
            <w:tcW w:w="3870" w:type="dxa"/>
          </w:tcPr>
          <w:p w14:paraId="37867662" w14:textId="35A87905" w:rsidR="007D38B0" w:rsidRDefault="004E004F" w:rsidP="00130E34">
            <w:pPr>
              <w:rPr>
                <w:rFonts w:ascii="Arial" w:hAnsi="Arial" w:cs="Arial"/>
                <w:sz w:val="24"/>
                <w:szCs w:val="24"/>
              </w:rPr>
            </w:pPr>
            <w:r>
              <w:rPr>
                <w:rFonts w:ascii="Arial" w:hAnsi="Arial" w:cs="Arial"/>
                <w:sz w:val="24"/>
                <w:szCs w:val="24"/>
              </w:rPr>
              <w:t>Oliver Grimaldi</w:t>
            </w:r>
          </w:p>
        </w:tc>
        <w:tc>
          <w:tcPr>
            <w:tcW w:w="5146" w:type="dxa"/>
          </w:tcPr>
          <w:p w14:paraId="3C7870E2" w14:textId="6A317CA2" w:rsidR="007D38B0" w:rsidRPr="0014328C" w:rsidRDefault="00CE542F" w:rsidP="00130E34">
            <w:pPr>
              <w:rPr>
                <w:rFonts w:ascii="Arial" w:hAnsi="Arial" w:cs="Arial"/>
                <w:sz w:val="24"/>
                <w:szCs w:val="24"/>
              </w:rPr>
            </w:pPr>
            <w:r>
              <w:rPr>
                <w:rFonts w:ascii="Arial" w:hAnsi="Arial" w:cs="Arial"/>
                <w:sz w:val="24"/>
                <w:szCs w:val="24"/>
              </w:rPr>
              <w:t xml:space="preserve">Sustainability and </w:t>
            </w:r>
            <w:r w:rsidR="005D4F05">
              <w:rPr>
                <w:rFonts w:ascii="Arial" w:hAnsi="Arial" w:cs="Arial"/>
                <w:sz w:val="24"/>
                <w:szCs w:val="24"/>
              </w:rPr>
              <w:t>E</w:t>
            </w:r>
            <w:r>
              <w:rPr>
                <w:rFonts w:ascii="Arial" w:hAnsi="Arial" w:cs="Arial"/>
                <w:sz w:val="24"/>
                <w:szCs w:val="24"/>
              </w:rPr>
              <w:t xml:space="preserve">nvironmental </w:t>
            </w:r>
            <w:r w:rsidR="005D4F05">
              <w:rPr>
                <w:rFonts w:ascii="Arial" w:hAnsi="Arial" w:cs="Arial"/>
                <w:sz w:val="24"/>
                <w:szCs w:val="24"/>
              </w:rPr>
              <w:t>D</w:t>
            </w:r>
            <w:r>
              <w:rPr>
                <w:rFonts w:ascii="Arial" w:hAnsi="Arial" w:cs="Arial"/>
                <w:sz w:val="24"/>
                <w:szCs w:val="24"/>
              </w:rPr>
              <w:t xml:space="preserve">esign, Services </w:t>
            </w:r>
            <w:r w:rsidR="005D4F05">
              <w:rPr>
                <w:rFonts w:ascii="Arial" w:hAnsi="Arial" w:cs="Arial"/>
                <w:sz w:val="24"/>
                <w:szCs w:val="24"/>
              </w:rPr>
              <w:t>E</w:t>
            </w:r>
            <w:r>
              <w:rPr>
                <w:rFonts w:ascii="Arial" w:hAnsi="Arial" w:cs="Arial"/>
                <w:sz w:val="24"/>
                <w:szCs w:val="24"/>
              </w:rPr>
              <w:t>ngineering</w:t>
            </w:r>
          </w:p>
        </w:tc>
      </w:tr>
      <w:tr w:rsidR="007D38B0" w14:paraId="720C1950" w14:textId="77777777" w:rsidTr="007D323E">
        <w:tc>
          <w:tcPr>
            <w:tcW w:w="3870" w:type="dxa"/>
          </w:tcPr>
          <w:p w14:paraId="5DB34FD2" w14:textId="34F1272E" w:rsidR="007D38B0" w:rsidRDefault="004E004F" w:rsidP="00130E34">
            <w:pPr>
              <w:rPr>
                <w:rFonts w:ascii="Arial" w:hAnsi="Arial" w:cs="Arial"/>
                <w:sz w:val="24"/>
                <w:szCs w:val="24"/>
              </w:rPr>
            </w:pPr>
            <w:r>
              <w:rPr>
                <w:rFonts w:ascii="Arial" w:hAnsi="Arial" w:cs="Arial"/>
                <w:sz w:val="24"/>
                <w:szCs w:val="24"/>
              </w:rPr>
              <w:t xml:space="preserve">Dominic Snellgrove </w:t>
            </w:r>
          </w:p>
        </w:tc>
        <w:tc>
          <w:tcPr>
            <w:tcW w:w="5146" w:type="dxa"/>
          </w:tcPr>
          <w:p w14:paraId="430A026E" w14:textId="6D349C09" w:rsidR="007D38B0" w:rsidRPr="0014328C" w:rsidRDefault="0024267D" w:rsidP="00130E34">
            <w:pPr>
              <w:rPr>
                <w:rFonts w:ascii="Arial" w:hAnsi="Arial" w:cs="Arial"/>
                <w:sz w:val="24"/>
                <w:szCs w:val="24"/>
              </w:rPr>
            </w:pPr>
            <w:r w:rsidRPr="0014328C">
              <w:rPr>
                <w:rFonts w:ascii="Arial" w:hAnsi="Arial" w:cs="Arial"/>
                <w:sz w:val="24"/>
                <w:szCs w:val="24"/>
              </w:rPr>
              <w:t>Architecture, Urban Design, Heritage, Sustainability and Environmental Design</w:t>
            </w:r>
          </w:p>
        </w:tc>
      </w:tr>
      <w:tr w:rsidR="007D38B0" w14:paraId="41975C3A" w14:textId="77777777" w:rsidTr="007D323E">
        <w:tc>
          <w:tcPr>
            <w:tcW w:w="3870" w:type="dxa"/>
          </w:tcPr>
          <w:p w14:paraId="55340CB8" w14:textId="5E126C6A" w:rsidR="00CB39B2" w:rsidRDefault="004E004F" w:rsidP="00130E34">
            <w:pPr>
              <w:rPr>
                <w:rFonts w:ascii="Arial" w:hAnsi="Arial" w:cs="Arial"/>
                <w:sz w:val="24"/>
                <w:szCs w:val="24"/>
              </w:rPr>
            </w:pPr>
            <w:r>
              <w:rPr>
                <w:rFonts w:ascii="Arial" w:hAnsi="Arial" w:cs="Arial"/>
                <w:sz w:val="24"/>
                <w:szCs w:val="24"/>
              </w:rPr>
              <w:t>Walter Van Der Loo</w:t>
            </w:r>
          </w:p>
        </w:tc>
        <w:tc>
          <w:tcPr>
            <w:tcW w:w="5146" w:type="dxa"/>
          </w:tcPr>
          <w:p w14:paraId="48D8D605" w14:textId="6BF7BDD2" w:rsidR="007D38B0" w:rsidRPr="0014328C" w:rsidRDefault="005D4F05" w:rsidP="00130E34">
            <w:pPr>
              <w:rPr>
                <w:rFonts w:ascii="Arial" w:hAnsi="Arial" w:cs="Arial"/>
                <w:sz w:val="24"/>
                <w:szCs w:val="24"/>
              </w:rPr>
            </w:pPr>
            <w:r>
              <w:rPr>
                <w:rFonts w:ascii="Arial" w:hAnsi="Arial" w:cs="Arial"/>
                <w:sz w:val="24"/>
                <w:szCs w:val="24"/>
              </w:rPr>
              <w:t xml:space="preserve">Landscape Architecture, Urban Design </w:t>
            </w:r>
          </w:p>
        </w:tc>
      </w:tr>
      <w:tr w:rsidR="007D38B0" w14:paraId="37656CD4" w14:textId="77777777" w:rsidTr="007D323E">
        <w:tc>
          <w:tcPr>
            <w:tcW w:w="3870" w:type="dxa"/>
          </w:tcPr>
          <w:p w14:paraId="43444E40" w14:textId="1C31AD98" w:rsidR="007D38B0" w:rsidRDefault="004E004F" w:rsidP="00130E34">
            <w:pPr>
              <w:rPr>
                <w:rFonts w:ascii="Arial" w:hAnsi="Arial" w:cs="Arial"/>
                <w:sz w:val="24"/>
                <w:szCs w:val="24"/>
              </w:rPr>
            </w:pPr>
            <w:r>
              <w:rPr>
                <w:rFonts w:ascii="Arial" w:hAnsi="Arial" w:cs="Arial"/>
                <w:sz w:val="24"/>
                <w:szCs w:val="24"/>
              </w:rPr>
              <w:t xml:space="preserve">Simon Venturi (Deputy Chair) </w:t>
            </w:r>
          </w:p>
        </w:tc>
        <w:tc>
          <w:tcPr>
            <w:tcW w:w="5146" w:type="dxa"/>
          </w:tcPr>
          <w:p w14:paraId="2E7AC85D" w14:textId="5B4B7F3F" w:rsidR="007D38B0" w:rsidRPr="0014328C" w:rsidRDefault="0014328C" w:rsidP="00130E34">
            <w:pPr>
              <w:rPr>
                <w:rFonts w:ascii="Arial" w:hAnsi="Arial" w:cs="Arial"/>
                <w:sz w:val="24"/>
                <w:szCs w:val="24"/>
              </w:rPr>
            </w:pPr>
            <w:r w:rsidRPr="0014328C">
              <w:rPr>
                <w:rFonts w:ascii="Arial" w:hAnsi="Arial" w:cs="Arial"/>
                <w:sz w:val="24"/>
                <w:szCs w:val="24"/>
              </w:rPr>
              <w:t>Architecture, Urban Design, Sustainability, Environmental Design and Public Art</w:t>
            </w:r>
          </w:p>
        </w:tc>
      </w:tr>
    </w:tbl>
    <w:p w14:paraId="48A8662D" w14:textId="77777777" w:rsidR="007D323E" w:rsidRDefault="007D323E" w:rsidP="00130E34">
      <w:pPr>
        <w:rPr>
          <w:rFonts w:ascii="Arial" w:hAnsi="Arial" w:cs="Arial"/>
          <w:sz w:val="24"/>
          <w:szCs w:val="24"/>
        </w:rPr>
      </w:pPr>
    </w:p>
    <w:p w14:paraId="522FB2FE" w14:textId="7959AA91" w:rsidR="003838C3" w:rsidRDefault="003838C3" w:rsidP="00130E34">
      <w:pPr>
        <w:rPr>
          <w:rFonts w:ascii="Arial" w:hAnsi="Arial" w:cs="Arial"/>
          <w:b/>
          <w:bCs/>
          <w:sz w:val="24"/>
          <w:szCs w:val="24"/>
        </w:rPr>
      </w:pPr>
      <w:r w:rsidRPr="003838C3">
        <w:rPr>
          <w:rFonts w:ascii="Arial" w:hAnsi="Arial" w:cs="Arial"/>
          <w:b/>
          <w:bCs/>
          <w:sz w:val="24"/>
          <w:szCs w:val="24"/>
        </w:rPr>
        <w:lastRenderedPageBreak/>
        <w:t>Which types of proposals require referral to the Design Review Panel?</w:t>
      </w:r>
    </w:p>
    <w:p w14:paraId="286993DB" w14:textId="77777777" w:rsidR="008B4D46" w:rsidRDefault="008B4D46" w:rsidP="00130E34">
      <w:pPr>
        <w:rPr>
          <w:rFonts w:ascii="Arial" w:hAnsi="Arial" w:cs="Arial"/>
          <w:b/>
          <w:bCs/>
          <w:sz w:val="24"/>
          <w:szCs w:val="24"/>
        </w:rPr>
      </w:pPr>
    </w:p>
    <w:p w14:paraId="178152C5" w14:textId="54E43E37" w:rsidR="008B4D46" w:rsidRPr="008B4D46" w:rsidRDefault="008B4D46" w:rsidP="008B4D46">
      <w:pPr>
        <w:pStyle w:val="ListParagraph"/>
        <w:numPr>
          <w:ilvl w:val="0"/>
          <w:numId w:val="16"/>
        </w:numPr>
        <w:rPr>
          <w:b w:val="0"/>
          <w:bCs w:val="0"/>
        </w:rPr>
      </w:pPr>
      <w:r w:rsidRPr="008B4D46">
        <w:rPr>
          <w:b w:val="0"/>
          <w:bCs w:val="0"/>
        </w:rPr>
        <w:t>Multiple dwellings (apartments)</w:t>
      </w:r>
    </w:p>
    <w:p w14:paraId="0BABB24F" w14:textId="0A20E403" w:rsidR="008B4D46" w:rsidRPr="00571DCD" w:rsidRDefault="008B4D46" w:rsidP="008B4D46">
      <w:pPr>
        <w:pStyle w:val="ListParagraph"/>
        <w:numPr>
          <w:ilvl w:val="0"/>
          <w:numId w:val="16"/>
        </w:numPr>
        <w:rPr>
          <w:b w:val="0"/>
          <w:bCs w:val="0"/>
        </w:rPr>
      </w:pPr>
      <w:r w:rsidRPr="008B4D46">
        <w:rPr>
          <w:b w:val="0"/>
          <w:bCs w:val="0"/>
        </w:rPr>
        <w:t>Grouped dwellings</w:t>
      </w:r>
      <w:r>
        <w:rPr>
          <w:b w:val="0"/>
          <w:bCs w:val="0"/>
        </w:rPr>
        <w:t xml:space="preserve"> (four units or more</w:t>
      </w:r>
      <w:r w:rsidR="00571DCD">
        <w:rPr>
          <w:b w:val="0"/>
          <w:bCs w:val="0"/>
        </w:rPr>
        <w:t xml:space="preserve">) </w:t>
      </w:r>
      <w:r w:rsidR="00571DCD">
        <w:rPr>
          <w:b w:val="0"/>
          <w:bCs w:val="0"/>
          <w:i/>
          <w:iCs/>
        </w:rPr>
        <w:t>[NB: Down from 10 as of 2 August 2022]</w:t>
      </w:r>
    </w:p>
    <w:p w14:paraId="3CF90439" w14:textId="30F3602C" w:rsidR="00571DCD" w:rsidRDefault="00571DCD" w:rsidP="008B4D46">
      <w:pPr>
        <w:pStyle w:val="ListParagraph"/>
        <w:numPr>
          <w:ilvl w:val="0"/>
          <w:numId w:val="16"/>
        </w:numPr>
        <w:rPr>
          <w:b w:val="0"/>
          <w:bCs w:val="0"/>
        </w:rPr>
      </w:pPr>
      <w:r>
        <w:rPr>
          <w:b w:val="0"/>
          <w:bCs w:val="0"/>
        </w:rPr>
        <w:t xml:space="preserve">Development that is </w:t>
      </w:r>
      <w:r w:rsidR="002D0C01">
        <w:rPr>
          <w:b w:val="0"/>
          <w:bCs w:val="0"/>
        </w:rPr>
        <w:t xml:space="preserve">three or more storeys in height (excluding single houses) </w:t>
      </w:r>
    </w:p>
    <w:p w14:paraId="1129BB21" w14:textId="7F5EF154" w:rsidR="002D0C01" w:rsidRDefault="002D0C01" w:rsidP="008B4D46">
      <w:pPr>
        <w:pStyle w:val="ListParagraph"/>
        <w:numPr>
          <w:ilvl w:val="0"/>
          <w:numId w:val="16"/>
        </w:numPr>
        <w:rPr>
          <w:b w:val="0"/>
          <w:bCs w:val="0"/>
        </w:rPr>
      </w:pPr>
      <w:r>
        <w:rPr>
          <w:b w:val="0"/>
          <w:bCs w:val="0"/>
        </w:rPr>
        <w:t xml:space="preserve">Major extensions or amendments to the above proposals </w:t>
      </w:r>
      <w:r w:rsidR="00B74B89">
        <w:rPr>
          <w:b w:val="0"/>
          <w:bCs w:val="0"/>
        </w:rPr>
        <w:t xml:space="preserve">(at the discretion </w:t>
      </w:r>
      <w:r w:rsidR="00DA6DC4">
        <w:rPr>
          <w:b w:val="0"/>
          <w:bCs w:val="0"/>
        </w:rPr>
        <w:t>of the City)</w:t>
      </w:r>
    </w:p>
    <w:p w14:paraId="0510CB92" w14:textId="2ED05208" w:rsidR="00AB2F04" w:rsidRDefault="00DA6DC4" w:rsidP="00AB2F04">
      <w:pPr>
        <w:pStyle w:val="ListParagraph"/>
        <w:numPr>
          <w:ilvl w:val="0"/>
          <w:numId w:val="16"/>
        </w:numPr>
        <w:rPr>
          <w:b w:val="0"/>
          <w:bCs w:val="0"/>
        </w:rPr>
      </w:pPr>
      <w:r>
        <w:rPr>
          <w:b w:val="0"/>
          <w:bCs w:val="0"/>
        </w:rPr>
        <w:t xml:space="preserve">Mandatory Joint Development Assessment Panel (JDAP) proposals (unless the City considers the </w:t>
      </w:r>
      <w:r w:rsidR="00AB2F04">
        <w:rPr>
          <w:b w:val="0"/>
          <w:bCs w:val="0"/>
        </w:rPr>
        <w:t>referral is not required)</w:t>
      </w:r>
    </w:p>
    <w:p w14:paraId="405CF81D" w14:textId="1E32FEEA" w:rsidR="00AB2F04" w:rsidRDefault="00AB2F04" w:rsidP="00AB2F04">
      <w:pPr>
        <w:pStyle w:val="ListParagraph"/>
        <w:numPr>
          <w:ilvl w:val="0"/>
          <w:numId w:val="16"/>
        </w:numPr>
        <w:rPr>
          <w:b w:val="0"/>
          <w:bCs w:val="0"/>
        </w:rPr>
      </w:pPr>
      <w:r>
        <w:rPr>
          <w:b w:val="0"/>
          <w:bCs w:val="0"/>
        </w:rPr>
        <w:t xml:space="preserve">Optional </w:t>
      </w:r>
      <w:r w:rsidRPr="00AB2F04">
        <w:rPr>
          <w:b w:val="0"/>
          <w:bCs w:val="0"/>
        </w:rPr>
        <w:t>Joint Development Assessment Panel (JDAP) proposals (unless the City considers referral is not required)</w:t>
      </w:r>
    </w:p>
    <w:p w14:paraId="48041E5F" w14:textId="747D9599" w:rsidR="00AB2F04" w:rsidRDefault="00AB2F04" w:rsidP="00AB2F04">
      <w:pPr>
        <w:pStyle w:val="ListParagraph"/>
        <w:numPr>
          <w:ilvl w:val="0"/>
          <w:numId w:val="16"/>
        </w:numPr>
        <w:rPr>
          <w:b w:val="0"/>
          <w:bCs w:val="0"/>
        </w:rPr>
      </w:pPr>
      <w:r>
        <w:rPr>
          <w:b w:val="0"/>
          <w:bCs w:val="0"/>
        </w:rPr>
        <w:t xml:space="preserve">Amendments </w:t>
      </w:r>
      <w:r w:rsidR="00452FF8" w:rsidRPr="00452FF8">
        <w:rPr>
          <w:b w:val="0"/>
          <w:bCs w:val="0"/>
        </w:rPr>
        <w:t>to JDAP proposals which the City considers would benefit from DRP review.</w:t>
      </w:r>
    </w:p>
    <w:p w14:paraId="6A1F0061" w14:textId="35044905" w:rsidR="00452FF8" w:rsidRDefault="00452FF8" w:rsidP="00AB2F04">
      <w:pPr>
        <w:pStyle w:val="ListParagraph"/>
        <w:numPr>
          <w:ilvl w:val="0"/>
          <w:numId w:val="16"/>
        </w:numPr>
        <w:rPr>
          <w:b w:val="0"/>
          <w:bCs w:val="0"/>
        </w:rPr>
      </w:pPr>
      <w:r>
        <w:rPr>
          <w:b w:val="0"/>
          <w:bCs w:val="0"/>
        </w:rPr>
        <w:t>Any</w:t>
      </w:r>
      <w:r w:rsidRPr="00452FF8">
        <w:rPr>
          <w:b w:val="0"/>
          <w:bCs w:val="0"/>
        </w:rPr>
        <w:t xml:space="preserve"> other proposal, which, in the City’s opinion is complex or contentious, likely to be of a significant interest to the community, likely to have a significant impact on the streetscape, is of strategic significance, or would benefit from DRP review.</w:t>
      </w:r>
    </w:p>
    <w:p w14:paraId="5B13625F" w14:textId="632540BD" w:rsidR="00452FF8" w:rsidRPr="00641C27" w:rsidRDefault="00641C27" w:rsidP="00AB2F04">
      <w:pPr>
        <w:pStyle w:val="ListParagraph"/>
        <w:numPr>
          <w:ilvl w:val="0"/>
          <w:numId w:val="16"/>
        </w:numPr>
        <w:rPr>
          <w:b w:val="0"/>
          <w:bCs w:val="0"/>
        </w:rPr>
      </w:pPr>
      <w:r>
        <w:rPr>
          <w:b w:val="0"/>
          <w:bCs w:val="0"/>
        </w:rPr>
        <w:t xml:space="preserve">Strategic </w:t>
      </w:r>
      <w:r w:rsidRPr="00641C27">
        <w:rPr>
          <w:b w:val="0"/>
          <w:bCs w:val="0"/>
        </w:rPr>
        <w:t>planning proposals such as structure plans, local development plans and local planning policies with built form controls.</w:t>
      </w:r>
    </w:p>
    <w:p w14:paraId="46BA69FF" w14:textId="77777777" w:rsidR="003838C3" w:rsidRDefault="003838C3" w:rsidP="00130E34">
      <w:pPr>
        <w:rPr>
          <w:rFonts w:ascii="Arial" w:hAnsi="Arial" w:cs="Arial"/>
          <w:b/>
          <w:bCs/>
          <w:sz w:val="24"/>
          <w:szCs w:val="24"/>
        </w:rPr>
      </w:pPr>
    </w:p>
    <w:p w14:paraId="0D4CB942" w14:textId="0B1EC060" w:rsidR="003838C3" w:rsidRDefault="00641C27" w:rsidP="00130E34">
      <w:pPr>
        <w:rPr>
          <w:rFonts w:ascii="Arial" w:hAnsi="Arial" w:cs="Arial"/>
          <w:sz w:val="24"/>
          <w:szCs w:val="24"/>
        </w:rPr>
      </w:pPr>
      <w:r>
        <w:rPr>
          <w:rFonts w:ascii="Arial" w:hAnsi="Arial" w:cs="Arial"/>
          <w:sz w:val="24"/>
          <w:szCs w:val="24"/>
        </w:rPr>
        <w:t>Propon</w:t>
      </w:r>
      <w:r w:rsidR="00691C41">
        <w:rPr>
          <w:rFonts w:ascii="Arial" w:hAnsi="Arial" w:cs="Arial"/>
          <w:sz w:val="24"/>
          <w:szCs w:val="24"/>
        </w:rPr>
        <w:t xml:space="preserve">ents are encouraged to contact the City on 9273 3500 prior to </w:t>
      </w:r>
      <w:r w:rsidR="00BB7B84">
        <w:rPr>
          <w:rFonts w:ascii="Arial" w:hAnsi="Arial" w:cs="Arial"/>
          <w:sz w:val="24"/>
          <w:szCs w:val="24"/>
        </w:rPr>
        <w:t>lodgment</w:t>
      </w:r>
      <w:r w:rsidR="00691C41">
        <w:rPr>
          <w:rFonts w:ascii="Arial" w:hAnsi="Arial" w:cs="Arial"/>
          <w:sz w:val="24"/>
          <w:szCs w:val="24"/>
        </w:rPr>
        <w:t xml:space="preserve"> to discuss whether </w:t>
      </w:r>
      <w:r w:rsidR="00BB7B84">
        <w:rPr>
          <w:rFonts w:ascii="Arial" w:hAnsi="Arial" w:cs="Arial"/>
          <w:sz w:val="24"/>
          <w:szCs w:val="24"/>
        </w:rPr>
        <w:t xml:space="preserve">the proposal should be referred to the DRP. </w:t>
      </w:r>
    </w:p>
    <w:p w14:paraId="26F4D98F" w14:textId="77777777" w:rsidR="00BB7B84" w:rsidRDefault="00BB7B84" w:rsidP="00130E34">
      <w:pPr>
        <w:rPr>
          <w:rFonts w:ascii="Arial" w:hAnsi="Arial" w:cs="Arial"/>
          <w:sz w:val="24"/>
          <w:szCs w:val="24"/>
        </w:rPr>
      </w:pPr>
    </w:p>
    <w:p w14:paraId="4E4BC6AD" w14:textId="6EA857B6" w:rsidR="00BB7B84" w:rsidRPr="00BB7B84" w:rsidRDefault="00BB7B84" w:rsidP="00130E34">
      <w:pPr>
        <w:rPr>
          <w:rFonts w:ascii="Arial" w:hAnsi="Arial" w:cs="Arial"/>
          <w:b/>
          <w:bCs/>
          <w:sz w:val="24"/>
          <w:szCs w:val="24"/>
        </w:rPr>
      </w:pPr>
      <w:r w:rsidRPr="00BB7B84">
        <w:rPr>
          <w:rFonts w:ascii="Arial" w:hAnsi="Arial" w:cs="Arial"/>
          <w:b/>
          <w:bCs/>
          <w:sz w:val="24"/>
          <w:szCs w:val="24"/>
        </w:rPr>
        <w:t>The Design Review Process</w:t>
      </w:r>
    </w:p>
    <w:p w14:paraId="01DA0E57" w14:textId="77777777" w:rsidR="00BB7B84" w:rsidRDefault="00BB7B84" w:rsidP="00130E34">
      <w:pPr>
        <w:rPr>
          <w:rFonts w:ascii="Arial" w:hAnsi="Arial" w:cs="Arial"/>
          <w:sz w:val="24"/>
          <w:szCs w:val="24"/>
        </w:rPr>
      </w:pPr>
    </w:p>
    <w:p w14:paraId="2730C7BF" w14:textId="57862B7E" w:rsidR="00BB7B84" w:rsidRPr="008B5F3B" w:rsidRDefault="003D198F" w:rsidP="003D198F">
      <w:pPr>
        <w:pStyle w:val="ListParagraph"/>
        <w:numPr>
          <w:ilvl w:val="0"/>
          <w:numId w:val="17"/>
        </w:numPr>
        <w:rPr>
          <w:b w:val="0"/>
          <w:bCs w:val="0"/>
        </w:rPr>
      </w:pPr>
      <w:r w:rsidRPr="008B5F3B">
        <w:rPr>
          <w:b w:val="0"/>
          <w:bCs w:val="0"/>
        </w:rPr>
        <w:t>If you are unsure whether your development proposal needs review by the DRP, please feel free to call the Planning Services team on 9273 3500;</w:t>
      </w:r>
    </w:p>
    <w:p w14:paraId="5E8A980E" w14:textId="03DA032B" w:rsidR="003D198F" w:rsidRPr="008B5F3B" w:rsidRDefault="00074F5A" w:rsidP="003D198F">
      <w:pPr>
        <w:pStyle w:val="ListParagraph"/>
        <w:numPr>
          <w:ilvl w:val="0"/>
          <w:numId w:val="17"/>
        </w:numPr>
        <w:rPr>
          <w:b w:val="0"/>
          <w:bCs w:val="0"/>
        </w:rPr>
      </w:pPr>
      <w:r w:rsidRPr="008B5F3B">
        <w:rPr>
          <w:b w:val="0"/>
          <w:bCs w:val="0"/>
        </w:rPr>
        <w:t>Read the Guide to Presenting to the Design Review Panel for an overview of the meeting process;</w:t>
      </w:r>
    </w:p>
    <w:p w14:paraId="3671B399" w14:textId="10D20F6C" w:rsidR="00074F5A" w:rsidRPr="008B5F3B" w:rsidRDefault="00074F5A" w:rsidP="003D198F">
      <w:pPr>
        <w:pStyle w:val="ListParagraph"/>
        <w:numPr>
          <w:ilvl w:val="0"/>
          <w:numId w:val="17"/>
        </w:numPr>
        <w:rPr>
          <w:b w:val="0"/>
          <w:bCs w:val="0"/>
        </w:rPr>
      </w:pPr>
      <w:r w:rsidRPr="008B5F3B">
        <w:rPr>
          <w:b w:val="0"/>
          <w:bCs w:val="0"/>
        </w:rPr>
        <w:t>Complete the Design Review Panel Application Form and Checklist below, ensuring that all items listed are ready to be attached to your application;</w:t>
      </w:r>
    </w:p>
    <w:p w14:paraId="0CA69EEF" w14:textId="388D9EA2" w:rsidR="00074F5A" w:rsidRPr="008B5F3B" w:rsidRDefault="00074F5A" w:rsidP="003D198F">
      <w:pPr>
        <w:pStyle w:val="ListParagraph"/>
        <w:numPr>
          <w:ilvl w:val="0"/>
          <w:numId w:val="17"/>
        </w:numPr>
        <w:rPr>
          <w:b w:val="0"/>
          <w:bCs w:val="0"/>
        </w:rPr>
      </w:pPr>
      <w:r w:rsidRPr="008B5F3B">
        <w:rPr>
          <w:b w:val="0"/>
          <w:bCs w:val="0"/>
        </w:rPr>
        <w:t>Lodge a DRP Application via email to designreviewpanel@nedlands.wa.gov.au or in person at the City’s Administration Centre;</w:t>
      </w:r>
    </w:p>
    <w:p w14:paraId="4D19F959" w14:textId="5A73491B" w:rsidR="00074F5A" w:rsidRPr="008B5F3B" w:rsidRDefault="00074F5A" w:rsidP="003D198F">
      <w:pPr>
        <w:pStyle w:val="ListParagraph"/>
        <w:numPr>
          <w:ilvl w:val="0"/>
          <w:numId w:val="17"/>
        </w:numPr>
        <w:rPr>
          <w:b w:val="0"/>
          <w:bCs w:val="0"/>
        </w:rPr>
      </w:pPr>
      <w:r w:rsidRPr="008B5F3B">
        <w:rPr>
          <w:b w:val="0"/>
          <w:bCs w:val="0"/>
        </w:rPr>
        <w:t>Proposal reviewed by DRP and feedback provided to proponent;</w:t>
      </w:r>
    </w:p>
    <w:p w14:paraId="1126A13D" w14:textId="69429F88" w:rsidR="008B5F3B" w:rsidRDefault="008B5F3B" w:rsidP="003D198F">
      <w:pPr>
        <w:pStyle w:val="ListParagraph"/>
        <w:numPr>
          <w:ilvl w:val="0"/>
          <w:numId w:val="17"/>
        </w:numPr>
        <w:rPr>
          <w:b w:val="0"/>
          <w:bCs w:val="0"/>
        </w:rPr>
      </w:pPr>
      <w:r w:rsidRPr="008B5F3B">
        <w:rPr>
          <w:b w:val="0"/>
          <w:bCs w:val="0"/>
        </w:rPr>
        <w:t>Apply for development approval.</w:t>
      </w:r>
    </w:p>
    <w:p w14:paraId="3B288501" w14:textId="77777777" w:rsidR="008B5F3B" w:rsidRDefault="008B5F3B" w:rsidP="008B5F3B">
      <w:pPr>
        <w:ind w:left="60"/>
      </w:pPr>
    </w:p>
    <w:p w14:paraId="16AA9BF0" w14:textId="4427EE1D" w:rsidR="008B5F3B" w:rsidRPr="008B5F3B" w:rsidRDefault="008B5F3B" w:rsidP="008B5F3B">
      <w:pPr>
        <w:ind w:left="60"/>
        <w:rPr>
          <w:rFonts w:ascii="Arial" w:hAnsi="Arial" w:cs="Arial"/>
          <w:b/>
          <w:bCs/>
          <w:sz w:val="24"/>
          <w:szCs w:val="24"/>
        </w:rPr>
      </w:pPr>
      <w:r w:rsidRPr="008B5F3B">
        <w:rPr>
          <w:rFonts w:ascii="Arial" w:hAnsi="Arial" w:cs="Arial"/>
          <w:b/>
          <w:bCs/>
          <w:sz w:val="24"/>
          <w:szCs w:val="24"/>
        </w:rPr>
        <w:t xml:space="preserve">Meeting Schedule </w:t>
      </w:r>
    </w:p>
    <w:p w14:paraId="0B103C7E" w14:textId="77777777" w:rsidR="008B5F3B" w:rsidRDefault="008B5F3B" w:rsidP="008B5F3B">
      <w:pPr>
        <w:ind w:left="60"/>
        <w:rPr>
          <w:rFonts w:ascii="Arial" w:hAnsi="Arial" w:cs="Arial"/>
          <w:b/>
          <w:bCs/>
          <w:sz w:val="24"/>
          <w:szCs w:val="24"/>
        </w:rPr>
      </w:pPr>
    </w:p>
    <w:p w14:paraId="6EAFF75A" w14:textId="7ABAF8F6" w:rsidR="008B5F3B" w:rsidRPr="00476F42" w:rsidRDefault="00476F42" w:rsidP="008B5F3B">
      <w:pPr>
        <w:ind w:left="60"/>
        <w:rPr>
          <w:rFonts w:ascii="Arial" w:hAnsi="Arial" w:cs="Arial"/>
          <w:sz w:val="24"/>
          <w:szCs w:val="24"/>
        </w:rPr>
      </w:pPr>
      <w:r w:rsidRPr="00476F42">
        <w:rPr>
          <w:rFonts w:ascii="Arial" w:hAnsi="Arial" w:cs="Arial"/>
          <w:sz w:val="24"/>
          <w:szCs w:val="24"/>
        </w:rPr>
        <w:t>Please submit your DRP application to the City at least 10 working days prior to the date of the DRP meeting.</w:t>
      </w:r>
    </w:p>
    <w:p w14:paraId="3ECA26BD" w14:textId="77777777" w:rsidR="00476F42" w:rsidRPr="00476F42" w:rsidRDefault="00476F42" w:rsidP="008B5F3B">
      <w:pPr>
        <w:ind w:left="60"/>
        <w:rPr>
          <w:rFonts w:ascii="Arial" w:hAnsi="Arial" w:cs="Arial"/>
          <w:sz w:val="24"/>
          <w:szCs w:val="24"/>
        </w:rPr>
      </w:pPr>
    </w:p>
    <w:p w14:paraId="3473536B" w14:textId="78423793" w:rsidR="00476F42" w:rsidRDefault="00476F42" w:rsidP="008B5F3B">
      <w:pPr>
        <w:ind w:left="60"/>
        <w:rPr>
          <w:rFonts w:ascii="Arial" w:hAnsi="Arial" w:cs="Arial"/>
          <w:sz w:val="24"/>
          <w:szCs w:val="24"/>
        </w:rPr>
      </w:pPr>
      <w:r w:rsidRPr="00476F42">
        <w:rPr>
          <w:rFonts w:ascii="Arial" w:hAnsi="Arial" w:cs="Arial"/>
          <w:sz w:val="24"/>
          <w:szCs w:val="24"/>
        </w:rPr>
        <w:t>These meetings are closed to the public and are held at the City of Nedlands Administration Centre each month, as detailed below:</w:t>
      </w:r>
    </w:p>
    <w:p w14:paraId="6E678003" w14:textId="77777777" w:rsidR="00476F42" w:rsidRDefault="00476F42" w:rsidP="008B5F3B">
      <w:pPr>
        <w:ind w:left="60"/>
        <w:rPr>
          <w:rFonts w:ascii="Arial" w:hAnsi="Arial" w:cs="Arial"/>
          <w:sz w:val="24"/>
          <w:szCs w:val="24"/>
        </w:rPr>
      </w:pPr>
    </w:p>
    <w:p w14:paraId="5103F8CD" w14:textId="77777777" w:rsidR="00476F42" w:rsidRDefault="00476F42" w:rsidP="008B5F3B">
      <w:pPr>
        <w:ind w:left="60"/>
        <w:rPr>
          <w:rFonts w:ascii="Arial" w:hAnsi="Arial" w:cs="Arial"/>
          <w:sz w:val="24"/>
          <w:szCs w:val="24"/>
        </w:rPr>
      </w:pP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3556"/>
      </w:tblGrid>
      <w:tr w:rsidR="00476F42" w:rsidRPr="00476F42" w14:paraId="4EA9A31C" w14:textId="77777777" w:rsidTr="00692DF4">
        <w:tc>
          <w:tcPr>
            <w:tcW w:w="3914" w:type="dxa"/>
          </w:tcPr>
          <w:p w14:paraId="1F8720E3" w14:textId="64A063C1" w:rsidR="00476F42" w:rsidRPr="00E37030" w:rsidRDefault="00476F42" w:rsidP="008B5F3B">
            <w:pPr>
              <w:rPr>
                <w:rFonts w:ascii="Arial" w:hAnsi="Arial" w:cs="Arial"/>
                <w:b/>
                <w:bCs/>
                <w:sz w:val="24"/>
                <w:szCs w:val="24"/>
              </w:rPr>
            </w:pPr>
            <w:r w:rsidRPr="00E37030">
              <w:rPr>
                <w:rFonts w:ascii="Arial" w:hAnsi="Arial" w:cs="Arial"/>
                <w:b/>
                <w:bCs/>
                <w:sz w:val="24"/>
                <w:szCs w:val="24"/>
              </w:rPr>
              <w:lastRenderedPageBreak/>
              <w:t xml:space="preserve">Applications received </w:t>
            </w:r>
          </w:p>
        </w:tc>
        <w:tc>
          <w:tcPr>
            <w:tcW w:w="3556" w:type="dxa"/>
          </w:tcPr>
          <w:p w14:paraId="1E055C10" w14:textId="39F58541" w:rsidR="00476F42" w:rsidRPr="00E37030" w:rsidRDefault="00476F42" w:rsidP="008B5F3B">
            <w:pPr>
              <w:rPr>
                <w:rFonts w:ascii="Arial" w:hAnsi="Arial" w:cs="Arial"/>
                <w:b/>
                <w:bCs/>
                <w:sz w:val="24"/>
                <w:szCs w:val="24"/>
              </w:rPr>
            </w:pPr>
            <w:r w:rsidRPr="00E37030">
              <w:rPr>
                <w:rFonts w:ascii="Arial" w:hAnsi="Arial" w:cs="Arial"/>
                <w:b/>
                <w:bCs/>
                <w:sz w:val="24"/>
                <w:szCs w:val="24"/>
              </w:rPr>
              <w:t xml:space="preserve">Date of Meeting </w:t>
            </w:r>
          </w:p>
        </w:tc>
      </w:tr>
      <w:tr w:rsidR="00476F42" w14:paraId="444156BF" w14:textId="77777777" w:rsidTr="00692DF4">
        <w:tc>
          <w:tcPr>
            <w:tcW w:w="3914" w:type="dxa"/>
          </w:tcPr>
          <w:p w14:paraId="5CE34615" w14:textId="77777777" w:rsidR="00476F42" w:rsidRPr="00E37030" w:rsidRDefault="00476F42" w:rsidP="00692DF4">
            <w:pPr>
              <w:ind w:left="442" w:hanging="180"/>
              <w:rPr>
                <w:rFonts w:ascii="Arial" w:hAnsi="Arial" w:cs="Arial"/>
                <w:sz w:val="24"/>
                <w:szCs w:val="24"/>
              </w:rPr>
            </w:pPr>
          </w:p>
        </w:tc>
        <w:tc>
          <w:tcPr>
            <w:tcW w:w="3556" w:type="dxa"/>
          </w:tcPr>
          <w:p w14:paraId="16047676" w14:textId="77777777" w:rsidR="00476F42" w:rsidRPr="00E37030" w:rsidRDefault="00476F42" w:rsidP="008B5F3B">
            <w:pPr>
              <w:rPr>
                <w:rFonts w:ascii="Arial" w:hAnsi="Arial" w:cs="Arial"/>
                <w:sz w:val="24"/>
                <w:szCs w:val="24"/>
              </w:rPr>
            </w:pPr>
          </w:p>
        </w:tc>
      </w:tr>
      <w:tr w:rsidR="00476F42" w14:paraId="2861E9F3" w14:textId="77777777" w:rsidTr="00692DF4">
        <w:tc>
          <w:tcPr>
            <w:tcW w:w="3914" w:type="dxa"/>
          </w:tcPr>
          <w:p w14:paraId="19A9BAFA" w14:textId="71064742" w:rsidR="00476F42" w:rsidRPr="00E853BE" w:rsidRDefault="00476F42" w:rsidP="008B5F3B">
            <w:pPr>
              <w:rPr>
                <w:rFonts w:ascii="Arial" w:hAnsi="Arial" w:cs="Arial"/>
                <w:sz w:val="24"/>
                <w:szCs w:val="24"/>
                <w:u w:val="single"/>
              </w:rPr>
            </w:pPr>
            <w:r w:rsidRPr="00E853BE">
              <w:rPr>
                <w:rFonts w:ascii="Arial" w:hAnsi="Arial" w:cs="Arial"/>
                <w:sz w:val="24"/>
                <w:szCs w:val="24"/>
                <w:u w:val="single"/>
              </w:rPr>
              <w:t>Friday</w:t>
            </w:r>
          </w:p>
        </w:tc>
        <w:tc>
          <w:tcPr>
            <w:tcW w:w="3556" w:type="dxa"/>
          </w:tcPr>
          <w:p w14:paraId="1F76B747" w14:textId="3456BD3F" w:rsidR="00476F42" w:rsidRPr="00E853BE" w:rsidRDefault="00476F42" w:rsidP="008B5F3B">
            <w:pPr>
              <w:rPr>
                <w:rFonts w:ascii="Arial" w:hAnsi="Arial" w:cs="Arial"/>
                <w:sz w:val="24"/>
                <w:szCs w:val="24"/>
                <w:u w:val="single"/>
              </w:rPr>
            </w:pPr>
            <w:r w:rsidRPr="00E853BE">
              <w:rPr>
                <w:rFonts w:ascii="Arial" w:hAnsi="Arial" w:cs="Arial"/>
                <w:sz w:val="24"/>
                <w:szCs w:val="24"/>
                <w:u w:val="single"/>
              </w:rPr>
              <w:t xml:space="preserve">Monday </w:t>
            </w:r>
          </w:p>
        </w:tc>
      </w:tr>
      <w:tr w:rsidR="00E37030" w14:paraId="76B2F1B9" w14:textId="77777777" w:rsidTr="00692DF4">
        <w:tc>
          <w:tcPr>
            <w:tcW w:w="3914" w:type="dxa"/>
          </w:tcPr>
          <w:p w14:paraId="66103F15" w14:textId="77777777" w:rsidR="00E37030" w:rsidRPr="00E37030" w:rsidRDefault="00E37030" w:rsidP="008B5F3B">
            <w:pPr>
              <w:rPr>
                <w:rFonts w:ascii="Arial" w:hAnsi="Arial" w:cs="Arial"/>
                <w:sz w:val="24"/>
                <w:szCs w:val="24"/>
              </w:rPr>
            </w:pPr>
          </w:p>
        </w:tc>
        <w:tc>
          <w:tcPr>
            <w:tcW w:w="3556" w:type="dxa"/>
          </w:tcPr>
          <w:p w14:paraId="1851017E" w14:textId="77777777" w:rsidR="00E37030" w:rsidRPr="00E37030" w:rsidRDefault="00E37030" w:rsidP="008B5F3B">
            <w:pPr>
              <w:rPr>
                <w:rFonts w:ascii="Arial" w:hAnsi="Arial" w:cs="Arial"/>
                <w:sz w:val="24"/>
                <w:szCs w:val="24"/>
              </w:rPr>
            </w:pPr>
          </w:p>
        </w:tc>
      </w:tr>
      <w:tr w:rsidR="00476F42" w14:paraId="296E3F06" w14:textId="77777777" w:rsidTr="00692DF4">
        <w:tc>
          <w:tcPr>
            <w:tcW w:w="3914" w:type="dxa"/>
          </w:tcPr>
          <w:p w14:paraId="4F58C9DF" w14:textId="107F905A" w:rsidR="00476F42" w:rsidRPr="00E37030" w:rsidRDefault="00830DAC" w:rsidP="008B5F3B">
            <w:pPr>
              <w:rPr>
                <w:rFonts w:ascii="Arial" w:hAnsi="Arial" w:cs="Arial"/>
                <w:sz w:val="24"/>
                <w:szCs w:val="24"/>
              </w:rPr>
            </w:pPr>
            <w:r w:rsidRPr="00E37030">
              <w:rPr>
                <w:rFonts w:ascii="Arial" w:hAnsi="Arial" w:cs="Arial"/>
                <w:sz w:val="24"/>
                <w:szCs w:val="24"/>
              </w:rPr>
              <w:t>23 December 202</w:t>
            </w:r>
            <w:r w:rsidR="00342B4C">
              <w:rPr>
                <w:rFonts w:ascii="Arial" w:hAnsi="Arial" w:cs="Arial"/>
                <w:sz w:val="24"/>
                <w:szCs w:val="24"/>
              </w:rPr>
              <w:t>3</w:t>
            </w:r>
          </w:p>
        </w:tc>
        <w:tc>
          <w:tcPr>
            <w:tcW w:w="3556" w:type="dxa"/>
          </w:tcPr>
          <w:p w14:paraId="1C454B80" w14:textId="7323F66B" w:rsidR="00476F42" w:rsidRPr="00692DF4" w:rsidRDefault="006A40A3" w:rsidP="008B5F3B">
            <w:pPr>
              <w:rPr>
                <w:rFonts w:ascii="Arial" w:hAnsi="Arial" w:cs="Arial"/>
                <w:sz w:val="24"/>
                <w:szCs w:val="24"/>
              </w:rPr>
            </w:pPr>
            <w:r w:rsidRPr="00692DF4">
              <w:rPr>
                <w:rFonts w:ascii="Arial" w:hAnsi="Arial" w:cs="Arial"/>
                <w:sz w:val="24"/>
                <w:szCs w:val="24"/>
              </w:rPr>
              <w:t>2</w:t>
            </w:r>
            <w:r w:rsidR="009E6AFA">
              <w:rPr>
                <w:rFonts w:ascii="Arial" w:hAnsi="Arial" w:cs="Arial"/>
                <w:sz w:val="24"/>
                <w:szCs w:val="24"/>
              </w:rPr>
              <w:t>2</w:t>
            </w:r>
            <w:r w:rsidRPr="00692DF4">
              <w:rPr>
                <w:rFonts w:ascii="Arial" w:hAnsi="Arial" w:cs="Arial"/>
                <w:sz w:val="24"/>
                <w:szCs w:val="24"/>
              </w:rPr>
              <w:t xml:space="preserve"> January 202</w:t>
            </w:r>
            <w:r w:rsidR="009E6AFA">
              <w:rPr>
                <w:rFonts w:ascii="Arial" w:hAnsi="Arial" w:cs="Arial"/>
                <w:sz w:val="24"/>
                <w:szCs w:val="24"/>
              </w:rPr>
              <w:t>4</w:t>
            </w:r>
          </w:p>
        </w:tc>
      </w:tr>
      <w:tr w:rsidR="00476F42" w14:paraId="3FAED1CB" w14:textId="77777777" w:rsidTr="00692DF4">
        <w:tc>
          <w:tcPr>
            <w:tcW w:w="3914" w:type="dxa"/>
          </w:tcPr>
          <w:p w14:paraId="057494A3" w14:textId="1DAD0FF4" w:rsidR="00476F42" w:rsidRPr="00E37030" w:rsidRDefault="00342B4C" w:rsidP="008B5F3B">
            <w:pPr>
              <w:rPr>
                <w:rFonts w:ascii="Arial" w:hAnsi="Arial" w:cs="Arial"/>
                <w:sz w:val="24"/>
                <w:szCs w:val="24"/>
              </w:rPr>
            </w:pPr>
            <w:r>
              <w:rPr>
                <w:rFonts w:ascii="Arial" w:hAnsi="Arial" w:cs="Arial"/>
                <w:sz w:val="24"/>
                <w:szCs w:val="24"/>
              </w:rPr>
              <w:t>19</w:t>
            </w:r>
            <w:r w:rsidR="00830DAC" w:rsidRPr="00E37030">
              <w:rPr>
                <w:rFonts w:ascii="Arial" w:hAnsi="Arial" w:cs="Arial"/>
                <w:sz w:val="24"/>
                <w:szCs w:val="24"/>
              </w:rPr>
              <w:t xml:space="preserve"> January 202</w:t>
            </w:r>
            <w:r>
              <w:rPr>
                <w:rFonts w:ascii="Arial" w:hAnsi="Arial" w:cs="Arial"/>
                <w:sz w:val="24"/>
                <w:szCs w:val="24"/>
              </w:rPr>
              <w:t>4</w:t>
            </w:r>
          </w:p>
        </w:tc>
        <w:tc>
          <w:tcPr>
            <w:tcW w:w="3556" w:type="dxa"/>
          </w:tcPr>
          <w:p w14:paraId="6476E151" w14:textId="6ED509C5" w:rsidR="00476F42" w:rsidRPr="00692DF4" w:rsidRDefault="009E6AFA" w:rsidP="008B5F3B">
            <w:pPr>
              <w:rPr>
                <w:rFonts w:ascii="Arial" w:hAnsi="Arial" w:cs="Arial"/>
                <w:sz w:val="24"/>
                <w:szCs w:val="24"/>
              </w:rPr>
            </w:pPr>
            <w:r>
              <w:rPr>
                <w:rFonts w:ascii="Arial" w:hAnsi="Arial" w:cs="Arial"/>
                <w:sz w:val="24"/>
                <w:szCs w:val="24"/>
              </w:rPr>
              <w:t>5</w:t>
            </w:r>
            <w:r w:rsidR="006A40A3" w:rsidRPr="00692DF4">
              <w:rPr>
                <w:rFonts w:ascii="Arial" w:hAnsi="Arial" w:cs="Arial"/>
                <w:sz w:val="24"/>
                <w:szCs w:val="24"/>
              </w:rPr>
              <w:t xml:space="preserve"> February 202</w:t>
            </w:r>
            <w:r>
              <w:rPr>
                <w:rFonts w:ascii="Arial" w:hAnsi="Arial" w:cs="Arial"/>
                <w:sz w:val="24"/>
                <w:szCs w:val="24"/>
              </w:rPr>
              <w:t>4</w:t>
            </w:r>
          </w:p>
        </w:tc>
      </w:tr>
      <w:tr w:rsidR="00476F42" w14:paraId="57C25E99" w14:textId="77777777" w:rsidTr="00692DF4">
        <w:tc>
          <w:tcPr>
            <w:tcW w:w="3914" w:type="dxa"/>
          </w:tcPr>
          <w:p w14:paraId="30B32BC5" w14:textId="0B728F08" w:rsidR="00476F42" w:rsidRPr="00E37030" w:rsidRDefault="00342B4C" w:rsidP="008B5F3B">
            <w:pPr>
              <w:rPr>
                <w:rFonts w:ascii="Arial" w:hAnsi="Arial" w:cs="Arial"/>
                <w:sz w:val="24"/>
                <w:szCs w:val="24"/>
              </w:rPr>
            </w:pPr>
            <w:r>
              <w:rPr>
                <w:rFonts w:ascii="Arial" w:hAnsi="Arial" w:cs="Arial"/>
                <w:sz w:val="24"/>
                <w:szCs w:val="24"/>
              </w:rPr>
              <w:t>23</w:t>
            </w:r>
            <w:r w:rsidR="00830DAC" w:rsidRPr="00E37030">
              <w:rPr>
                <w:rFonts w:ascii="Arial" w:hAnsi="Arial" w:cs="Arial"/>
                <w:sz w:val="24"/>
                <w:szCs w:val="24"/>
              </w:rPr>
              <w:t xml:space="preserve"> February 202</w:t>
            </w:r>
            <w:r w:rsidR="00874B02">
              <w:rPr>
                <w:rFonts w:ascii="Arial" w:hAnsi="Arial" w:cs="Arial"/>
                <w:sz w:val="24"/>
                <w:szCs w:val="24"/>
              </w:rPr>
              <w:t>4</w:t>
            </w:r>
          </w:p>
        </w:tc>
        <w:tc>
          <w:tcPr>
            <w:tcW w:w="3556" w:type="dxa"/>
          </w:tcPr>
          <w:p w14:paraId="64A2E1EE" w14:textId="24C81196" w:rsidR="00476F42" w:rsidRPr="00692DF4" w:rsidRDefault="006A40A3" w:rsidP="008B5F3B">
            <w:pPr>
              <w:rPr>
                <w:rFonts w:ascii="Arial" w:hAnsi="Arial" w:cs="Arial"/>
                <w:sz w:val="24"/>
                <w:szCs w:val="24"/>
              </w:rPr>
            </w:pPr>
            <w:r w:rsidRPr="00692DF4">
              <w:rPr>
                <w:rFonts w:ascii="Arial" w:hAnsi="Arial" w:cs="Arial"/>
                <w:sz w:val="24"/>
                <w:szCs w:val="24"/>
              </w:rPr>
              <w:t>1</w:t>
            </w:r>
            <w:r w:rsidR="00DB2526">
              <w:rPr>
                <w:rFonts w:ascii="Arial" w:hAnsi="Arial" w:cs="Arial"/>
                <w:sz w:val="24"/>
                <w:szCs w:val="24"/>
              </w:rPr>
              <w:t>1</w:t>
            </w:r>
            <w:r w:rsidRPr="00692DF4">
              <w:rPr>
                <w:rFonts w:ascii="Arial" w:hAnsi="Arial" w:cs="Arial"/>
                <w:sz w:val="24"/>
                <w:szCs w:val="24"/>
              </w:rPr>
              <w:t xml:space="preserve"> March 202</w:t>
            </w:r>
            <w:r w:rsidR="009E6AFA">
              <w:rPr>
                <w:rFonts w:ascii="Arial" w:hAnsi="Arial" w:cs="Arial"/>
                <w:sz w:val="24"/>
                <w:szCs w:val="24"/>
              </w:rPr>
              <w:t>4</w:t>
            </w:r>
          </w:p>
        </w:tc>
      </w:tr>
      <w:tr w:rsidR="00476F42" w14:paraId="48022963" w14:textId="77777777" w:rsidTr="00692DF4">
        <w:tc>
          <w:tcPr>
            <w:tcW w:w="3914" w:type="dxa"/>
          </w:tcPr>
          <w:p w14:paraId="56B3E614" w14:textId="33789477" w:rsidR="00476F42" w:rsidRPr="00E37030" w:rsidRDefault="00874B02" w:rsidP="008B5F3B">
            <w:pPr>
              <w:rPr>
                <w:rFonts w:ascii="Arial" w:hAnsi="Arial" w:cs="Arial"/>
                <w:sz w:val="24"/>
                <w:szCs w:val="24"/>
              </w:rPr>
            </w:pPr>
            <w:r>
              <w:rPr>
                <w:rFonts w:ascii="Arial" w:hAnsi="Arial" w:cs="Arial"/>
                <w:sz w:val="24"/>
                <w:szCs w:val="24"/>
              </w:rPr>
              <w:t>22</w:t>
            </w:r>
            <w:r w:rsidR="00830DAC" w:rsidRPr="00E37030">
              <w:rPr>
                <w:rFonts w:ascii="Arial" w:hAnsi="Arial" w:cs="Arial"/>
                <w:sz w:val="24"/>
                <w:szCs w:val="24"/>
              </w:rPr>
              <w:t xml:space="preserve"> March 202</w:t>
            </w:r>
            <w:r>
              <w:rPr>
                <w:rFonts w:ascii="Arial" w:hAnsi="Arial" w:cs="Arial"/>
                <w:sz w:val="24"/>
                <w:szCs w:val="24"/>
              </w:rPr>
              <w:t>4</w:t>
            </w:r>
          </w:p>
        </w:tc>
        <w:tc>
          <w:tcPr>
            <w:tcW w:w="3556" w:type="dxa"/>
          </w:tcPr>
          <w:p w14:paraId="4E8E6694" w14:textId="1F73B321" w:rsidR="00476F42" w:rsidRPr="00692DF4" w:rsidRDefault="00DB2526" w:rsidP="008B5F3B">
            <w:pPr>
              <w:rPr>
                <w:rFonts w:ascii="Arial" w:hAnsi="Arial" w:cs="Arial"/>
                <w:sz w:val="24"/>
                <w:szCs w:val="24"/>
              </w:rPr>
            </w:pPr>
            <w:r>
              <w:rPr>
                <w:rFonts w:ascii="Arial" w:hAnsi="Arial" w:cs="Arial"/>
                <w:sz w:val="24"/>
                <w:szCs w:val="24"/>
              </w:rPr>
              <w:t xml:space="preserve">8 </w:t>
            </w:r>
            <w:r w:rsidR="006A40A3" w:rsidRPr="00692DF4">
              <w:rPr>
                <w:rFonts w:ascii="Arial" w:hAnsi="Arial" w:cs="Arial"/>
                <w:sz w:val="24"/>
                <w:szCs w:val="24"/>
              </w:rPr>
              <w:t>April 202</w:t>
            </w:r>
            <w:r w:rsidR="009E6AFA">
              <w:rPr>
                <w:rFonts w:ascii="Arial" w:hAnsi="Arial" w:cs="Arial"/>
                <w:sz w:val="24"/>
                <w:szCs w:val="24"/>
              </w:rPr>
              <w:t>4</w:t>
            </w:r>
          </w:p>
        </w:tc>
      </w:tr>
      <w:tr w:rsidR="00476F42" w14:paraId="588C7528" w14:textId="77777777" w:rsidTr="00692DF4">
        <w:tc>
          <w:tcPr>
            <w:tcW w:w="3914" w:type="dxa"/>
          </w:tcPr>
          <w:p w14:paraId="15FA8AD7" w14:textId="745DA20C" w:rsidR="00476F42" w:rsidRPr="00E37030" w:rsidRDefault="00874B02" w:rsidP="008B5F3B">
            <w:pPr>
              <w:rPr>
                <w:rFonts w:ascii="Arial" w:hAnsi="Arial" w:cs="Arial"/>
                <w:sz w:val="24"/>
                <w:szCs w:val="24"/>
              </w:rPr>
            </w:pPr>
            <w:r>
              <w:rPr>
                <w:rFonts w:ascii="Arial" w:hAnsi="Arial" w:cs="Arial"/>
                <w:sz w:val="24"/>
                <w:szCs w:val="24"/>
              </w:rPr>
              <w:t>19</w:t>
            </w:r>
            <w:r w:rsidR="00830DAC" w:rsidRPr="00E37030">
              <w:rPr>
                <w:rFonts w:ascii="Arial" w:hAnsi="Arial" w:cs="Arial"/>
                <w:sz w:val="24"/>
                <w:szCs w:val="24"/>
              </w:rPr>
              <w:t xml:space="preserve"> April 202</w:t>
            </w:r>
            <w:r>
              <w:rPr>
                <w:rFonts w:ascii="Arial" w:hAnsi="Arial" w:cs="Arial"/>
                <w:sz w:val="24"/>
                <w:szCs w:val="24"/>
              </w:rPr>
              <w:t>4</w:t>
            </w:r>
          </w:p>
        </w:tc>
        <w:tc>
          <w:tcPr>
            <w:tcW w:w="3556" w:type="dxa"/>
          </w:tcPr>
          <w:p w14:paraId="47AD25B5" w14:textId="3B06ABC1" w:rsidR="00476F42" w:rsidRPr="00692DF4" w:rsidRDefault="00DB2526" w:rsidP="008B5F3B">
            <w:pPr>
              <w:rPr>
                <w:rFonts w:ascii="Arial" w:hAnsi="Arial" w:cs="Arial"/>
                <w:sz w:val="24"/>
                <w:szCs w:val="24"/>
              </w:rPr>
            </w:pPr>
            <w:r>
              <w:rPr>
                <w:rFonts w:ascii="Arial" w:hAnsi="Arial" w:cs="Arial"/>
                <w:sz w:val="24"/>
                <w:szCs w:val="24"/>
              </w:rPr>
              <w:t>6</w:t>
            </w:r>
            <w:r w:rsidR="00692DF4" w:rsidRPr="00692DF4">
              <w:rPr>
                <w:rFonts w:ascii="Arial" w:hAnsi="Arial" w:cs="Arial"/>
                <w:sz w:val="24"/>
                <w:szCs w:val="24"/>
              </w:rPr>
              <w:t xml:space="preserve"> May 202</w:t>
            </w:r>
            <w:r w:rsidR="009E6AFA">
              <w:rPr>
                <w:rFonts w:ascii="Arial" w:hAnsi="Arial" w:cs="Arial"/>
                <w:sz w:val="24"/>
                <w:szCs w:val="24"/>
              </w:rPr>
              <w:t>4</w:t>
            </w:r>
          </w:p>
        </w:tc>
      </w:tr>
      <w:tr w:rsidR="00476F42" w14:paraId="10823D2A" w14:textId="77777777" w:rsidTr="00692DF4">
        <w:tc>
          <w:tcPr>
            <w:tcW w:w="3914" w:type="dxa"/>
          </w:tcPr>
          <w:p w14:paraId="1F7768A8" w14:textId="2958520F" w:rsidR="00476F42" w:rsidRPr="00E37030" w:rsidRDefault="00874B02" w:rsidP="008B5F3B">
            <w:pPr>
              <w:rPr>
                <w:rFonts w:ascii="Arial" w:hAnsi="Arial" w:cs="Arial"/>
                <w:sz w:val="24"/>
                <w:szCs w:val="24"/>
              </w:rPr>
            </w:pPr>
            <w:r>
              <w:rPr>
                <w:rFonts w:ascii="Arial" w:hAnsi="Arial" w:cs="Arial"/>
                <w:sz w:val="24"/>
                <w:szCs w:val="24"/>
              </w:rPr>
              <w:t>24</w:t>
            </w:r>
            <w:r w:rsidR="0073037B" w:rsidRPr="00E37030">
              <w:rPr>
                <w:rFonts w:ascii="Arial" w:hAnsi="Arial" w:cs="Arial"/>
                <w:sz w:val="24"/>
                <w:szCs w:val="24"/>
              </w:rPr>
              <w:t xml:space="preserve"> May 202</w:t>
            </w:r>
            <w:r>
              <w:rPr>
                <w:rFonts w:ascii="Arial" w:hAnsi="Arial" w:cs="Arial"/>
                <w:sz w:val="24"/>
                <w:szCs w:val="24"/>
              </w:rPr>
              <w:t>4</w:t>
            </w:r>
          </w:p>
        </w:tc>
        <w:tc>
          <w:tcPr>
            <w:tcW w:w="3556" w:type="dxa"/>
          </w:tcPr>
          <w:p w14:paraId="42F6C8CD" w14:textId="04B5A639" w:rsidR="00476F42" w:rsidRPr="00692DF4" w:rsidRDefault="00692DF4" w:rsidP="008B5F3B">
            <w:pPr>
              <w:rPr>
                <w:rFonts w:ascii="Arial" w:hAnsi="Arial" w:cs="Arial"/>
                <w:sz w:val="24"/>
                <w:szCs w:val="24"/>
              </w:rPr>
            </w:pPr>
            <w:r w:rsidRPr="00692DF4">
              <w:rPr>
                <w:rFonts w:ascii="Arial" w:hAnsi="Arial" w:cs="Arial"/>
                <w:sz w:val="24"/>
                <w:szCs w:val="24"/>
              </w:rPr>
              <w:t>1</w:t>
            </w:r>
            <w:r w:rsidR="00DB2526">
              <w:rPr>
                <w:rFonts w:ascii="Arial" w:hAnsi="Arial" w:cs="Arial"/>
                <w:sz w:val="24"/>
                <w:szCs w:val="24"/>
              </w:rPr>
              <w:t>0</w:t>
            </w:r>
            <w:r w:rsidRPr="00692DF4">
              <w:rPr>
                <w:rFonts w:ascii="Arial" w:hAnsi="Arial" w:cs="Arial"/>
                <w:sz w:val="24"/>
                <w:szCs w:val="24"/>
              </w:rPr>
              <w:t xml:space="preserve"> June 202</w:t>
            </w:r>
            <w:r w:rsidR="009E6AFA">
              <w:rPr>
                <w:rFonts w:ascii="Arial" w:hAnsi="Arial" w:cs="Arial"/>
                <w:sz w:val="24"/>
                <w:szCs w:val="24"/>
              </w:rPr>
              <w:t>4</w:t>
            </w:r>
          </w:p>
        </w:tc>
      </w:tr>
      <w:tr w:rsidR="00476F42" w14:paraId="338AC6F2" w14:textId="77777777" w:rsidTr="00692DF4">
        <w:tc>
          <w:tcPr>
            <w:tcW w:w="3914" w:type="dxa"/>
          </w:tcPr>
          <w:p w14:paraId="6F711BD1" w14:textId="1E45CC40" w:rsidR="00476F42" w:rsidRPr="00E37030" w:rsidRDefault="00874B02" w:rsidP="008B5F3B">
            <w:pPr>
              <w:rPr>
                <w:rFonts w:ascii="Arial" w:hAnsi="Arial" w:cs="Arial"/>
                <w:sz w:val="24"/>
                <w:szCs w:val="24"/>
              </w:rPr>
            </w:pPr>
            <w:r>
              <w:rPr>
                <w:rFonts w:ascii="Arial" w:hAnsi="Arial" w:cs="Arial"/>
                <w:sz w:val="24"/>
                <w:szCs w:val="24"/>
              </w:rPr>
              <w:t>14</w:t>
            </w:r>
            <w:r w:rsidR="0073037B" w:rsidRPr="00E37030">
              <w:rPr>
                <w:rFonts w:ascii="Arial" w:hAnsi="Arial" w:cs="Arial"/>
                <w:sz w:val="24"/>
                <w:szCs w:val="24"/>
              </w:rPr>
              <w:t xml:space="preserve"> June 202</w:t>
            </w:r>
            <w:r>
              <w:rPr>
                <w:rFonts w:ascii="Arial" w:hAnsi="Arial" w:cs="Arial"/>
                <w:sz w:val="24"/>
                <w:szCs w:val="24"/>
              </w:rPr>
              <w:t>4</w:t>
            </w:r>
          </w:p>
        </w:tc>
        <w:tc>
          <w:tcPr>
            <w:tcW w:w="3556" w:type="dxa"/>
          </w:tcPr>
          <w:p w14:paraId="61451D88" w14:textId="4254CB6D" w:rsidR="00476F42" w:rsidRPr="00E37030" w:rsidRDefault="00DB2526" w:rsidP="008B5F3B">
            <w:pPr>
              <w:rPr>
                <w:rFonts w:ascii="Arial" w:hAnsi="Arial" w:cs="Arial"/>
                <w:sz w:val="24"/>
                <w:szCs w:val="24"/>
              </w:rPr>
            </w:pPr>
            <w:r>
              <w:rPr>
                <w:rFonts w:ascii="Arial" w:hAnsi="Arial" w:cs="Arial"/>
                <w:sz w:val="24"/>
                <w:szCs w:val="24"/>
              </w:rPr>
              <w:t>1</w:t>
            </w:r>
            <w:r w:rsidR="00692DF4">
              <w:rPr>
                <w:rFonts w:ascii="Arial" w:hAnsi="Arial" w:cs="Arial"/>
                <w:sz w:val="24"/>
                <w:szCs w:val="24"/>
              </w:rPr>
              <w:t xml:space="preserve"> July 202</w:t>
            </w:r>
            <w:r w:rsidR="009E6AFA">
              <w:rPr>
                <w:rFonts w:ascii="Arial" w:hAnsi="Arial" w:cs="Arial"/>
                <w:sz w:val="24"/>
                <w:szCs w:val="24"/>
              </w:rPr>
              <w:t>4</w:t>
            </w:r>
          </w:p>
        </w:tc>
      </w:tr>
      <w:tr w:rsidR="00476F42" w14:paraId="6BDC9034" w14:textId="77777777" w:rsidTr="00692DF4">
        <w:tc>
          <w:tcPr>
            <w:tcW w:w="3914" w:type="dxa"/>
          </w:tcPr>
          <w:p w14:paraId="6DFEF1E6" w14:textId="1C4A9C85" w:rsidR="00476F42" w:rsidRPr="00E37030" w:rsidRDefault="0073037B" w:rsidP="008B5F3B">
            <w:pPr>
              <w:rPr>
                <w:rFonts w:ascii="Arial" w:hAnsi="Arial" w:cs="Arial"/>
                <w:sz w:val="24"/>
                <w:szCs w:val="24"/>
              </w:rPr>
            </w:pPr>
            <w:r w:rsidRPr="00E37030">
              <w:rPr>
                <w:rFonts w:ascii="Arial" w:hAnsi="Arial" w:cs="Arial"/>
                <w:sz w:val="24"/>
                <w:szCs w:val="24"/>
              </w:rPr>
              <w:t>1</w:t>
            </w:r>
            <w:r w:rsidR="009E6AFA">
              <w:rPr>
                <w:rFonts w:ascii="Arial" w:hAnsi="Arial" w:cs="Arial"/>
                <w:sz w:val="24"/>
                <w:szCs w:val="24"/>
              </w:rPr>
              <w:t>9</w:t>
            </w:r>
            <w:r w:rsidRPr="00E37030">
              <w:rPr>
                <w:rFonts w:ascii="Arial" w:hAnsi="Arial" w:cs="Arial"/>
                <w:sz w:val="24"/>
                <w:szCs w:val="24"/>
              </w:rPr>
              <w:t xml:space="preserve"> July 202</w:t>
            </w:r>
            <w:r w:rsidR="009E6AFA">
              <w:rPr>
                <w:rFonts w:ascii="Arial" w:hAnsi="Arial" w:cs="Arial"/>
                <w:sz w:val="24"/>
                <w:szCs w:val="24"/>
              </w:rPr>
              <w:t>4</w:t>
            </w:r>
          </w:p>
        </w:tc>
        <w:tc>
          <w:tcPr>
            <w:tcW w:w="3556" w:type="dxa"/>
          </w:tcPr>
          <w:p w14:paraId="68930967" w14:textId="6CB3F567" w:rsidR="00476F42" w:rsidRPr="00E37030" w:rsidRDefault="00DB2526" w:rsidP="008B5F3B">
            <w:pPr>
              <w:rPr>
                <w:rFonts w:ascii="Arial" w:hAnsi="Arial" w:cs="Arial"/>
                <w:sz w:val="24"/>
                <w:szCs w:val="24"/>
              </w:rPr>
            </w:pPr>
            <w:r>
              <w:rPr>
                <w:rFonts w:ascii="Arial" w:hAnsi="Arial" w:cs="Arial"/>
                <w:sz w:val="24"/>
                <w:szCs w:val="24"/>
              </w:rPr>
              <w:t>5</w:t>
            </w:r>
            <w:r w:rsidR="00692DF4">
              <w:rPr>
                <w:rFonts w:ascii="Arial" w:hAnsi="Arial" w:cs="Arial"/>
                <w:sz w:val="24"/>
                <w:szCs w:val="24"/>
              </w:rPr>
              <w:t xml:space="preserve"> August 202</w:t>
            </w:r>
            <w:r w:rsidR="009E6AFA">
              <w:rPr>
                <w:rFonts w:ascii="Arial" w:hAnsi="Arial" w:cs="Arial"/>
                <w:sz w:val="24"/>
                <w:szCs w:val="24"/>
              </w:rPr>
              <w:t>4</w:t>
            </w:r>
          </w:p>
        </w:tc>
      </w:tr>
      <w:tr w:rsidR="00476F42" w14:paraId="6EC5B829" w14:textId="77777777" w:rsidTr="00692DF4">
        <w:tc>
          <w:tcPr>
            <w:tcW w:w="3914" w:type="dxa"/>
          </w:tcPr>
          <w:p w14:paraId="0795084A" w14:textId="1937D343" w:rsidR="00476F42" w:rsidRPr="00E37030" w:rsidRDefault="0073037B" w:rsidP="008B5F3B">
            <w:pPr>
              <w:rPr>
                <w:rFonts w:ascii="Arial" w:hAnsi="Arial" w:cs="Arial"/>
                <w:sz w:val="24"/>
                <w:szCs w:val="24"/>
              </w:rPr>
            </w:pPr>
            <w:r w:rsidRPr="00E37030">
              <w:rPr>
                <w:rFonts w:ascii="Arial" w:hAnsi="Arial" w:cs="Arial"/>
                <w:sz w:val="24"/>
                <w:szCs w:val="24"/>
              </w:rPr>
              <w:t>1</w:t>
            </w:r>
            <w:r w:rsidR="009E6AFA">
              <w:rPr>
                <w:rFonts w:ascii="Arial" w:hAnsi="Arial" w:cs="Arial"/>
                <w:sz w:val="24"/>
                <w:szCs w:val="24"/>
              </w:rPr>
              <w:t>6</w:t>
            </w:r>
            <w:r w:rsidRPr="00E37030">
              <w:rPr>
                <w:rFonts w:ascii="Arial" w:hAnsi="Arial" w:cs="Arial"/>
                <w:sz w:val="24"/>
                <w:szCs w:val="24"/>
              </w:rPr>
              <w:t xml:space="preserve"> August 202</w:t>
            </w:r>
            <w:r w:rsidR="009E6AFA">
              <w:rPr>
                <w:rFonts w:ascii="Arial" w:hAnsi="Arial" w:cs="Arial"/>
                <w:sz w:val="24"/>
                <w:szCs w:val="24"/>
              </w:rPr>
              <w:t>4</w:t>
            </w:r>
          </w:p>
        </w:tc>
        <w:tc>
          <w:tcPr>
            <w:tcW w:w="3556" w:type="dxa"/>
          </w:tcPr>
          <w:p w14:paraId="7B6BB9D9" w14:textId="28652C08" w:rsidR="00476F42" w:rsidRPr="00E37030" w:rsidRDefault="00DB2526" w:rsidP="008B5F3B">
            <w:pPr>
              <w:rPr>
                <w:rFonts w:ascii="Arial" w:hAnsi="Arial" w:cs="Arial"/>
                <w:sz w:val="24"/>
                <w:szCs w:val="24"/>
              </w:rPr>
            </w:pPr>
            <w:r>
              <w:rPr>
                <w:rFonts w:ascii="Arial" w:hAnsi="Arial" w:cs="Arial"/>
                <w:sz w:val="24"/>
                <w:szCs w:val="24"/>
              </w:rPr>
              <w:t>2</w:t>
            </w:r>
            <w:r w:rsidR="00692DF4">
              <w:rPr>
                <w:rFonts w:ascii="Arial" w:hAnsi="Arial" w:cs="Arial"/>
                <w:sz w:val="24"/>
                <w:szCs w:val="24"/>
              </w:rPr>
              <w:t xml:space="preserve"> September 202</w:t>
            </w:r>
            <w:r w:rsidR="009E6AFA">
              <w:rPr>
                <w:rFonts w:ascii="Arial" w:hAnsi="Arial" w:cs="Arial"/>
                <w:sz w:val="24"/>
                <w:szCs w:val="24"/>
              </w:rPr>
              <w:t>4</w:t>
            </w:r>
          </w:p>
        </w:tc>
      </w:tr>
      <w:tr w:rsidR="00476F42" w14:paraId="44E7C45C" w14:textId="77777777" w:rsidTr="00692DF4">
        <w:tc>
          <w:tcPr>
            <w:tcW w:w="3914" w:type="dxa"/>
          </w:tcPr>
          <w:p w14:paraId="3236E053" w14:textId="6DA6E15A" w:rsidR="00476F42" w:rsidRPr="00E37030" w:rsidRDefault="009E6AFA" w:rsidP="008B5F3B">
            <w:pPr>
              <w:rPr>
                <w:rFonts w:ascii="Arial" w:hAnsi="Arial" w:cs="Arial"/>
                <w:sz w:val="24"/>
                <w:szCs w:val="24"/>
              </w:rPr>
            </w:pPr>
            <w:r>
              <w:rPr>
                <w:rFonts w:ascii="Arial" w:hAnsi="Arial" w:cs="Arial"/>
                <w:sz w:val="24"/>
                <w:szCs w:val="24"/>
              </w:rPr>
              <w:t>20</w:t>
            </w:r>
            <w:r w:rsidR="0073037B" w:rsidRPr="00E37030">
              <w:rPr>
                <w:rFonts w:ascii="Arial" w:hAnsi="Arial" w:cs="Arial"/>
                <w:sz w:val="24"/>
                <w:szCs w:val="24"/>
              </w:rPr>
              <w:t xml:space="preserve"> September 202</w:t>
            </w:r>
            <w:r>
              <w:rPr>
                <w:rFonts w:ascii="Arial" w:hAnsi="Arial" w:cs="Arial"/>
                <w:sz w:val="24"/>
                <w:szCs w:val="24"/>
              </w:rPr>
              <w:t>4</w:t>
            </w:r>
          </w:p>
        </w:tc>
        <w:tc>
          <w:tcPr>
            <w:tcW w:w="3556" w:type="dxa"/>
          </w:tcPr>
          <w:p w14:paraId="7E48AB7D" w14:textId="3F87951F" w:rsidR="00476F42" w:rsidRPr="00E37030" w:rsidRDefault="00DB2526" w:rsidP="008B5F3B">
            <w:pPr>
              <w:rPr>
                <w:rFonts w:ascii="Arial" w:hAnsi="Arial" w:cs="Arial"/>
                <w:sz w:val="24"/>
                <w:szCs w:val="24"/>
              </w:rPr>
            </w:pPr>
            <w:r>
              <w:rPr>
                <w:rFonts w:ascii="Arial" w:hAnsi="Arial" w:cs="Arial"/>
                <w:sz w:val="24"/>
                <w:szCs w:val="24"/>
              </w:rPr>
              <w:t>7</w:t>
            </w:r>
            <w:r w:rsidR="00692DF4">
              <w:rPr>
                <w:rFonts w:ascii="Arial" w:hAnsi="Arial" w:cs="Arial"/>
                <w:sz w:val="24"/>
                <w:szCs w:val="24"/>
              </w:rPr>
              <w:t xml:space="preserve"> October 202</w:t>
            </w:r>
            <w:r w:rsidR="009E6AFA">
              <w:rPr>
                <w:rFonts w:ascii="Arial" w:hAnsi="Arial" w:cs="Arial"/>
                <w:sz w:val="24"/>
                <w:szCs w:val="24"/>
              </w:rPr>
              <w:t>4</w:t>
            </w:r>
          </w:p>
        </w:tc>
      </w:tr>
      <w:tr w:rsidR="00476F42" w14:paraId="65E9F039" w14:textId="77777777" w:rsidTr="00692DF4">
        <w:tc>
          <w:tcPr>
            <w:tcW w:w="3914" w:type="dxa"/>
          </w:tcPr>
          <w:p w14:paraId="0A64D145" w14:textId="2B7AF866" w:rsidR="00476F42" w:rsidRPr="00E37030" w:rsidRDefault="00E37030" w:rsidP="008B5F3B">
            <w:pPr>
              <w:rPr>
                <w:rFonts w:ascii="Arial" w:hAnsi="Arial" w:cs="Arial"/>
                <w:sz w:val="24"/>
                <w:szCs w:val="24"/>
              </w:rPr>
            </w:pPr>
            <w:r w:rsidRPr="00E37030">
              <w:rPr>
                <w:rFonts w:ascii="Arial" w:hAnsi="Arial" w:cs="Arial"/>
                <w:sz w:val="24"/>
                <w:szCs w:val="24"/>
              </w:rPr>
              <w:t>1</w:t>
            </w:r>
            <w:r w:rsidR="009E6AFA">
              <w:rPr>
                <w:rFonts w:ascii="Arial" w:hAnsi="Arial" w:cs="Arial"/>
                <w:sz w:val="24"/>
                <w:szCs w:val="24"/>
              </w:rPr>
              <w:t>8</w:t>
            </w:r>
            <w:r w:rsidRPr="00E37030">
              <w:rPr>
                <w:rFonts w:ascii="Arial" w:hAnsi="Arial" w:cs="Arial"/>
                <w:sz w:val="24"/>
                <w:szCs w:val="24"/>
              </w:rPr>
              <w:t xml:space="preserve"> October 202</w:t>
            </w:r>
            <w:r w:rsidR="009E6AFA">
              <w:rPr>
                <w:rFonts w:ascii="Arial" w:hAnsi="Arial" w:cs="Arial"/>
                <w:sz w:val="24"/>
                <w:szCs w:val="24"/>
              </w:rPr>
              <w:t>4</w:t>
            </w:r>
          </w:p>
        </w:tc>
        <w:tc>
          <w:tcPr>
            <w:tcW w:w="3556" w:type="dxa"/>
          </w:tcPr>
          <w:p w14:paraId="58BD015B" w14:textId="3072A355" w:rsidR="00476F42" w:rsidRPr="00E37030" w:rsidRDefault="00DB2526" w:rsidP="008B5F3B">
            <w:pPr>
              <w:rPr>
                <w:rFonts w:ascii="Arial" w:hAnsi="Arial" w:cs="Arial"/>
                <w:sz w:val="24"/>
                <w:szCs w:val="24"/>
              </w:rPr>
            </w:pPr>
            <w:r>
              <w:rPr>
                <w:rFonts w:ascii="Arial" w:hAnsi="Arial" w:cs="Arial"/>
                <w:sz w:val="24"/>
                <w:szCs w:val="24"/>
              </w:rPr>
              <w:t>4</w:t>
            </w:r>
            <w:r w:rsidR="00692DF4">
              <w:rPr>
                <w:rFonts w:ascii="Arial" w:hAnsi="Arial" w:cs="Arial"/>
                <w:sz w:val="24"/>
                <w:szCs w:val="24"/>
              </w:rPr>
              <w:t xml:space="preserve"> November 202</w:t>
            </w:r>
            <w:r w:rsidR="009E6AFA">
              <w:rPr>
                <w:rFonts w:ascii="Arial" w:hAnsi="Arial" w:cs="Arial"/>
                <w:sz w:val="24"/>
                <w:szCs w:val="24"/>
              </w:rPr>
              <w:t>4</w:t>
            </w:r>
          </w:p>
        </w:tc>
      </w:tr>
      <w:tr w:rsidR="00E37030" w14:paraId="13942059" w14:textId="77777777" w:rsidTr="00692DF4">
        <w:tc>
          <w:tcPr>
            <w:tcW w:w="3914" w:type="dxa"/>
          </w:tcPr>
          <w:p w14:paraId="0E04891F" w14:textId="45C2E9A6" w:rsidR="00E37030" w:rsidRPr="00E37030" w:rsidRDefault="00E37030" w:rsidP="008B5F3B">
            <w:pPr>
              <w:rPr>
                <w:rFonts w:ascii="Arial" w:hAnsi="Arial" w:cs="Arial"/>
                <w:sz w:val="24"/>
                <w:szCs w:val="24"/>
              </w:rPr>
            </w:pPr>
            <w:r w:rsidRPr="00E37030">
              <w:rPr>
                <w:rFonts w:ascii="Arial" w:hAnsi="Arial" w:cs="Arial"/>
                <w:sz w:val="24"/>
                <w:szCs w:val="24"/>
              </w:rPr>
              <w:t>1</w:t>
            </w:r>
            <w:r w:rsidR="009E6AFA">
              <w:rPr>
                <w:rFonts w:ascii="Arial" w:hAnsi="Arial" w:cs="Arial"/>
                <w:sz w:val="24"/>
                <w:szCs w:val="24"/>
              </w:rPr>
              <w:t>5</w:t>
            </w:r>
            <w:r w:rsidRPr="00E37030">
              <w:rPr>
                <w:rFonts w:ascii="Arial" w:hAnsi="Arial" w:cs="Arial"/>
                <w:sz w:val="24"/>
                <w:szCs w:val="24"/>
              </w:rPr>
              <w:t xml:space="preserve"> November 202</w:t>
            </w:r>
            <w:r w:rsidR="009E6AFA">
              <w:rPr>
                <w:rFonts w:ascii="Arial" w:hAnsi="Arial" w:cs="Arial"/>
                <w:sz w:val="24"/>
                <w:szCs w:val="24"/>
              </w:rPr>
              <w:t>4</w:t>
            </w:r>
          </w:p>
        </w:tc>
        <w:tc>
          <w:tcPr>
            <w:tcW w:w="3556" w:type="dxa"/>
          </w:tcPr>
          <w:p w14:paraId="5F0D12B9" w14:textId="41ECFE73" w:rsidR="00E37030" w:rsidRPr="00E37030" w:rsidRDefault="00206A49" w:rsidP="008B5F3B">
            <w:pPr>
              <w:rPr>
                <w:rFonts w:ascii="Arial" w:hAnsi="Arial" w:cs="Arial"/>
                <w:sz w:val="24"/>
                <w:szCs w:val="24"/>
              </w:rPr>
            </w:pPr>
            <w:r>
              <w:rPr>
                <w:rFonts w:ascii="Arial" w:hAnsi="Arial" w:cs="Arial"/>
                <w:sz w:val="24"/>
                <w:szCs w:val="24"/>
              </w:rPr>
              <w:t>2</w:t>
            </w:r>
            <w:r w:rsidR="00692DF4">
              <w:rPr>
                <w:rFonts w:ascii="Arial" w:hAnsi="Arial" w:cs="Arial"/>
                <w:sz w:val="24"/>
                <w:szCs w:val="24"/>
              </w:rPr>
              <w:t xml:space="preserve"> December 202</w:t>
            </w:r>
            <w:r w:rsidR="009E6AFA">
              <w:rPr>
                <w:rFonts w:ascii="Arial" w:hAnsi="Arial" w:cs="Arial"/>
                <w:sz w:val="24"/>
                <w:szCs w:val="24"/>
              </w:rPr>
              <w:t>4</w:t>
            </w:r>
            <w:r w:rsidR="00692DF4">
              <w:rPr>
                <w:rFonts w:ascii="Arial" w:hAnsi="Arial" w:cs="Arial"/>
                <w:sz w:val="24"/>
                <w:szCs w:val="24"/>
              </w:rPr>
              <w:t xml:space="preserve"> </w:t>
            </w:r>
          </w:p>
        </w:tc>
      </w:tr>
    </w:tbl>
    <w:p w14:paraId="0685995C" w14:textId="77777777" w:rsidR="00476F42" w:rsidRDefault="00476F42" w:rsidP="008B5F3B">
      <w:pPr>
        <w:ind w:left="60"/>
        <w:rPr>
          <w:rFonts w:ascii="Arial" w:hAnsi="Arial" w:cs="Arial"/>
          <w:sz w:val="32"/>
          <w:szCs w:val="32"/>
        </w:rPr>
      </w:pPr>
    </w:p>
    <w:p w14:paraId="2889F702" w14:textId="6DDADBF0" w:rsidR="00692DF4" w:rsidRDefault="00527053" w:rsidP="008B5F3B">
      <w:pPr>
        <w:ind w:left="60"/>
        <w:rPr>
          <w:rFonts w:ascii="Arial" w:hAnsi="Arial" w:cs="Arial"/>
          <w:sz w:val="24"/>
          <w:szCs w:val="24"/>
        </w:rPr>
      </w:pPr>
      <w:r w:rsidRPr="00527053">
        <w:rPr>
          <w:rFonts w:ascii="Arial" w:hAnsi="Arial" w:cs="Arial"/>
          <w:sz w:val="24"/>
          <w:szCs w:val="24"/>
        </w:rPr>
        <w:t>Additional meetings may be called for urgent matters or where the number of proposals requires. Please note meeting dates are indicative only and are subject to change</w:t>
      </w:r>
      <w:r>
        <w:rPr>
          <w:rFonts w:ascii="Arial" w:hAnsi="Arial" w:cs="Arial"/>
          <w:sz w:val="24"/>
          <w:szCs w:val="24"/>
        </w:rPr>
        <w:t>.</w:t>
      </w:r>
    </w:p>
    <w:p w14:paraId="78CCCAD1" w14:textId="77777777" w:rsidR="00527053" w:rsidRDefault="00527053" w:rsidP="008B5F3B">
      <w:pPr>
        <w:ind w:left="60"/>
        <w:rPr>
          <w:rFonts w:ascii="Arial" w:hAnsi="Arial" w:cs="Arial"/>
          <w:sz w:val="24"/>
          <w:szCs w:val="24"/>
        </w:rPr>
      </w:pPr>
    </w:p>
    <w:p w14:paraId="4AE8BCB7" w14:textId="50735560" w:rsidR="00527053" w:rsidRPr="0008506B" w:rsidRDefault="00527053" w:rsidP="008B5F3B">
      <w:pPr>
        <w:ind w:left="60"/>
        <w:rPr>
          <w:rFonts w:ascii="Arial" w:hAnsi="Arial" w:cs="Arial"/>
          <w:b/>
          <w:bCs/>
          <w:sz w:val="28"/>
          <w:szCs w:val="28"/>
        </w:rPr>
      </w:pPr>
      <w:r w:rsidRPr="0008506B">
        <w:rPr>
          <w:rFonts w:ascii="Arial" w:hAnsi="Arial" w:cs="Arial"/>
          <w:b/>
          <w:bCs/>
          <w:sz w:val="28"/>
          <w:szCs w:val="28"/>
        </w:rPr>
        <w:t>FAQs</w:t>
      </w:r>
    </w:p>
    <w:p w14:paraId="3CE748C3" w14:textId="77777777" w:rsidR="00527053" w:rsidRDefault="00527053" w:rsidP="008B5F3B">
      <w:pPr>
        <w:ind w:left="60"/>
        <w:rPr>
          <w:rFonts w:ascii="Arial" w:hAnsi="Arial" w:cs="Arial"/>
          <w:sz w:val="24"/>
          <w:szCs w:val="24"/>
        </w:rPr>
      </w:pPr>
    </w:p>
    <w:p w14:paraId="006547B3" w14:textId="248E41EA" w:rsidR="00527053" w:rsidRPr="00F225A0" w:rsidRDefault="00BD7008" w:rsidP="008B5F3B">
      <w:pPr>
        <w:ind w:left="60"/>
        <w:rPr>
          <w:rFonts w:ascii="Arial" w:hAnsi="Arial" w:cs="Arial"/>
          <w:b/>
          <w:bCs/>
          <w:sz w:val="24"/>
          <w:szCs w:val="24"/>
        </w:rPr>
      </w:pPr>
      <w:r w:rsidRPr="00F225A0">
        <w:rPr>
          <w:rFonts w:ascii="Arial" w:hAnsi="Arial" w:cs="Arial"/>
          <w:b/>
          <w:bCs/>
          <w:sz w:val="24"/>
          <w:szCs w:val="24"/>
        </w:rPr>
        <w:t>What is the purpose of the Design Review Panel?</w:t>
      </w:r>
    </w:p>
    <w:p w14:paraId="56194D9C" w14:textId="77777777" w:rsidR="00BD7008" w:rsidRPr="00F225A0" w:rsidRDefault="00BD7008" w:rsidP="008B5F3B">
      <w:pPr>
        <w:ind w:left="60"/>
        <w:rPr>
          <w:rFonts w:ascii="Arial" w:hAnsi="Arial" w:cs="Arial"/>
          <w:sz w:val="24"/>
          <w:szCs w:val="24"/>
        </w:rPr>
      </w:pPr>
    </w:p>
    <w:p w14:paraId="15C0D60E" w14:textId="0A6B0935" w:rsidR="00BD7008" w:rsidRPr="00F225A0" w:rsidRDefault="00BD7008" w:rsidP="008B5F3B">
      <w:pPr>
        <w:ind w:left="60"/>
        <w:rPr>
          <w:rFonts w:ascii="Arial" w:hAnsi="Arial" w:cs="Arial"/>
          <w:sz w:val="24"/>
          <w:szCs w:val="24"/>
        </w:rPr>
      </w:pPr>
      <w:r w:rsidRPr="00F225A0">
        <w:rPr>
          <w:rFonts w:ascii="Arial" w:hAnsi="Arial" w:cs="Arial"/>
          <w:sz w:val="24"/>
          <w:szCs w:val="24"/>
        </w:rPr>
        <w:t>The City’s DRP was formed to provide independent expert advice to the City’s Council, Administration and proponents on the design and site planning of specified development proposals.</w:t>
      </w:r>
    </w:p>
    <w:p w14:paraId="0F724645" w14:textId="77777777" w:rsidR="00BD7008" w:rsidRPr="00F225A0" w:rsidRDefault="00BD7008" w:rsidP="008B5F3B">
      <w:pPr>
        <w:ind w:left="60"/>
        <w:rPr>
          <w:rFonts w:ascii="Arial" w:hAnsi="Arial" w:cs="Arial"/>
          <w:sz w:val="24"/>
          <w:szCs w:val="24"/>
        </w:rPr>
      </w:pPr>
    </w:p>
    <w:p w14:paraId="148613A4" w14:textId="0F218825" w:rsidR="00BD7008" w:rsidRPr="00F225A0" w:rsidRDefault="00BD7008" w:rsidP="008B5F3B">
      <w:pPr>
        <w:ind w:left="60"/>
        <w:rPr>
          <w:rFonts w:ascii="Arial" w:hAnsi="Arial" w:cs="Arial"/>
          <w:sz w:val="24"/>
          <w:szCs w:val="24"/>
        </w:rPr>
      </w:pPr>
      <w:r w:rsidRPr="00F225A0">
        <w:rPr>
          <w:rFonts w:ascii="Arial" w:hAnsi="Arial" w:cs="Arial"/>
          <w:sz w:val="24"/>
          <w:szCs w:val="24"/>
        </w:rPr>
        <w:t>The DRP facilitates an improvement in urban design and the quality of the built environment within the City of Nedlands through the provision of information, expert advice and recommendations.</w:t>
      </w:r>
    </w:p>
    <w:p w14:paraId="5AED0774" w14:textId="77777777" w:rsidR="00BD7008" w:rsidRPr="00F225A0" w:rsidRDefault="00BD7008" w:rsidP="008B5F3B">
      <w:pPr>
        <w:ind w:left="60"/>
        <w:rPr>
          <w:rFonts w:ascii="Arial" w:hAnsi="Arial" w:cs="Arial"/>
          <w:sz w:val="24"/>
          <w:szCs w:val="24"/>
        </w:rPr>
      </w:pPr>
    </w:p>
    <w:p w14:paraId="0CCDE184" w14:textId="32798107" w:rsidR="00BD7008" w:rsidRPr="00F225A0" w:rsidRDefault="00E462CE" w:rsidP="008B5F3B">
      <w:pPr>
        <w:ind w:left="60"/>
        <w:rPr>
          <w:rFonts w:ascii="Arial" w:hAnsi="Arial" w:cs="Arial"/>
          <w:b/>
          <w:bCs/>
          <w:sz w:val="24"/>
          <w:szCs w:val="24"/>
        </w:rPr>
      </w:pPr>
      <w:r w:rsidRPr="00F225A0">
        <w:rPr>
          <w:rFonts w:ascii="Arial" w:hAnsi="Arial" w:cs="Arial"/>
          <w:b/>
          <w:bCs/>
          <w:sz w:val="24"/>
          <w:szCs w:val="24"/>
        </w:rPr>
        <w:t>When should I refer my application to the Design Review Panel?</w:t>
      </w:r>
    </w:p>
    <w:p w14:paraId="07228FF8" w14:textId="77777777" w:rsidR="00E462CE" w:rsidRPr="00F225A0" w:rsidRDefault="00E462CE" w:rsidP="008B5F3B">
      <w:pPr>
        <w:ind w:left="60"/>
        <w:rPr>
          <w:rFonts w:ascii="Arial" w:hAnsi="Arial" w:cs="Arial"/>
          <w:sz w:val="24"/>
          <w:szCs w:val="24"/>
        </w:rPr>
      </w:pPr>
    </w:p>
    <w:p w14:paraId="3352D0BC" w14:textId="7154E624" w:rsidR="00E462CE" w:rsidRPr="00F225A0" w:rsidRDefault="00E462CE" w:rsidP="008B5F3B">
      <w:pPr>
        <w:ind w:left="60"/>
        <w:rPr>
          <w:rFonts w:ascii="Arial" w:hAnsi="Arial" w:cs="Arial"/>
          <w:sz w:val="24"/>
          <w:szCs w:val="24"/>
        </w:rPr>
      </w:pPr>
      <w:r w:rsidRPr="00F225A0">
        <w:rPr>
          <w:rFonts w:ascii="Arial" w:hAnsi="Arial" w:cs="Arial"/>
          <w:sz w:val="24"/>
          <w:szCs w:val="24"/>
        </w:rPr>
        <w:t>Design review should begin well before a development application is submitted.</w:t>
      </w:r>
    </w:p>
    <w:p w14:paraId="7477D23C" w14:textId="77777777" w:rsidR="00E462CE" w:rsidRPr="00F225A0" w:rsidRDefault="00E462CE" w:rsidP="008B5F3B">
      <w:pPr>
        <w:ind w:left="60"/>
        <w:rPr>
          <w:rFonts w:ascii="Arial" w:hAnsi="Arial" w:cs="Arial"/>
          <w:sz w:val="24"/>
          <w:szCs w:val="24"/>
        </w:rPr>
      </w:pPr>
    </w:p>
    <w:p w14:paraId="4A7A6994" w14:textId="27BEA34B" w:rsidR="00E462CE" w:rsidRPr="00F225A0" w:rsidRDefault="00E462CE" w:rsidP="008B5F3B">
      <w:pPr>
        <w:ind w:left="60"/>
        <w:rPr>
          <w:rFonts w:ascii="Arial" w:hAnsi="Arial" w:cs="Arial"/>
          <w:sz w:val="24"/>
          <w:szCs w:val="24"/>
        </w:rPr>
      </w:pPr>
      <w:r w:rsidRPr="00F225A0">
        <w:rPr>
          <w:rFonts w:ascii="Arial" w:hAnsi="Arial" w:cs="Arial"/>
          <w:sz w:val="24"/>
          <w:szCs w:val="24"/>
        </w:rPr>
        <w:t>To get the most out of the DRP, it is recommended that proposals are referred to the DRP as early in the design process as possible (i.e. during concept stage). The design is generally flexible at this stage and can incorporate change without impacting on time and cost constraints.</w:t>
      </w:r>
    </w:p>
    <w:p w14:paraId="7101E747" w14:textId="77777777" w:rsidR="00E462CE" w:rsidRPr="00F225A0" w:rsidRDefault="00E462CE" w:rsidP="008B5F3B">
      <w:pPr>
        <w:ind w:left="60"/>
        <w:rPr>
          <w:rFonts w:ascii="Arial" w:hAnsi="Arial" w:cs="Arial"/>
          <w:sz w:val="24"/>
          <w:szCs w:val="24"/>
        </w:rPr>
      </w:pPr>
    </w:p>
    <w:p w14:paraId="6B7B52A1" w14:textId="690D35E1" w:rsidR="00E462CE" w:rsidRPr="00F225A0" w:rsidRDefault="00E462CE" w:rsidP="008B5F3B">
      <w:pPr>
        <w:ind w:left="60"/>
        <w:rPr>
          <w:rFonts w:ascii="Arial" w:hAnsi="Arial" w:cs="Arial"/>
          <w:sz w:val="24"/>
          <w:szCs w:val="24"/>
        </w:rPr>
      </w:pPr>
      <w:r w:rsidRPr="00F225A0">
        <w:rPr>
          <w:rFonts w:ascii="Arial" w:hAnsi="Arial" w:cs="Arial"/>
          <w:sz w:val="24"/>
          <w:szCs w:val="24"/>
        </w:rPr>
        <w:t xml:space="preserve">Proposals that are referred to the DRP after formal </w:t>
      </w:r>
      <w:r w:rsidR="008F6F7C" w:rsidRPr="00F225A0">
        <w:rPr>
          <w:rFonts w:ascii="Arial" w:hAnsi="Arial" w:cs="Arial"/>
          <w:sz w:val="24"/>
          <w:szCs w:val="24"/>
        </w:rPr>
        <w:t>lodgment</w:t>
      </w:r>
      <w:r w:rsidRPr="00F225A0">
        <w:rPr>
          <w:rFonts w:ascii="Arial" w:hAnsi="Arial" w:cs="Arial"/>
          <w:sz w:val="24"/>
          <w:szCs w:val="24"/>
        </w:rPr>
        <w:t xml:space="preserve"> of the application may experience delays in the development application process due to requiring </w:t>
      </w:r>
      <w:r w:rsidRPr="00F225A0">
        <w:rPr>
          <w:rFonts w:ascii="Arial" w:hAnsi="Arial" w:cs="Arial"/>
          <w:sz w:val="24"/>
          <w:szCs w:val="24"/>
        </w:rPr>
        <w:lastRenderedPageBreak/>
        <w:t>consideration of ‘good design’ at a later stage. The DRP may suggest changes to the proposal which require substantial changes thereby delaying the process.</w:t>
      </w:r>
    </w:p>
    <w:p w14:paraId="4D43B968" w14:textId="77777777" w:rsidR="00E462CE" w:rsidRPr="00F225A0" w:rsidRDefault="00E462CE" w:rsidP="008B5F3B">
      <w:pPr>
        <w:ind w:left="60"/>
        <w:rPr>
          <w:rFonts w:ascii="Arial" w:hAnsi="Arial" w:cs="Arial"/>
          <w:sz w:val="24"/>
          <w:szCs w:val="24"/>
        </w:rPr>
      </w:pPr>
    </w:p>
    <w:p w14:paraId="5DDC779F" w14:textId="0EAC1903" w:rsidR="00E462CE" w:rsidRPr="00F225A0" w:rsidRDefault="004B74BC" w:rsidP="008B5F3B">
      <w:pPr>
        <w:ind w:left="60"/>
        <w:rPr>
          <w:rFonts w:ascii="Arial" w:hAnsi="Arial" w:cs="Arial"/>
          <w:sz w:val="24"/>
          <w:szCs w:val="24"/>
        </w:rPr>
      </w:pPr>
      <w:r w:rsidRPr="00F225A0">
        <w:rPr>
          <w:rFonts w:ascii="Arial" w:hAnsi="Arial" w:cs="Arial"/>
          <w:sz w:val="24"/>
          <w:szCs w:val="24"/>
        </w:rPr>
        <w:t>The City also offers a Preliminary Planning Assessment service, which allows for preliminary feedback from Planning, Building, Waste, Environmental Health, Parks and Engineering.</w:t>
      </w:r>
    </w:p>
    <w:p w14:paraId="125459E9" w14:textId="77777777" w:rsidR="004B74BC" w:rsidRPr="00F225A0" w:rsidRDefault="004B74BC" w:rsidP="008B5F3B">
      <w:pPr>
        <w:ind w:left="60"/>
        <w:rPr>
          <w:rFonts w:ascii="Arial" w:hAnsi="Arial" w:cs="Arial"/>
          <w:sz w:val="24"/>
          <w:szCs w:val="24"/>
        </w:rPr>
      </w:pPr>
    </w:p>
    <w:p w14:paraId="1EB23313" w14:textId="0AFD8A25" w:rsidR="004B74BC" w:rsidRPr="00133692" w:rsidRDefault="004B74BC" w:rsidP="008B5F3B">
      <w:pPr>
        <w:ind w:left="60"/>
        <w:rPr>
          <w:rFonts w:ascii="Arial" w:hAnsi="Arial" w:cs="Arial"/>
          <w:b/>
          <w:bCs/>
          <w:sz w:val="24"/>
          <w:szCs w:val="24"/>
        </w:rPr>
      </w:pPr>
      <w:r w:rsidRPr="00133692">
        <w:rPr>
          <w:rFonts w:ascii="Arial" w:hAnsi="Arial" w:cs="Arial"/>
          <w:b/>
          <w:bCs/>
          <w:sz w:val="24"/>
          <w:szCs w:val="24"/>
        </w:rPr>
        <w:t>Is there a cost associated with obtaining Design Review Panel advice?</w:t>
      </w:r>
    </w:p>
    <w:p w14:paraId="4DA868D7" w14:textId="77777777" w:rsidR="004B74BC" w:rsidRPr="00F225A0" w:rsidRDefault="004B74BC" w:rsidP="008B5F3B">
      <w:pPr>
        <w:ind w:left="60"/>
        <w:rPr>
          <w:rFonts w:ascii="Arial" w:hAnsi="Arial" w:cs="Arial"/>
          <w:sz w:val="24"/>
          <w:szCs w:val="24"/>
        </w:rPr>
      </w:pPr>
    </w:p>
    <w:p w14:paraId="0F68BDFD" w14:textId="3581B026" w:rsidR="004B74BC" w:rsidRPr="00F225A0" w:rsidRDefault="004B74BC" w:rsidP="008B5F3B">
      <w:pPr>
        <w:ind w:left="60"/>
        <w:rPr>
          <w:rFonts w:ascii="Arial" w:hAnsi="Arial" w:cs="Arial"/>
          <w:sz w:val="24"/>
          <w:szCs w:val="24"/>
        </w:rPr>
      </w:pPr>
      <w:r w:rsidRPr="00F225A0">
        <w:rPr>
          <w:rFonts w:ascii="Arial" w:hAnsi="Arial" w:cs="Arial"/>
          <w:sz w:val="24"/>
          <w:szCs w:val="24"/>
        </w:rPr>
        <w:t>Local Planning Policy – Design Review Panel requires that a proponent is responsible for funding 100% of the cost of a DRP meeting.</w:t>
      </w:r>
    </w:p>
    <w:p w14:paraId="69539B6A" w14:textId="77777777" w:rsidR="004B74BC" w:rsidRPr="00F225A0" w:rsidRDefault="004B74BC" w:rsidP="008B5F3B">
      <w:pPr>
        <w:ind w:left="60"/>
        <w:rPr>
          <w:rFonts w:ascii="Arial" w:hAnsi="Arial" w:cs="Arial"/>
          <w:sz w:val="24"/>
          <w:szCs w:val="24"/>
        </w:rPr>
      </w:pPr>
    </w:p>
    <w:p w14:paraId="4CD620DA" w14:textId="6FB02A7F" w:rsidR="004B74BC" w:rsidRPr="00F225A0" w:rsidRDefault="004B74BC" w:rsidP="008B5F3B">
      <w:pPr>
        <w:ind w:left="60"/>
        <w:rPr>
          <w:rFonts w:ascii="Arial" w:hAnsi="Arial" w:cs="Arial"/>
          <w:sz w:val="24"/>
          <w:szCs w:val="24"/>
        </w:rPr>
      </w:pPr>
      <w:r w:rsidRPr="00F225A0">
        <w:rPr>
          <w:rFonts w:ascii="Arial" w:hAnsi="Arial" w:cs="Arial"/>
          <w:sz w:val="24"/>
          <w:szCs w:val="24"/>
        </w:rPr>
        <w:t>As of 202</w:t>
      </w:r>
      <w:r w:rsidR="00B04D37">
        <w:rPr>
          <w:rFonts w:ascii="Arial" w:hAnsi="Arial" w:cs="Arial"/>
          <w:sz w:val="24"/>
          <w:szCs w:val="24"/>
        </w:rPr>
        <w:t>3</w:t>
      </w:r>
      <w:r w:rsidRPr="00F225A0">
        <w:rPr>
          <w:rFonts w:ascii="Arial" w:hAnsi="Arial" w:cs="Arial"/>
          <w:sz w:val="24"/>
          <w:szCs w:val="24"/>
        </w:rPr>
        <w:t>, the following applies:</w:t>
      </w:r>
    </w:p>
    <w:p w14:paraId="5074CCC7" w14:textId="77777777" w:rsidR="004B74BC" w:rsidRPr="00F225A0" w:rsidRDefault="004B74BC" w:rsidP="008B5F3B">
      <w:pPr>
        <w:ind w:left="60"/>
        <w:rPr>
          <w:rFonts w:ascii="Arial" w:hAnsi="Arial" w:cs="Arial"/>
          <w:sz w:val="24"/>
          <w:szCs w:val="24"/>
        </w:rPr>
      </w:pPr>
    </w:p>
    <w:p w14:paraId="68ACDA8F" w14:textId="2428929C" w:rsidR="004B74BC" w:rsidRPr="00F225A0" w:rsidRDefault="009770DD" w:rsidP="008B5F3B">
      <w:pPr>
        <w:ind w:left="60"/>
        <w:rPr>
          <w:rFonts w:ascii="Arial" w:hAnsi="Arial" w:cs="Arial"/>
          <w:sz w:val="24"/>
          <w:szCs w:val="24"/>
        </w:rPr>
      </w:pPr>
      <w:r w:rsidRPr="00F225A0">
        <w:rPr>
          <w:rFonts w:ascii="Arial" w:hAnsi="Arial" w:cs="Arial"/>
          <w:sz w:val="24"/>
          <w:szCs w:val="24"/>
        </w:rPr>
        <w:t>The application fee is $5,</w:t>
      </w:r>
      <w:r w:rsidR="008714D2">
        <w:rPr>
          <w:rFonts w:ascii="Arial" w:hAnsi="Arial" w:cs="Arial"/>
          <w:sz w:val="24"/>
          <w:szCs w:val="24"/>
        </w:rPr>
        <w:t>637.50</w:t>
      </w:r>
      <w:r w:rsidRPr="00F225A0">
        <w:rPr>
          <w:rFonts w:ascii="Arial" w:hAnsi="Arial" w:cs="Arial"/>
          <w:sz w:val="24"/>
          <w:szCs w:val="24"/>
        </w:rPr>
        <w:t xml:space="preserve"> </w:t>
      </w:r>
      <w:r w:rsidR="008714D2">
        <w:rPr>
          <w:rFonts w:ascii="Arial" w:hAnsi="Arial" w:cs="Arial"/>
          <w:sz w:val="24"/>
          <w:szCs w:val="24"/>
        </w:rPr>
        <w:t>(inclusive of</w:t>
      </w:r>
      <w:r w:rsidRPr="00F225A0">
        <w:rPr>
          <w:rFonts w:ascii="Arial" w:hAnsi="Arial" w:cs="Arial"/>
          <w:sz w:val="24"/>
          <w:szCs w:val="24"/>
        </w:rPr>
        <w:t xml:space="preserve"> GST</w:t>
      </w:r>
      <w:r w:rsidR="008714D2">
        <w:rPr>
          <w:rFonts w:ascii="Arial" w:hAnsi="Arial" w:cs="Arial"/>
          <w:sz w:val="24"/>
          <w:szCs w:val="24"/>
        </w:rPr>
        <w:t>)</w:t>
      </w:r>
      <w:r w:rsidRPr="00F225A0">
        <w:rPr>
          <w:rFonts w:ascii="Arial" w:hAnsi="Arial" w:cs="Arial"/>
          <w:sz w:val="24"/>
          <w:szCs w:val="24"/>
        </w:rPr>
        <w:t>. This will get a proposal 2 full DRP assessments, plus a third assessment by the Chair. Additional meetings will be $</w:t>
      </w:r>
      <w:r w:rsidR="008714D2">
        <w:rPr>
          <w:rFonts w:ascii="Arial" w:hAnsi="Arial" w:cs="Arial"/>
          <w:sz w:val="24"/>
          <w:szCs w:val="24"/>
        </w:rPr>
        <w:t>2,365 (</w:t>
      </w:r>
      <w:r w:rsidR="0021795A">
        <w:rPr>
          <w:rFonts w:ascii="Arial" w:hAnsi="Arial" w:cs="Arial"/>
          <w:sz w:val="24"/>
          <w:szCs w:val="24"/>
        </w:rPr>
        <w:t>inclusive of GST)</w:t>
      </w:r>
      <w:r w:rsidRPr="00F225A0">
        <w:rPr>
          <w:rFonts w:ascii="Arial" w:hAnsi="Arial" w:cs="Arial"/>
          <w:sz w:val="24"/>
          <w:szCs w:val="24"/>
        </w:rPr>
        <w:t>.</w:t>
      </w:r>
    </w:p>
    <w:p w14:paraId="4C821488" w14:textId="77777777" w:rsidR="009770DD" w:rsidRPr="00F225A0" w:rsidRDefault="009770DD" w:rsidP="008B5F3B">
      <w:pPr>
        <w:ind w:left="60"/>
        <w:rPr>
          <w:rFonts w:ascii="Arial" w:hAnsi="Arial" w:cs="Arial"/>
          <w:sz w:val="24"/>
          <w:szCs w:val="24"/>
        </w:rPr>
      </w:pPr>
    </w:p>
    <w:p w14:paraId="6B352C8A" w14:textId="60A7943D" w:rsidR="009770DD" w:rsidRPr="00F225A0" w:rsidRDefault="009770DD" w:rsidP="008B5F3B">
      <w:pPr>
        <w:ind w:left="60"/>
        <w:rPr>
          <w:rFonts w:ascii="Arial" w:hAnsi="Arial" w:cs="Arial"/>
          <w:sz w:val="24"/>
          <w:szCs w:val="24"/>
        </w:rPr>
      </w:pPr>
      <w:r w:rsidRPr="00F225A0">
        <w:rPr>
          <w:rFonts w:ascii="Arial" w:hAnsi="Arial" w:cs="Arial"/>
          <w:sz w:val="24"/>
          <w:szCs w:val="24"/>
        </w:rPr>
        <w:t>Any additional reviews will be at the proponent’s cost.</w:t>
      </w:r>
    </w:p>
    <w:p w14:paraId="68B0D8C6" w14:textId="77777777" w:rsidR="009770DD" w:rsidRPr="00F225A0" w:rsidRDefault="009770DD" w:rsidP="008B5F3B">
      <w:pPr>
        <w:ind w:left="60"/>
        <w:rPr>
          <w:rFonts w:ascii="Arial" w:hAnsi="Arial" w:cs="Arial"/>
          <w:sz w:val="24"/>
          <w:szCs w:val="24"/>
        </w:rPr>
      </w:pPr>
    </w:p>
    <w:p w14:paraId="354411DD" w14:textId="1C138F31" w:rsidR="009770DD" w:rsidRPr="00133692" w:rsidRDefault="009770DD" w:rsidP="008B5F3B">
      <w:pPr>
        <w:ind w:left="60"/>
        <w:rPr>
          <w:rFonts w:ascii="Arial" w:hAnsi="Arial" w:cs="Arial"/>
          <w:b/>
          <w:bCs/>
          <w:sz w:val="24"/>
          <w:szCs w:val="24"/>
        </w:rPr>
      </w:pPr>
      <w:r w:rsidRPr="00133692">
        <w:rPr>
          <w:rFonts w:ascii="Arial" w:hAnsi="Arial" w:cs="Arial"/>
          <w:b/>
          <w:bCs/>
          <w:sz w:val="24"/>
          <w:szCs w:val="24"/>
        </w:rPr>
        <w:t>Who can attend a Design Review Panel meeting?</w:t>
      </w:r>
    </w:p>
    <w:p w14:paraId="1095C559" w14:textId="77777777" w:rsidR="009770DD" w:rsidRPr="00F225A0" w:rsidRDefault="009770DD" w:rsidP="008B5F3B">
      <w:pPr>
        <w:ind w:left="60"/>
        <w:rPr>
          <w:rFonts w:ascii="Arial" w:hAnsi="Arial" w:cs="Arial"/>
          <w:sz w:val="24"/>
          <w:szCs w:val="24"/>
        </w:rPr>
      </w:pPr>
    </w:p>
    <w:p w14:paraId="6772412A" w14:textId="4E6FC66E" w:rsidR="009770DD" w:rsidRPr="00F225A0" w:rsidRDefault="009770DD" w:rsidP="008B5F3B">
      <w:pPr>
        <w:ind w:left="60"/>
        <w:rPr>
          <w:rFonts w:ascii="Arial" w:hAnsi="Arial" w:cs="Arial"/>
          <w:sz w:val="24"/>
          <w:szCs w:val="24"/>
        </w:rPr>
      </w:pPr>
      <w:r w:rsidRPr="00F225A0">
        <w:rPr>
          <w:rFonts w:ascii="Arial" w:hAnsi="Arial" w:cs="Arial"/>
          <w:sz w:val="24"/>
          <w:szCs w:val="24"/>
        </w:rPr>
        <w:t>DRP meetings are not open to the public, but proponents are encouraged to attend.</w:t>
      </w:r>
    </w:p>
    <w:p w14:paraId="0C72E461" w14:textId="77777777" w:rsidR="009770DD" w:rsidRPr="00F225A0" w:rsidRDefault="009770DD" w:rsidP="008B5F3B">
      <w:pPr>
        <w:ind w:left="60"/>
        <w:rPr>
          <w:rFonts w:ascii="Arial" w:hAnsi="Arial" w:cs="Arial"/>
          <w:sz w:val="24"/>
          <w:szCs w:val="24"/>
        </w:rPr>
      </w:pPr>
    </w:p>
    <w:p w14:paraId="331C528D" w14:textId="1CEC5FAA" w:rsidR="009770DD" w:rsidRPr="00133692" w:rsidRDefault="006D352F" w:rsidP="008B5F3B">
      <w:pPr>
        <w:ind w:left="60"/>
        <w:rPr>
          <w:rFonts w:ascii="Arial" w:hAnsi="Arial" w:cs="Arial"/>
          <w:b/>
          <w:bCs/>
          <w:sz w:val="24"/>
          <w:szCs w:val="24"/>
        </w:rPr>
      </w:pPr>
      <w:r w:rsidRPr="00133692">
        <w:rPr>
          <w:rFonts w:ascii="Arial" w:hAnsi="Arial" w:cs="Arial"/>
          <w:b/>
          <w:bCs/>
          <w:sz w:val="24"/>
          <w:szCs w:val="24"/>
        </w:rPr>
        <w:t>What information is required?</w:t>
      </w:r>
    </w:p>
    <w:p w14:paraId="571C5708" w14:textId="77777777" w:rsidR="006D352F" w:rsidRPr="00F225A0" w:rsidRDefault="006D352F" w:rsidP="008B5F3B">
      <w:pPr>
        <w:ind w:left="60"/>
        <w:rPr>
          <w:rFonts w:ascii="Arial" w:hAnsi="Arial" w:cs="Arial"/>
          <w:sz w:val="24"/>
          <w:szCs w:val="24"/>
        </w:rPr>
      </w:pPr>
    </w:p>
    <w:p w14:paraId="430DB373" w14:textId="3C0F37AE" w:rsidR="006D352F" w:rsidRPr="00F225A0" w:rsidRDefault="006D352F" w:rsidP="008B5F3B">
      <w:pPr>
        <w:ind w:left="60"/>
        <w:rPr>
          <w:rFonts w:ascii="Arial" w:hAnsi="Arial" w:cs="Arial"/>
          <w:sz w:val="24"/>
          <w:szCs w:val="24"/>
        </w:rPr>
      </w:pPr>
      <w:r w:rsidRPr="00F225A0">
        <w:rPr>
          <w:rFonts w:ascii="Arial" w:hAnsi="Arial" w:cs="Arial"/>
          <w:sz w:val="24"/>
          <w:szCs w:val="24"/>
        </w:rPr>
        <w:t xml:space="preserve">Please refer to </w:t>
      </w:r>
      <w:hyperlink r:id="rId13" w:history="1">
        <w:r w:rsidRPr="00C35F17">
          <w:rPr>
            <w:rStyle w:val="Hyperlink"/>
            <w:rFonts w:ascii="Arial" w:hAnsi="Arial" w:cs="Arial"/>
            <w:sz w:val="24"/>
            <w:szCs w:val="24"/>
          </w:rPr>
          <w:t xml:space="preserve">Local Planning Policy </w:t>
        </w:r>
        <w:r w:rsidR="00C35F17" w:rsidRPr="00C35F17">
          <w:rPr>
            <w:rStyle w:val="Hyperlink"/>
            <w:rFonts w:ascii="Arial" w:hAnsi="Arial" w:cs="Arial"/>
            <w:sz w:val="24"/>
            <w:szCs w:val="24"/>
          </w:rPr>
          <w:t>7.2:</w:t>
        </w:r>
        <w:r w:rsidRPr="00C35F17">
          <w:rPr>
            <w:rStyle w:val="Hyperlink"/>
            <w:rFonts w:ascii="Arial" w:hAnsi="Arial" w:cs="Arial"/>
            <w:sz w:val="24"/>
            <w:szCs w:val="24"/>
          </w:rPr>
          <w:t xml:space="preserve"> Design Review Panel.</w:t>
        </w:r>
      </w:hyperlink>
    </w:p>
    <w:p w14:paraId="0D0A3DCF" w14:textId="77777777" w:rsidR="006D352F" w:rsidRPr="00F225A0" w:rsidRDefault="006D352F" w:rsidP="008B5F3B">
      <w:pPr>
        <w:ind w:left="60"/>
        <w:rPr>
          <w:rFonts w:ascii="Arial" w:hAnsi="Arial" w:cs="Arial"/>
          <w:sz w:val="24"/>
          <w:szCs w:val="24"/>
        </w:rPr>
      </w:pPr>
    </w:p>
    <w:p w14:paraId="47659045" w14:textId="284AC2A3" w:rsidR="006D352F" w:rsidRPr="00133692" w:rsidRDefault="006D352F" w:rsidP="008B5F3B">
      <w:pPr>
        <w:ind w:left="60"/>
        <w:rPr>
          <w:rFonts w:ascii="Arial" w:hAnsi="Arial" w:cs="Arial"/>
          <w:b/>
          <w:bCs/>
          <w:sz w:val="24"/>
          <w:szCs w:val="24"/>
        </w:rPr>
      </w:pPr>
      <w:r w:rsidRPr="00133692">
        <w:rPr>
          <w:rFonts w:ascii="Arial" w:hAnsi="Arial" w:cs="Arial"/>
          <w:b/>
          <w:bCs/>
          <w:sz w:val="24"/>
          <w:szCs w:val="24"/>
        </w:rPr>
        <w:t>What is the format of the Design Review Panel meetings?</w:t>
      </w:r>
    </w:p>
    <w:p w14:paraId="2EE30D4C" w14:textId="77777777" w:rsidR="006D352F" w:rsidRPr="00F225A0" w:rsidRDefault="006D352F" w:rsidP="008B5F3B">
      <w:pPr>
        <w:ind w:left="60"/>
        <w:rPr>
          <w:rFonts w:ascii="Arial" w:hAnsi="Arial" w:cs="Arial"/>
          <w:sz w:val="24"/>
          <w:szCs w:val="24"/>
        </w:rPr>
      </w:pPr>
    </w:p>
    <w:p w14:paraId="2B7D1DA1" w14:textId="3D55A29F" w:rsidR="006D352F" w:rsidRPr="00F225A0" w:rsidRDefault="006D352F" w:rsidP="008B5F3B">
      <w:pPr>
        <w:ind w:left="60"/>
        <w:rPr>
          <w:rFonts w:ascii="Arial" w:hAnsi="Arial" w:cs="Arial"/>
          <w:sz w:val="24"/>
          <w:szCs w:val="24"/>
        </w:rPr>
      </w:pPr>
      <w:r w:rsidRPr="00F225A0">
        <w:rPr>
          <w:rFonts w:ascii="Arial" w:hAnsi="Arial" w:cs="Arial"/>
          <w:sz w:val="24"/>
          <w:szCs w:val="24"/>
        </w:rPr>
        <w:t>Each proposal for consideration shall generally be allocated 50 minutes for presentation, questions and discussion, as follows:</w:t>
      </w:r>
    </w:p>
    <w:p w14:paraId="10393C7B" w14:textId="77777777" w:rsidR="006D352F" w:rsidRPr="00F225A0" w:rsidRDefault="006D352F" w:rsidP="008B5F3B">
      <w:pPr>
        <w:ind w:left="60"/>
        <w:rPr>
          <w:rFonts w:ascii="Arial" w:hAnsi="Arial" w:cs="Arial"/>
          <w:sz w:val="24"/>
          <w:szCs w:val="24"/>
        </w:rPr>
      </w:pPr>
    </w:p>
    <w:p w14:paraId="550F5F0F" w14:textId="299FAC99" w:rsidR="006D352F" w:rsidRPr="00D847B5" w:rsidRDefault="00DF03B3" w:rsidP="006D352F">
      <w:pPr>
        <w:pStyle w:val="ListParagraph"/>
        <w:numPr>
          <w:ilvl w:val="0"/>
          <w:numId w:val="18"/>
        </w:numPr>
        <w:rPr>
          <w:b w:val="0"/>
          <w:bCs w:val="0"/>
        </w:rPr>
      </w:pPr>
      <w:r w:rsidRPr="00D847B5">
        <w:rPr>
          <w:b w:val="0"/>
          <w:bCs w:val="0"/>
        </w:rPr>
        <w:t>Briefing and pre-review panel discussion (panel and administration only) – 10 minutes</w:t>
      </w:r>
    </w:p>
    <w:p w14:paraId="65182DE2" w14:textId="146127FD" w:rsidR="00DF03B3" w:rsidRPr="00D847B5" w:rsidRDefault="00DF03B3" w:rsidP="006D352F">
      <w:pPr>
        <w:pStyle w:val="ListParagraph"/>
        <w:numPr>
          <w:ilvl w:val="0"/>
          <w:numId w:val="18"/>
        </w:numPr>
        <w:rPr>
          <w:b w:val="0"/>
          <w:bCs w:val="0"/>
        </w:rPr>
      </w:pPr>
      <w:r w:rsidRPr="00D847B5">
        <w:rPr>
          <w:b w:val="0"/>
          <w:bCs w:val="0"/>
        </w:rPr>
        <w:t>Applicant Presentation – 10 minutes</w:t>
      </w:r>
    </w:p>
    <w:p w14:paraId="43CB83D1" w14:textId="342DD2BB" w:rsidR="00DF03B3" w:rsidRPr="00D847B5" w:rsidRDefault="00DF03B3" w:rsidP="006D352F">
      <w:pPr>
        <w:pStyle w:val="ListParagraph"/>
        <w:numPr>
          <w:ilvl w:val="0"/>
          <w:numId w:val="18"/>
        </w:numPr>
        <w:rPr>
          <w:b w:val="0"/>
          <w:bCs w:val="0"/>
        </w:rPr>
      </w:pPr>
      <w:r w:rsidRPr="00D847B5">
        <w:rPr>
          <w:b w:val="0"/>
          <w:bCs w:val="0"/>
        </w:rPr>
        <w:t>Panel Questions – 10 minutes</w:t>
      </w:r>
    </w:p>
    <w:p w14:paraId="7CD2C7C1" w14:textId="5A6D998A" w:rsidR="00DF03B3" w:rsidRPr="00D847B5" w:rsidRDefault="00DF03B3" w:rsidP="006D352F">
      <w:pPr>
        <w:pStyle w:val="ListParagraph"/>
        <w:numPr>
          <w:ilvl w:val="0"/>
          <w:numId w:val="18"/>
        </w:numPr>
        <w:rPr>
          <w:b w:val="0"/>
          <w:bCs w:val="0"/>
        </w:rPr>
      </w:pPr>
      <w:r w:rsidRPr="00D847B5">
        <w:rPr>
          <w:b w:val="0"/>
          <w:bCs w:val="0"/>
        </w:rPr>
        <w:t>Panel Discussion &amp; Assessment (panel and administration only) – 15 minutes</w:t>
      </w:r>
    </w:p>
    <w:p w14:paraId="393070FF" w14:textId="3361505C" w:rsidR="00DF03B3" w:rsidRPr="00D847B5" w:rsidRDefault="00F225A0" w:rsidP="006D352F">
      <w:pPr>
        <w:pStyle w:val="ListParagraph"/>
        <w:numPr>
          <w:ilvl w:val="0"/>
          <w:numId w:val="18"/>
        </w:numPr>
        <w:rPr>
          <w:b w:val="0"/>
          <w:bCs w:val="0"/>
        </w:rPr>
      </w:pPr>
      <w:r w:rsidRPr="00D847B5">
        <w:rPr>
          <w:b w:val="0"/>
          <w:bCs w:val="0"/>
        </w:rPr>
        <w:t>Panel recommendation (panel and administration only) – 5 minutes</w:t>
      </w:r>
    </w:p>
    <w:p w14:paraId="1960552D" w14:textId="77777777" w:rsidR="006D352F" w:rsidRPr="00F225A0" w:rsidRDefault="006D352F" w:rsidP="008B5F3B">
      <w:pPr>
        <w:ind w:left="60"/>
        <w:rPr>
          <w:rFonts w:ascii="Arial" w:hAnsi="Arial" w:cs="Arial"/>
          <w:sz w:val="24"/>
          <w:szCs w:val="24"/>
        </w:rPr>
      </w:pPr>
    </w:p>
    <w:p w14:paraId="5A866CDF" w14:textId="0402DB8D" w:rsidR="00F225A0" w:rsidRPr="00D847B5" w:rsidRDefault="00F225A0" w:rsidP="008B5F3B">
      <w:pPr>
        <w:ind w:left="60"/>
        <w:rPr>
          <w:rFonts w:ascii="Arial" w:hAnsi="Arial" w:cs="Arial"/>
          <w:b/>
          <w:bCs/>
          <w:sz w:val="24"/>
          <w:szCs w:val="24"/>
        </w:rPr>
      </w:pPr>
      <w:r w:rsidRPr="00D847B5">
        <w:rPr>
          <w:rFonts w:ascii="Arial" w:hAnsi="Arial" w:cs="Arial"/>
          <w:b/>
          <w:bCs/>
          <w:sz w:val="24"/>
          <w:szCs w:val="24"/>
        </w:rPr>
        <w:t>Will I receive a copy of the Minutes from the Design Review Panel meeting?</w:t>
      </w:r>
    </w:p>
    <w:p w14:paraId="7E18CA77" w14:textId="77777777" w:rsidR="00F225A0" w:rsidRPr="00F225A0" w:rsidRDefault="00F225A0" w:rsidP="008B5F3B">
      <w:pPr>
        <w:ind w:left="60"/>
        <w:rPr>
          <w:rFonts w:ascii="Arial" w:hAnsi="Arial" w:cs="Arial"/>
          <w:sz w:val="24"/>
          <w:szCs w:val="24"/>
        </w:rPr>
      </w:pPr>
    </w:p>
    <w:p w14:paraId="0B1A8B02" w14:textId="59D411D3" w:rsidR="00F225A0" w:rsidRPr="00F225A0" w:rsidRDefault="00F225A0" w:rsidP="008B5F3B">
      <w:pPr>
        <w:ind w:left="60"/>
        <w:rPr>
          <w:rFonts w:ascii="Arial" w:hAnsi="Arial" w:cs="Arial"/>
          <w:sz w:val="24"/>
          <w:szCs w:val="24"/>
        </w:rPr>
      </w:pPr>
      <w:r w:rsidRPr="00F225A0">
        <w:rPr>
          <w:rFonts w:ascii="Arial" w:hAnsi="Arial" w:cs="Arial"/>
          <w:sz w:val="24"/>
          <w:szCs w:val="24"/>
        </w:rPr>
        <w:t>A copy of the minutes from the meeting will be provided to the applicant within 10 working days of the meeting date.</w:t>
      </w:r>
    </w:p>
    <w:p w14:paraId="4828CDED" w14:textId="77777777" w:rsidR="00F225A0" w:rsidRPr="00F225A0" w:rsidRDefault="00F225A0" w:rsidP="008B5F3B">
      <w:pPr>
        <w:ind w:left="60"/>
        <w:rPr>
          <w:rFonts w:ascii="Arial" w:hAnsi="Arial" w:cs="Arial"/>
          <w:sz w:val="24"/>
          <w:szCs w:val="24"/>
        </w:rPr>
      </w:pPr>
    </w:p>
    <w:p w14:paraId="655F966F" w14:textId="3080D1D6" w:rsidR="00F225A0" w:rsidRPr="00F225A0" w:rsidRDefault="00F225A0" w:rsidP="008B5F3B">
      <w:pPr>
        <w:ind w:left="60"/>
        <w:rPr>
          <w:rFonts w:ascii="Arial" w:hAnsi="Arial" w:cs="Arial"/>
          <w:sz w:val="24"/>
          <w:szCs w:val="24"/>
        </w:rPr>
      </w:pPr>
      <w:r w:rsidRPr="00F225A0">
        <w:rPr>
          <w:rFonts w:ascii="Arial" w:hAnsi="Arial" w:cs="Arial"/>
          <w:sz w:val="24"/>
          <w:szCs w:val="24"/>
        </w:rPr>
        <w:lastRenderedPageBreak/>
        <w:t>Proposals that are formally submitted as a development application to the City following consideration by the DRP are required to be accompanied by a statement detailing how, and the extent to which, the comments made from the DRP have been addressed.</w:t>
      </w:r>
    </w:p>
    <w:sectPr w:rsidR="00F225A0" w:rsidRPr="00F225A0" w:rsidSect="00843005">
      <w:headerReference w:type="default" r:id="rId14"/>
      <w:footerReference w:type="default" r:id="rId15"/>
      <w:headerReference w:type="first" r:id="rId16"/>
      <w:footerReference w:type="first" r:id="rId17"/>
      <w:pgSz w:w="11906" w:h="16838"/>
      <w:pgMar w:top="1440" w:right="1440" w:bottom="1440" w:left="1440" w:header="425"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C1E2" w14:textId="77777777" w:rsidR="00B0313C" w:rsidRDefault="00B0313C" w:rsidP="00742332">
      <w:r>
        <w:separator/>
      </w:r>
    </w:p>
  </w:endnote>
  <w:endnote w:type="continuationSeparator" w:id="0">
    <w:p w14:paraId="4DC8358D" w14:textId="77777777" w:rsidR="00B0313C" w:rsidRDefault="00B0313C" w:rsidP="0074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E755" w14:textId="77777777" w:rsidR="008C3EEE" w:rsidRDefault="008C3EEE" w:rsidP="00742332">
    <w:pPr>
      <w:pStyle w:val="Footer"/>
      <w:tabs>
        <w:tab w:val="clear" w:pos="9026"/>
        <w:tab w:val="right" w:pos="9639"/>
      </w:tabs>
      <w:ind w:left="-851" w:right="-613"/>
      <w:rPr>
        <w:noProof/>
      </w:rPr>
    </w:pPr>
  </w:p>
  <w:p w14:paraId="01B687A4" w14:textId="77777777" w:rsidR="008C3EEE" w:rsidRDefault="008C3EEE" w:rsidP="00742332">
    <w:pPr>
      <w:pStyle w:val="Footer"/>
      <w:tabs>
        <w:tab w:val="clear" w:pos="9026"/>
        <w:tab w:val="right" w:pos="9639"/>
      </w:tabs>
      <w:ind w:left="-851" w:right="-613"/>
    </w:pPr>
    <w:r>
      <w:rPr>
        <w:noProof/>
      </w:rPr>
      <w:drawing>
        <wp:anchor distT="0" distB="0" distL="114300" distR="114300" simplePos="0" relativeHeight="251665408" behindDoc="1" locked="0" layoutInCell="1" allowOverlap="1" wp14:anchorId="151A936C" wp14:editId="37964D15">
          <wp:simplePos x="0" y="0"/>
          <wp:positionH relativeFrom="page">
            <wp:align>right</wp:align>
          </wp:positionH>
          <wp:positionV relativeFrom="paragraph">
            <wp:posOffset>-24765</wp:posOffset>
          </wp:positionV>
          <wp:extent cx="7696200" cy="678708"/>
          <wp:effectExtent l="0" t="0" r="0" b="7620"/>
          <wp:wrapNone/>
          <wp:docPr id="12" name="Picture 12" descr="\\admprofiles01\desktop$\fchesterman\desktop\CoN_foot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mprofiles01\desktop$\fchesterman\desktop\CoN_foot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0" cy="67870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C4AC" w14:textId="77777777" w:rsidR="008C3EEE" w:rsidRDefault="008C3EEE" w:rsidP="00265F14">
    <w:pPr>
      <w:pStyle w:val="Footer"/>
      <w:tabs>
        <w:tab w:val="clear" w:pos="9026"/>
        <w:tab w:val="right" w:pos="9781"/>
      </w:tabs>
      <w:ind w:left="-851" w:right="-755"/>
      <w:rPr>
        <w:noProof/>
      </w:rPr>
    </w:pPr>
  </w:p>
  <w:p w14:paraId="441BB527" w14:textId="160D1EF2" w:rsidR="008C3EEE" w:rsidRDefault="008C3EEE" w:rsidP="00265F14">
    <w:pPr>
      <w:pStyle w:val="Footer"/>
      <w:tabs>
        <w:tab w:val="clear" w:pos="9026"/>
        <w:tab w:val="right" w:pos="9781"/>
      </w:tabs>
      <w:ind w:left="-851" w:right="-755"/>
      <w:rPr>
        <w:noProof/>
      </w:rPr>
    </w:pPr>
  </w:p>
  <w:p w14:paraId="76017B9F" w14:textId="77777777" w:rsidR="008C3EEE" w:rsidRDefault="008C3EEE" w:rsidP="00265F14">
    <w:pPr>
      <w:pStyle w:val="Footer"/>
      <w:tabs>
        <w:tab w:val="clear" w:pos="9026"/>
        <w:tab w:val="right" w:pos="9781"/>
      </w:tabs>
      <w:ind w:left="-851" w:right="-75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10A5" w14:textId="77777777" w:rsidR="00B0313C" w:rsidRDefault="00B0313C" w:rsidP="00742332">
      <w:r>
        <w:separator/>
      </w:r>
    </w:p>
  </w:footnote>
  <w:footnote w:type="continuationSeparator" w:id="0">
    <w:p w14:paraId="62919A38" w14:textId="77777777" w:rsidR="00B0313C" w:rsidRDefault="00B0313C" w:rsidP="00742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3DEF" w14:textId="77777777" w:rsidR="008C3EEE" w:rsidRDefault="008C3EEE" w:rsidP="00265F14">
    <w:pPr>
      <w:pStyle w:val="Header"/>
      <w:tabs>
        <w:tab w:val="clear" w:pos="9026"/>
        <w:tab w:val="right" w:pos="9781"/>
      </w:tabs>
      <w:ind w:left="-851" w:right="-755"/>
      <w:jc w:val="center"/>
      <w:rPr>
        <w:noProof/>
        <w:lang w:val="en-AU" w:eastAsia="en-AU"/>
      </w:rPr>
    </w:pPr>
    <w:r>
      <w:rPr>
        <w:noProof/>
        <w:lang w:val="en-AU" w:eastAsia="en-AU"/>
      </w:rPr>
      <w:drawing>
        <wp:anchor distT="0" distB="0" distL="114300" distR="114300" simplePos="0" relativeHeight="251666432" behindDoc="1" locked="0" layoutInCell="1" allowOverlap="1" wp14:anchorId="3B05C012" wp14:editId="66A64E66">
          <wp:simplePos x="0" y="0"/>
          <wp:positionH relativeFrom="page">
            <wp:align>left</wp:align>
          </wp:positionH>
          <wp:positionV relativeFrom="paragraph">
            <wp:posOffset>-266700</wp:posOffset>
          </wp:positionV>
          <wp:extent cx="7554595" cy="1847850"/>
          <wp:effectExtent l="0" t="0" r="8255" b="0"/>
          <wp:wrapTight wrapText="bothSides">
            <wp:wrapPolygon edited="0">
              <wp:start x="0" y="0"/>
              <wp:lineTo x="0" y="19819"/>
              <wp:lineTo x="109" y="19819"/>
              <wp:lineTo x="218" y="19373"/>
              <wp:lineTo x="1198" y="17814"/>
              <wp:lineTo x="2506" y="14474"/>
              <wp:lineTo x="21569" y="14029"/>
              <wp:lineTo x="21569" y="0"/>
              <wp:lineTo x="0" y="0"/>
            </wp:wrapPolygon>
          </wp:wrapTight>
          <wp:docPr id="13" name="Picture 13"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mprofiles01\desktop$\fchesterman\desktop\CoN_head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A1FCDF" w14:textId="77777777" w:rsidR="008C3EEE" w:rsidRDefault="008C3EEE" w:rsidP="00265F14">
    <w:pPr>
      <w:pStyle w:val="Header"/>
      <w:tabs>
        <w:tab w:val="clear" w:pos="9026"/>
        <w:tab w:val="right" w:pos="9781"/>
      </w:tabs>
      <w:ind w:left="-851" w:right="-755"/>
      <w:jc w:val="center"/>
    </w:pPr>
  </w:p>
  <w:p w14:paraId="6F6EEB5F" w14:textId="77777777" w:rsidR="008C3EEE" w:rsidRDefault="008C3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EBB5" w14:textId="08AF9826" w:rsidR="008C3EEE" w:rsidRDefault="0008506B" w:rsidP="00265F14">
    <w:pPr>
      <w:pStyle w:val="Header"/>
      <w:ind w:left="-851"/>
      <w:rPr>
        <w:noProof/>
        <w:lang w:val="en-AU" w:eastAsia="en-AU"/>
      </w:rPr>
    </w:pPr>
    <w:r w:rsidRPr="0008506B">
      <w:rPr>
        <w:noProof/>
        <w:lang w:val="en-AU" w:eastAsia="en-AU"/>
      </w:rPr>
      <mc:AlternateContent>
        <mc:Choice Requires="wps">
          <w:drawing>
            <wp:anchor distT="45720" distB="45720" distL="114300" distR="114300" simplePos="0" relativeHeight="251668480" behindDoc="0" locked="0" layoutInCell="1" allowOverlap="1" wp14:anchorId="536C9004" wp14:editId="7C48634E">
              <wp:simplePos x="0" y="0"/>
              <wp:positionH relativeFrom="column">
                <wp:posOffset>854075</wp:posOffset>
              </wp:positionH>
              <wp:positionV relativeFrom="paragraph">
                <wp:posOffset>111760</wp:posOffset>
              </wp:positionV>
              <wp:extent cx="3155315" cy="5321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532130"/>
                      </a:xfrm>
                      <a:prstGeom prst="rect">
                        <a:avLst/>
                      </a:prstGeom>
                      <a:noFill/>
                      <a:ln w="9525">
                        <a:noFill/>
                        <a:miter lim="800000"/>
                        <a:headEnd/>
                        <a:tailEnd/>
                      </a:ln>
                    </wps:spPr>
                    <wps:txbx>
                      <w:txbxContent>
                        <w:p w14:paraId="2073772C" w14:textId="5856F5AA" w:rsidR="0008506B" w:rsidRPr="0008506B" w:rsidRDefault="0008506B">
                          <w:pPr>
                            <w:rPr>
                              <w:rFonts w:ascii="Arial" w:hAnsi="Arial"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06B">
                            <w:rPr>
                              <w:rFonts w:ascii="Arial" w:hAnsi="Arial"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FAQ – Design Review Panel </w:t>
                          </w:r>
                        </w:p>
                        <w:p w14:paraId="70A96DBF" w14:textId="77777777" w:rsidR="0008506B" w:rsidRDefault="000850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C9004" id="_x0000_t202" coordsize="21600,21600" o:spt="202" path="m,l,21600r21600,l21600,xe">
              <v:stroke joinstyle="miter"/>
              <v:path gradientshapeok="t" o:connecttype="rect"/>
            </v:shapetype>
            <v:shape id="Text Box 2" o:spid="_x0000_s1026" type="#_x0000_t202" style="position:absolute;left:0;text-align:left;margin-left:67.25pt;margin-top:8.8pt;width:248.45pt;height:41.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" filled="f" stroked="f">
              <v:textbox>
                <w:txbxContent>
                  <w:p w14:paraId="2073772C" w14:textId="5856F5AA" w:rsidR="0008506B" w:rsidRPr="0008506B" w:rsidRDefault="0008506B">
                    <w:pPr>
                      <w:rPr>
                        <w:rFonts w:ascii="Arial" w:hAnsi="Arial"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06B">
                      <w:rPr>
                        <w:rFonts w:ascii="Arial" w:hAnsi="Arial"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FAQ – Design Review Panel </w:t>
                    </w:r>
                  </w:p>
                  <w:p w14:paraId="70A96DBF" w14:textId="77777777" w:rsidR="0008506B" w:rsidRDefault="0008506B"/>
                </w:txbxContent>
              </v:textbox>
              <w10:wrap type="square"/>
            </v:shape>
          </w:pict>
        </mc:Fallback>
      </mc:AlternateContent>
    </w:r>
    <w:r w:rsidR="008C3EEE">
      <w:rPr>
        <w:noProof/>
        <w:lang w:val="en-AU" w:eastAsia="en-AU"/>
      </w:rPr>
      <w:drawing>
        <wp:anchor distT="0" distB="0" distL="114300" distR="114300" simplePos="0" relativeHeight="251662336" behindDoc="1" locked="0" layoutInCell="1" allowOverlap="1" wp14:anchorId="1C17F6F9" wp14:editId="5E6A67DA">
          <wp:simplePos x="0" y="0"/>
          <wp:positionH relativeFrom="page">
            <wp:align>left</wp:align>
          </wp:positionH>
          <wp:positionV relativeFrom="paragraph">
            <wp:posOffset>-269875</wp:posOffset>
          </wp:positionV>
          <wp:extent cx="7632700" cy="1866900"/>
          <wp:effectExtent l="0" t="0" r="6350" b="0"/>
          <wp:wrapTight wrapText="bothSides">
            <wp:wrapPolygon edited="0">
              <wp:start x="0" y="0"/>
              <wp:lineTo x="0" y="19837"/>
              <wp:lineTo x="108" y="19837"/>
              <wp:lineTo x="162" y="19396"/>
              <wp:lineTo x="1240" y="17633"/>
              <wp:lineTo x="2588" y="14327"/>
              <wp:lineTo x="21564" y="13886"/>
              <wp:lineTo x="21564" y="0"/>
              <wp:lineTo x="0" y="0"/>
            </wp:wrapPolygon>
          </wp:wrapTight>
          <wp:docPr id="9" name="Picture 9"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profiles01\desktop$\fchesterman\desktop\CoN_head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A5B38" w14:textId="77777777" w:rsidR="008C3EEE" w:rsidRDefault="008C3EEE" w:rsidP="00265F14">
    <w:pPr>
      <w:pStyle w:val="Header"/>
      <w:ind w:left="-851"/>
    </w:pPr>
  </w:p>
  <w:p w14:paraId="569A2C5D" w14:textId="77777777" w:rsidR="008C3EEE" w:rsidRDefault="008C3EEE" w:rsidP="00265F14">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083"/>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EDE7E8D"/>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152E3CF0"/>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16945239"/>
    <w:multiLevelType w:val="singleLevel"/>
    <w:tmpl w:val="46B064BE"/>
    <w:lvl w:ilvl="0">
      <w:numFmt w:val="bullet"/>
      <w:lvlText w:val="-"/>
      <w:lvlJc w:val="left"/>
      <w:pPr>
        <w:tabs>
          <w:tab w:val="num" w:pos="720"/>
        </w:tabs>
        <w:ind w:left="720" w:hanging="360"/>
      </w:pPr>
      <w:rPr>
        <w:rFonts w:hint="default"/>
      </w:rPr>
    </w:lvl>
  </w:abstractNum>
  <w:abstractNum w:abstractNumId="4" w15:restartNumberingAfterBreak="0">
    <w:nsid w:val="1DCD0933"/>
    <w:multiLevelType w:val="hybridMultilevel"/>
    <w:tmpl w:val="3F1A4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15:restartNumberingAfterBreak="0">
    <w:nsid w:val="331B5146"/>
    <w:multiLevelType w:val="hybridMultilevel"/>
    <w:tmpl w:val="78F83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3902F4"/>
    <w:multiLevelType w:val="hybridMultilevel"/>
    <w:tmpl w:val="F2962A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243DA2"/>
    <w:multiLevelType w:val="hybridMultilevel"/>
    <w:tmpl w:val="98CA2C18"/>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9" w15:restartNumberingAfterBreak="0">
    <w:nsid w:val="4620068A"/>
    <w:multiLevelType w:val="hybridMultilevel"/>
    <w:tmpl w:val="2FFC5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C93E3F"/>
    <w:multiLevelType w:val="hybridMultilevel"/>
    <w:tmpl w:val="72581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4C70E1"/>
    <w:multiLevelType w:val="hybridMultilevel"/>
    <w:tmpl w:val="675833E0"/>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12" w15:restartNumberingAfterBreak="0">
    <w:nsid w:val="4CC851E8"/>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4EB958EC"/>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4FE41F9C"/>
    <w:multiLevelType w:val="hybridMultilevel"/>
    <w:tmpl w:val="BFBC1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16" w15:restartNumberingAfterBreak="0">
    <w:nsid w:val="62423EB4"/>
    <w:multiLevelType w:val="hybridMultilevel"/>
    <w:tmpl w:val="773250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71D30B30"/>
    <w:multiLevelType w:val="hybridMultilevel"/>
    <w:tmpl w:val="546E695C"/>
    <w:lvl w:ilvl="0" w:tplc="3F7AAB1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num w:numId="1" w16cid:durableId="1402370044">
    <w:abstractNumId w:val="15"/>
  </w:num>
  <w:num w:numId="2" w16cid:durableId="2031103067">
    <w:abstractNumId w:val="5"/>
  </w:num>
  <w:num w:numId="3" w16cid:durableId="533035575">
    <w:abstractNumId w:val="13"/>
  </w:num>
  <w:num w:numId="4" w16cid:durableId="1903371451">
    <w:abstractNumId w:val="3"/>
  </w:num>
  <w:num w:numId="5" w16cid:durableId="416445049">
    <w:abstractNumId w:val="2"/>
  </w:num>
  <w:num w:numId="6" w16cid:durableId="254755133">
    <w:abstractNumId w:val="12"/>
  </w:num>
  <w:num w:numId="7" w16cid:durableId="125008504">
    <w:abstractNumId w:val="0"/>
  </w:num>
  <w:num w:numId="8" w16cid:durableId="1659578698">
    <w:abstractNumId w:val="1"/>
  </w:num>
  <w:num w:numId="9" w16cid:durableId="773986162">
    <w:abstractNumId w:val="4"/>
  </w:num>
  <w:num w:numId="10" w16cid:durableId="717708353">
    <w:abstractNumId w:val="14"/>
  </w:num>
  <w:num w:numId="11" w16cid:durableId="1110125803">
    <w:abstractNumId w:val="7"/>
  </w:num>
  <w:num w:numId="12" w16cid:durableId="1312903465">
    <w:abstractNumId w:val="11"/>
  </w:num>
  <w:num w:numId="13" w16cid:durableId="2015761211">
    <w:abstractNumId w:val="8"/>
  </w:num>
  <w:num w:numId="14" w16cid:durableId="1041518998">
    <w:abstractNumId w:val="6"/>
  </w:num>
  <w:num w:numId="15" w16cid:durableId="1600483328">
    <w:abstractNumId w:val="9"/>
  </w:num>
  <w:num w:numId="16" w16cid:durableId="1604997533">
    <w:abstractNumId w:val="10"/>
  </w:num>
  <w:num w:numId="17" w16cid:durableId="806122447">
    <w:abstractNumId w:val="17"/>
  </w:num>
  <w:num w:numId="18" w16cid:durableId="3032386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3F"/>
    <w:rsid w:val="00000EC7"/>
    <w:rsid w:val="0001334A"/>
    <w:rsid w:val="00025F61"/>
    <w:rsid w:val="00034149"/>
    <w:rsid w:val="00055DEA"/>
    <w:rsid w:val="000566B3"/>
    <w:rsid w:val="00056AD8"/>
    <w:rsid w:val="00074F5A"/>
    <w:rsid w:val="00083D51"/>
    <w:rsid w:val="00084183"/>
    <w:rsid w:val="0008506B"/>
    <w:rsid w:val="000D55CA"/>
    <w:rsid w:val="000D5616"/>
    <w:rsid w:val="000D671B"/>
    <w:rsid w:val="000E47AF"/>
    <w:rsid w:val="00100C3B"/>
    <w:rsid w:val="001010CA"/>
    <w:rsid w:val="00122D82"/>
    <w:rsid w:val="0013085C"/>
    <w:rsid w:val="00130E34"/>
    <w:rsid w:val="00132FC2"/>
    <w:rsid w:val="00133692"/>
    <w:rsid w:val="0014328C"/>
    <w:rsid w:val="00147A4A"/>
    <w:rsid w:val="001A0492"/>
    <w:rsid w:val="001C6C45"/>
    <w:rsid w:val="001C7EB9"/>
    <w:rsid w:val="001D7ADE"/>
    <w:rsid w:val="001E6A55"/>
    <w:rsid w:val="001F10FB"/>
    <w:rsid w:val="001F488B"/>
    <w:rsid w:val="00201492"/>
    <w:rsid w:val="00206A49"/>
    <w:rsid w:val="0021795A"/>
    <w:rsid w:val="00223512"/>
    <w:rsid w:val="0024267D"/>
    <w:rsid w:val="00265F14"/>
    <w:rsid w:val="00267260"/>
    <w:rsid w:val="00286105"/>
    <w:rsid w:val="00286491"/>
    <w:rsid w:val="00292084"/>
    <w:rsid w:val="002C7B7B"/>
    <w:rsid w:val="002D0C01"/>
    <w:rsid w:val="002F3666"/>
    <w:rsid w:val="00306777"/>
    <w:rsid w:val="00342B4C"/>
    <w:rsid w:val="00346573"/>
    <w:rsid w:val="003838C3"/>
    <w:rsid w:val="00393AD0"/>
    <w:rsid w:val="003B5660"/>
    <w:rsid w:val="003C1125"/>
    <w:rsid w:val="003C704B"/>
    <w:rsid w:val="003D198F"/>
    <w:rsid w:val="003D33AD"/>
    <w:rsid w:val="003D69F7"/>
    <w:rsid w:val="003F1146"/>
    <w:rsid w:val="003F429F"/>
    <w:rsid w:val="00425973"/>
    <w:rsid w:val="004429CC"/>
    <w:rsid w:val="00452FF8"/>
    <w:rsid w:val="004556A0"/>
    <w:rsid w:val="00476F42"/>
    <w:rsid w:val="00497902"/>
    <w:rsid w:val="004A562B"/>
    <w:rsid w:val="004B6453"/>
    <w:rsid w:val="004B74BC"/>
    <w:rsid w:val="004C17DD"/>
    <w:rsid w:val="004E004F"/>
    <w:rsid w:val="004F0E96"/>
    <w:rsid w:val="004F2B20"/>
    <w:rsid w:val="005036E5"/>
    <w:rsid w:val="005062E2"/>
    <w:rsid w:val="005144CF"/>
    <w:rsid w:val="00516982"/>
    <w:rsid w:val="00527053"/>
    <w:rsid w:val="00530DE2"/>
    <w:rsid w:val="00540365"/>
    <w:rsid w:val="005409F7"/>
    <w:rsid w:val="00543B59"/>
    <w:rsid w:val="00551CDD"/>
    <w:rsid w:val="00571DCD"/>
    <w:rsid w:val="005740B2"/>
    <w:rsid w:val="005C598F"/>
    <w:rsid w:val="005D4F05"/>
    <w:rsid w:val="006006B6"/>
    <w:rsid w:val="0061373C"/>
    <w:rsid w:val="00640288"/>
    <w:rsid w:val="00641C27"/>
    <w:rsid w:val="006447BC"/>
    <w:rsid w:val="00672EA3"/>
    <w:rsid w:val="0068547D"/>
    <w:rsid w:val="006857D2"/>
    <w:rsid w:val="00691C41"/>
    <w:rsid w:val="00692DF4"/>
    <w:rsid w:val="00695824"/>
    <w:rsid w:val="006A40A3"/>
    <w:rsid w:val="006C5F8B"/>
    <w:rsid w:val="006D352F"/>
    <w:rsid w:val="006F2576"/>
    <w:rsid w:val="0070151E"/>
    <w:rsid w:val="0070343F"/>
    <w:rsid w:val="0073037B"/>
    <w:rsid w:val="007405FF"/>
    <w:rsid w:val="00742332"/>
    <w:rsid w:val="007550A7"/>
    <w:rsid w:val="00792C95"/>
    <w:rsid w:val="007C1792"/>
    <w:rsid w:val="007D323E"/>
    <w:rsid w:val="007D38B0"/>
    <w:rsid w:val="007D4C09"/>
    <w:rsid w:val="007D7352"/>
    <w:rsid w:val="007E09D6"/>
    <w:rsid w:val="007E4DD1"/>
    <w:rsid w:val="007F0474"/>
    <w:rsid w:val="00802522"/>
    <w:rsid w:val="00803C74"/>
    <w:rsid w:val="008042C1"/>
    <w:rsid w:val="00806CD1"/>
    <w:rsid w:val="008124AC"/>
    <w:rsid w:val="00812526"/>
    <w:rsid w:val="00815DA5"/>
    <w:rsid w:val="00830DAC"/>
    <w:rsid w:val="00831024"/>
    <w:rsid w:val="00842347"/>
    <w:rsid w:val="00843005"/>
    <w:rsid w:val="008558BC"/>
    <w:rsid w:val="00855ED3"/>
    <w:rsid w:val="008714D2"/>
    <w:rsid w:val="00874B02"/>
    <w:rsid w:val="00876D68"/>
    <w:rsid w:val="00882F3B"/>
    <w:rsid w:val="008963AE"/>
    <w:rsid w:val="008A60DA"/>
    <w:rsid w:val="008B4D46"/>
    <w:rsid w:val="008B5F3B"/>
    <w:rsid w:val="008C3EEE"/>
    <w:rsid w:val="008D0913"/>
    <w:rsid w:val="008E1D3B"/>
    <w:rsid w:val="008F6F7C"/>
    <w:rsid w:val="00935375"/>
    <w:rsid w:val="0096177D"/>
    <w:rsid w:val="00964048"/>
    <w:rsid w:val="0096679A"/>
    <w:rsid w:val="009770DD"/>
    <w:rsid w:val="009A3433"/>
    <w:rsid w:val="009B3E22"/>
    <w:rsid w:val="009E6AFA"/>
    <w:rsid w:val="00A521E0"/>
    <w:rsid w:val="00A7434C"/>
    <w:rsid w:val="00A77F68"/>
    <w:rsid w:val="00A92352"/>
    <w:rsid w:val="00AA5718"/>
    <w:rsid w:val="00AB2F04"/>
    <w:rsid w:val="00AB4A32"/>
    <w:rsid w:val="00AE63BA"/>
    <w:rsid w:val="00B005C4"/>
    <w:rsid w:val="00B0313C"/>
    <w:rsid w:val="00B04D37"/>
    <w:rsid w:val="00B27BB3"/>
    <w:rsid w:val="00B310D9"/>
    <w:rsid w:val="00B31DDF"/>
    <w:rsid w:val="00B36BEA"/>
    <w:rsid w:val="00B41255"/>
    <w:rsid w:val="00B55833"/>
    <w:rsid w:val="00B7352C"/>
    <w:rsid w:val="00B74B89"/>
    <w:rsid w:val="00BA5825"/>
    <w:rsid w:val="00BA738C"/>
    <w:rsid w:val="00BB0664"/>
    <w:rsid w:val="00BB3DD5"/>
    <w:rsid w:val="00BB7B84"/>
    <w:rsid w:val="00BC6D61"/>
    <w:rsid w:val="00BD7008"/>
    <w:rsid w:val="00BD7401"/>
    <w:rsid w:val="00BE18E5"/>
    <w:rsid w:val="00BE7A99"/>
    <w:rsid w:val="00BF1834"/>
    <w:rsid w:val="00C00865"/>
    <w:rsid w:val="00C25FFD"/>
    <w:rsid w:val="00C35F17"/>
    <w:rsid w:val="00C54743"/>
    <w:rsid w:val="00CA3C15"/>
    <w:rsid w:val="00CA65CE"/>
    <w:rsid w:val="00CB39B2"/>
    <w:rsid w:val="00CC5FE9"/>
    <w:rsid w:val="00CE0004"/>
    <w:rsid w:val="00CE542F"/>
    <w:rsid w:val="00D266C3"/>
    <w:rsid w:val="00D57E50"/>
    <w:rsid w:val="00D822ED"/>
    <w:rsid w:val="00D847B5"/>
    <w:rsid w:val="00DA52B1"/>
    <w:rsid w:val="00DA6DC4"/>
    <w:rsid w:val="00DA7857"/>
    <w:rsid w:val="00DB2526"/>
    <w:rsid w:val="00DC4BA0"/>
    <w:rsid w:val="00DD1753"/>
    <w:rsid w:val="00DD6BA9"/>
    <w:rsid w:val="00DE5C11"/>
    <w:rsid w:val="00DF03B3"/>
    <w:rsid w:val="00DF2703"/>
    <w:rsid w:val="00E014FA"/>
    <w:rsid w:val="00E24477"/>
    <w:rsid w:val="00E363C7"/>
    <w:rsid w:val="00E37030"/>
    <w:rsid w:val="00E45F36"/>
    <w:rsid w:val="00E462CE"/>
    <w:rsid w:val="00E72166"/>
    <w:rsid w:val="00E74E98"/>
    <w:rsid w:val="00E853BE"/>
    <w:rsid w:val="00EB5AE6"/>
    <w:rsid w:val="00ED41F4"/>
    <w:rsid w:val="00EF663B"/>
    <w:rsid w:val="00F01CA0"/>
    <w:rsid w:val="00F06B45"/>
    <w:rsid w:val="00F225A0"/>
    <w:rsid w:val="00F2596F"/>
    <w:rsid w:val="00F33B81"/>
    <w:rsid w:val="00F42255"/>
    <w:rsid w:val="00F43C34"/>
    <w:rsid w:val="00F603FC"/>
    <w:rsid w:val="00F72301"/>
    <w:rsid w:val="00F73619"/>
    <w:rsid w:val="00FA5F0F"/>
    <w:rsid w:val="00FB5DE2"/>
    <w:rsid w:val="00FC6B4D"/>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109AF"/>
  <w15:docId w15:val="{F950ADCD-F5AA-446B-A601-56AC599F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3F"/>
    <w:rPr>
      <w:lang w:val="en-US" w:eastAsia="en-US"/>
    </w:rPr>
  </w:style>
  <w:style w:type="paragraph" w:styleId="Heading1">
    <w:name w:val="heading 1"/>
    <w:basedOn w:val="Normal"/>
    <w:next w:val="Normal"/>
    <w:link w:val="Heading1Char"/>
    <w:qFormat/>
    <w:rsid w:val="00CC5FE9"/>
    <w:pPr>
      <w:keepNext/>
      <w:numPr>
        <w:numId w:val="1"/>
      </w:numPr>
      <w:shd w:val="clear" w:color="auto" w:fill="E6E6E6"/>
      <w:tabs>
        <w:tab w:val="left" w:pos="720"/>
        <w:tab w:val="left" w:pos="2410"/>
        <w:tab w:val="left" w:pos="2977"/>
        <w:tab w:val="right" w:pos="8335"/>
        <w:tab w:val="right" w:pos="8505"/>
      </w:tabs>
      <w:spacing w:before="240" w:after="60"/>
      <w:jc w:val="both"/>
      <w:outlineLvl w:val="0"/>
    </w:pPr>
    <w:rPr>
      <w:rFonts w:ascii="Arial" w:hAnsi="Arial" w:cs="Arial"/>
      <w:b/>
      <w:bCs/>
      <w:caps/>
      <w:kern w:val="28"/>
      <w:sz w:val="28"/>
      <w:szCs w:val="24"/>
      <w:u w:val="single"/>
    </w:rPr>
  </w:style>
  <w:style w:type="paragraph" w:styleId="Heading2">
    <w:name w:val="heading 2"/>
    <w:basedOn w:val="Heading1"/>
    <w:next w:val="Normal"/>
    <w:link w:val="Heading2Char"/>
    <w:qFormat/>
    <w:rsid w:val="00CC5FE9"/>
    <w:pPr>
      <w:numPr>
        <w:ilvl w:val="1"/>
        <w:numId w:val="2"/>
      </w:numPr>
      <w:outlineLvl w:val="1"/>
    </w:pPr>
    <w:rPr>
      <w:caps w:val="0"/>
    </w:rPr>
  </w:style>
  <w:style w:type="paragraph" w:styleId="Heading3">
    <w:name w:val="heading 3"/>
    <w:basedOn w:val="Normal"/>
    <w:next w:val="Normal"/>
    <w:link w:val="Heading3Char"/>
    <w:autoRedefine/>
    <w:qFormat/>
    <w:rsid w:val="001D7ADE"/>
    <w:pPr>
      <w:keepNext/>
      <w:pBdr>
        <w:top w:val="single" w:sz="4" w:space="1" w:color="auto"/>
        <w:left w:val="single" w:sz="4" w:space="4" w:color="auto"/>
        <w:bottom w:val="single" w:sz="4" w:space="1" w:color="auto"/>
        <w:right w:val="single" w:sz="4" w:space="4" w:color="auto"/>
      </w:pBdr>
      <w:shd w:val="clear" w:color="auto" w:fill="E6E6E6"/>
      <w:spacing w:before="240" w:after="60"/>
      <w:ind w:left="873"/>
      <w:jc w:val="both"/>
      <w:outlineLvl w:val="2"/>
    </w:pPr>
    <w:rPr>
      <w:rFonts w:ascii="Arial" w:hAnsi="Arial" w:cs="Arial"/>
      <w:bCs/>
      <w:sz w:val="24"/>
      <w:szCs w:val="24"/>
    </w:rPr>
  </w:style>
  <w:style w:type="paragraph" w:styleId="Heading4">
    <w:name w:val="heading 4"/>
    <w:basedOn w:val="Normal"/>
    <w:next w:val="Normal"/>
    <w:link w:val="Heading4Char"/>
    <w:qFormat/>
    <w:rsid w:val="00CC5FE9"/>
    <w:pPr>
      <w:keepNext/>
      <w:shd w:val="clear" w:color="auto" w:fill="E6E6E6"/>
      <w:spacing w:before="240" w:after="60"/>
      <w:ind w:left="698"/>
      <w:jc w:val="both"/>
      <w:outlineLvl w:val="3"/>
    </w:pPr>
    <w:rPr>
      <w:rFonts w:ascii="Arial" w:hAnsi="Arial" w:cs="Arial"/>
      <w:b/>
      <w:bCs/>
      <w:i/>
      <w:sz w:val="24"/>
      <w:szCs w:val="24"/>
    </w:rPr>
  </w:style>
  <w:style w:type="paragraph" w:styleId="Heading5">
    <w:name w:val="heading 5"/>
    <w:basedOn w:val="Normal"/>
    <w:next w:val="Normal"/>
    <w:link w:val="Heading5Char"/>
    <w:qFormat/>
    <w:rsid w:val="00CC5FE9"/>
    <w:pPr>
      <w:keepNext/>
      <w:numPr>
        <w:ilvl w:val="12"/>
      </w:numPr>
      <w:shd w:val="clear" w:color="auto" w:fill="E6E6E6"/>
      <w:tabs>
        <w:tab w:val="left" w:pos="720"/>
        <w:tab w:val="left" w:pos="1440"/>
        <w:tab w:val="left" w:pos="2410"/>
        <w:tab w:val="left" w:pos="2977"/>
        <w:tab w:val="right" w:pos="8335"/>
        <w:tab w:val="right" w:pos="8505"/>
      </w:tabs>
      <w:ind w:left="2127" w:hanging="709"/>
      <w:jc w:val="both"/>
      <w:outlineLvl w:val="4"/>
    </w:pPr>
    <w:rPr>
      <w:rFonts w:ascii="Arial" w:hAnsi="Arial" w:cs="Arial"/>
      <w:b/>
      <w:bCs/>
      <w:sz w:val="24"/>
      <w:szCs w:val="24"/>
      <w:u w:val="single"/>
    </w:rPr>
  </w:style>
  <w:style w:type="paragraph" w:styleId="Heading6">
    <w:name w:val="heading 6"/>
    <w:basedOn w:val="Normal"/>
    <w:next w:val="Normal"/>
    <w:link w:val="Heading6Char"/>
    <w:qFormat/>
    <w:rsid w:val="00CC5FE9"/>
    <w:pPr>
      <w:keepNext/>
      <w:shd w:val="clear" w:color="auto" w:fill="E6E6E6"/>
      <w:tabs>
        <w:tab w:val="left" w:pos="720"/>
        <w:tab w:val="left" w:pos="1440"/>
        <w:tab w:val="left" w:pos="2410"/>
        <w:tab w:val="left" w:pos="2977"/>
        <w:tab w:val="right" w:pos="8335"/>
        <w:tab w:val="right" w:pos="8505"/>
      </w:tabs>
      <w:ind w:left="698"/>
      <w:jc w:val="center"/>
      <w:outlineLvl w:val="5"/>
    </w:pPr>
    <w:rPr>
      <w:rFonts w:ascii="Arial" w:hAnsi="Arial" w:cs="Arial"/>
      <w:b/>
      <w:bCs/>
      <w:sz w:val="32"/>
      <w:szCs w:val="24"/>
      <w:u w:val="single"/>
    </w:rPr>
  </w:style>
  <w:style w:type="paragraph" w:styleId="Heading7">
    <w:name w:val="heading 7"/>
    <w:basedOn w:val="Normal"/>
    <w:next w:val="Normal"/>
    <w:link w:val="Heading7Char"/>
    <w:unhideWhenUsed/>
    <w:qFormat/>
    <w:rsid w:val="00B27BB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FE9"/>
    <w:rPr>
      <w:rFonts w:ascii="Arial" w:hAnsi="Arial" w:cs="Arial"/>
      <w:b/>
      <w:bCs/>
      <w:caps/>
      <w:kern w:val="28"/>
      <w:sz w:val="28"/>
      <w:szCs w:val="24"/>
      <w:u w:val="single"/>
      <w:shd w:val="clear" w:color="auto" w:fill="E6E6E6"/>
      <w:lang w:val="en-US" w:eastAsia="en-US"/>
    </w:rPr>
  </w:style>
  <w:style w:type="character" w:customStyle="1" w:styleId="Heading2Char">
    <w:name w:val="Heading 2 Char"/>
    <w:basedOn w:val="DefaultParagraphFont"/>
    <w:link w:val="Heading2"/>
    <w:rsid w:val="00CC5FE9"/>
    <w:rPr>
      <w:rFonts w:ascii="Arial" w:hAnsi="Arial" w:cs="Arial"/>
      <w:b/>
      <w:bCs/>
      <w:kern w:val="28"/>
      <w:sz w:val="28"/>
      <w:szCs w:val="24"/>
      <w:u w:val="single"/>
      <w:shd w:val="clear" w:color="auto" w:fill="E6E6E6"/>
      <w:lang w:val="en-US" w:eastAsia="en-US"/>
    </w:rPr>
  </w:style>
  <w:style w:type="character" w:customStyle="1" w:styleId="Heading3Char">
    <w:name w:val="Heading 3 Char"/>
    <w:basedOn w:val="DefaultParagraphFont"/>
    <w:link w:val="Heading3"/>
    <w:rsid w:val="001D7ADE"/>
    <w:rPr>
      <w:rFonts w:ascii="Arial" w:hAnsi="Arial" w:cs="Arial"/>
      <w:bCs/>
      <w:sz w:val="24"/>
      <w:szCs w:val="24"/>
      <w:shd w:val="clear" w:color="auto" w:fill="E6E6E6"/>
      <w:lang w:val="en-US" w:eastAsia="en-US"/>
    </w:rPr>
  </w:style>
  <w:style w:type="character" w:customStyle="1" w:styleId="Heading4Char">
    <w:name w:val="Heading 4 Char"/>
    <w:basedOn w:val="DefaultParagraphFont"/>
    <w:link w:val="Heading4"/>
    <w:rsid w:val="00CC5FE9"/>
    <w:rPr>
      <w:rFonts w:ascii="Arial" w:hAnsi="Arial" w:cs="Arial"/>
      <w:b/>
      <w:bCs/>
      <w:i/>
      <w:sz w:val="24"/>
      <w:szCs w:val="24"/>
      <w:shd w:val="clear" w:color="auto" w:fill="E6E6E6"/>
      <w:lang w:val="en-US" w:eastAsia="en-US"/>
    </w:rPr>
  </w:style>
  <w:style w:type="character" w:customStyle="1" w:styleId="Heading5Char">
    <w:name w:val="Heading 5 Char"/>
    <w:basedOn w:val="DefaultParagraphFont"/>
    <w:link w:val="Heading5"/>
    <w:rsid w:val="00CC5FE9"/>
    <w:rPr>
      <w:rFonts w:ascii="Arial" w:hAnsi="Arial" w:cs="Arial"/>
      <w:b/>
      <w:bCs/>
      <w:sz w:val="24"/>
      <w:szCs w:val="24"/>
      <w:u w:val="single"/>
      <w:shd w:val="clear" w:color="auto" w:fill="E6E6E6"/>
      <w:lang w:val="en-US" w:eastAsia="en-US"/>
    </w:rPr>
  </w:style>
  <w:style w:type="character" w:customStyle="1" w:styleId="Heading6Char">
    <w:name w:val="Heading 6 Char"/>
    <w:basedOn w:val="DefaultParagraphFont"/>
    <w:link w:val="Heading6"/>
    <w:rsid w:val="00CC5FE9"/>
    <w:rPr>
      <w:rFonts w:ascii="Arial" w:hAnsi="Arial" w:cs="Arial"/>
      <w:b/>
      <w:bCs/>
      <w:sz w:val="32"/>
      <w:szCs w:val="24"/>
      <w:u w:val="single"/>
      <w:shd w:val="clear" w:color="auto" w:fill="E6E6E6"/>
      <w:lang w:val="en-US" w:eastAsia="en-US"/>
    </w:rPr>
  </w:style>
  <w:style w:type="paragraph" w:styleId="Title">
    <w:name w:val="Title"/>
    <w:basedOn w:val="Normal"/>
    <w:link w:val="TitleChar"/>
    <w:qFormat/>
    <w:rsid w:val="00CC5FE9"/>
    <w:pPr>
      <w:shd w:val="clear" w:color="auto" w:fill="E6E6E6"/>
      <w:spacing w:before="240" w:after="60"/>
      <w:ind w:left="698"/>
      <w:jc w:val="center"/>
      <w:outlineLvl w:val="0"/>
    </w:pPr>
    <w:rPr>
      <w:rFonts w:ascii="Arial" w:hAnsi="Arial" w:cs="Arial"/>
      <w:b/>
      <w:bCs/>
      <w:kern w:val="28"/>
      <w:sz w:val="32"/>
      <w:szCs w:val="24"/>
    </w:rPr>
  </w:style>
  <w:style w:type="character" w:customStyle="1" w:styleId="TitleChar">
    <w:name w:val="Title Char"/>
    <w:basedOn w:val="DefaultParagraphFont"/>
    <w:link w:val="Title"/>
    <w:rsid w:val="00CC5FE9"/>
    <w:rPr>
      <w:rFonts w:ascii="Arial" w:hAnsi="Arial" w:cs="Arial"/>
      <w:b/>
      <w:bCs/>
      <w:kern w:val="28"/>
      <w:sz w:val="32"/>
      <w:szCs w:val="24"/>
      <w:shd w:val="clear" w:color="auto" w:fill="E6E6E6"/>
      <w:lang w:val="en-US" w:eastAsia="en-US"/>
    </w:rPr>
  </w:style>
  <w:style w:type="paragraph" w:styleId="Subtitle">
    <w:name w:val="Subtitle"/>
    <w:basedOn w:val="Normal"/>
    <w:link w:val="SubtitleChar"/>
    <w:qFormat/>
    <w:rsid w:val="00CC5FE9"/>
    <w:pPr>
      <w:shd w:val="clear" w:color="auto" w:fill="E6E6E6"/>
      <w:ind w:left="698"/>
      <w:jc w:val="center"/>
    </w:pPr>
    <w:rPr>
      <w:rFonts w:ascii="Arial" w:hAnsi="Arial" w:cs="Arial"/>
      <w:b/>
      <w:bCs/>
      <w:sz w:val="24"/>
      <w:szCs w:val="24"/>
      <w:u w:val="single"/>
    </w:rPr>
  </w:style>
  <w:style w:type="character" w:customStyle="1" w:styleId="SubtitleChar">
    <w:name w:val="Subtitle Char"/>
    <w:basedOn w:val="DefaultParagraphFont"/>
    <w:link w:val="Subtitle"/>
    <w:rsid w:val="00CC5FE9"/>
    <w:rPr>
      <w:rFonts w:ascii="Arial" w:hAnsi="Arial" w:cs="Arial"/>
      <w:b/>
      <w:bCs/>
      <w:sz w:val="24"/>
      <w:szCs w:val="24"/>
      <w:u w:val="single"/>
      <w:shd w:val="clear" w:color="auto" w:fill="E6E6E6"/>
      <w:lang w:val="en-US" w:eastAsia="en-US"/>
    </w:rPr>
  </w:style>
  <w:style w:type="character" w:styleId="Emphasis">
    <w:name w:val="Emphasis"/>
    <w:basedOn w:val="DefaultParagraphFont"/>
    <w:qFormat/>
    <w:rsid w:val="00CC5FE9"/>
    <w:rPr>
      <w:i/>
      <w:iCs/>
    </w:rPr>
  </w:style>
  <w:style w:type="paragraph" w:styleId="ListParagraph">
    <w:name w:val="List Paragraph"/>
    <w:basedOn w:val="Normal"/>
    <w:uiPriority w:val="34"/>
    <w:qFormat/>
    <w:rsid w:val="00CC5FE9"/>
    <w:pPr>
      <w:shd w:val="clear" w:color="auto" w:fill="E6E6E6"/>
      <w:ind w:left="720"/>
      <w:jc w:val="both"/>
    </w:pPr>
    <w:rPr>
      <w:rFonts w:ascii="Arial" w:hAnsi="Arial" w:cs="Arial"/>
      <w:b/>
      <w:bCs/>
      <w:sz w:val="24"/>
      <w:szCs w:val="24"/>
    </w:rPr>
  </w:style>
  <w:style w:type="paragraph" w:customStyle="1" w:styleId="Report-Heading1">
    <w:name w:val="Report - Heading 1"/>
    <w:basedOn w:val="Normal"/>
    <w:qFormat/>
    <w:rsid w:val="00CC5FE9"/>
    <w:pPr>
      <w:keepNext/>
      <w:shd w:val="clear" w:color="auto" w:fill="E6E6E6"/>
      <w:tabs>
        <w:tab w:val="left" w:pos="2019"/>
      </w:tabs>
      <w:ind w:left="34"/>
      <w:jc w:val="both"/>
      <w:outlineLvl w:val="0"/>
    </w:pPr>
    <w:rPr>
      <w:rFonts w:ascii="Arial" w:hAnsi="Arial" w:cs="Arial"/>
      <w:b/>
      <w:bCs/>
      <w:i/>
      <w:sz w:val="36"/>
      <w:szCs w:val="36"/>
    </w:rPr>
  </w:style>
  <w:style w:type="character" w:styleId="Hyperlink">
    <w:name w:val="Hyperlink"/>
    <w:basedOn w:val="DefaultParagraphFont"/>
    <w:rsid w:val="0070343F"/>
    <w:rPr>
      <w:color w:val="0000FF"/>
      <w:u w:val="single"/>
    </w:rPr>
  </w:style>
  <w:style w:type="paragraph" w:styleId="Header">
    <w:name w:val="header"/>
    <w:basedOn w:val="Normal"/>
    <w:link w:val="HeaderChar"/>
    <w:uiPriority w:val="99"/>
    <w:unhideWhenUsed/>
    <w:rsid w:val="00742332"/>
    <w:pPr>
      <w:tabs>
        <w:tab w:val="center" w:pos="4513"/>
        <w:tab w:val="right" w:pos="9026"/>
      </w:tabs>
    </w:pPr>
  </w:style>
  <w:style w:type="character" w:customStyle="1" w:styleId="HeaderChar">
    <w:name w:val="Header Char"/>
    <w:basedOn w:val="DefaultParagraphFont"/>
    <w:link w:val="Header"/>
    <w:uiPriority w:val="99"/>
    <w:rsid w:val="00742332"/>
    <w:rPr>
      <w:lang w:val="en-US" w:eastAsia="en-US"/>
    </w:rPr>
  </w:style>
  <w:style w:type="paragraph" w:styleId="Footer">
    <w:name w:val="footer"/>
    <w:basedOn w:val="Normal"/>
    <w:link w:val="FooterChar"/>
    <w:uiPriority w:val="99"/>
    <w:unhideWhenUsed/>
    <w:rsid w:val="00742332"/>
    <w:pPr>
      <w:tabs>
        <w:tab w:val="center" w:pos="4513"/>
        <w:tab w:val="right" w:pos="9026"/>
      </w:tabs>
    </w:pPr>
  </w:style>
  <w:style w:type="character" w:customStyle="1" w:styleId="FooterChar">
    <w:name w:val="Footer Char"/>
    <w:basedOn w:val="DefaultParagraphFont"/>
    <w:link w:val="Footer"/>
    <w:uiPriority w:val="99"/>
    <w:rsid w:val="00742332"/>
    <w:rPr>
      <w:lang w:val="en-US" w:eastAsia="en-US"/>
    </w:rPr>
  </w:style>
  <w:style w:type="paragraph" w:styleId="BalloonText">
    <w:name w:val="Balloon Text"/>
    <w:basedOn w:val="Normal"/>
    <w:link w:val="BalloonTextChar"/>
    <w:uiPriority w:val="99"/>
    <w:semiHidden/>
    <w:unhideWhenUsed/>
    <w:rsid w:val="00742332"/>
    <w:rPr>
      <w:rFonts w:ascii="Tahoma" w:hAnsi="Tahoma" w:cs="Tahoma"/>
      <w:sz w:val="16"/>
      <w:szCs w:val="16"/>
    </w:rPr>
  </w:style>
  <w:style w:type="character" w:customStyle="1" w:styleId="BalloonTextChar">
    <w:name w:val="Balloon Text Char"/>
    <w:basedOn w:val="DefaultParagraphFont"/>
    <w:link w:val="BalloonText"/>
    <w:uiPriority w:val="99"/>
    <w:semiHidden/>
    <w:rsid w:val="00742332"/>
    <w:rPr>
      <w:rFonts w:ascii="Tahoma" w:hAnsi="Tahoma" w:cs="Tahoma"/>
      <w:sz w:val="16"/>
      <w:szCs w:val="16"/>
      <w:lang w:val="en-US" w:eastAsia="en-US"/>
    </w:rPr>
  </w:style>
  <w:style w:type="table" w:styleId="TableGrid">
    <w:name w:val="Table Grid"/>
    <w:basedOn w:val="TableNormal"/>
    <w:uiPriority w:val="59"/>
    <w:rsid w:val="007423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7E4DD1"/>
    <w:pPr>
      <w:jc w:val="both"/>
    </w:pPr>
    <w:rPr>
      <w:sz w:val="24"/>
      <w:lang w:val="en-AU"/>
    </w:rPr>
  </w:style>
  <w:style w:type="character" w:customStyle="1" w:styleId="BodyTextChar">
    <w:name w:val="Body Text Char"/>
    <w:basedOn w:val="DefaultParagraphFont"/>
    <w:link w:val="BodyText"/>
    <w:rsid w:val="007E4DD1"/>
    <w:rPr>
      <w:sz w:val="24"/>
      <w:lang w:val="en-AU" w:eastAsia="en-US"/>
    </w:rPr>
  </w:style>
  <w:style w:type="character" w:styleId="PlaceholderText">
    <w:name w:val="Placeholder Text"/>
    <w:basedOn w:val="DefaultParagraphFont"/>
    <w:uiPriority w:val="99"/>
    <w:semiHidden/>
    <w:rsid w:val="00B27BB3"/>
    <w:rPr>
      <w:color w:val="808080"/>
    </w:rPr>
  </w:style>
  <w:style w:type="character" w:customStyle="1" w:styleId="Heading7Char">
    <w:name w:val="Heading 7 Char"/>
    <w:basedOn w:val="DefaultParagraphFont"/>
    <w:link w:val="Heading7"/>
    <w:rsid w:val="00B27BB3"/>
    <w:rPr>
      <w:rFonts w:asciiTheme="majorHAnsi" w:eastAsiaTheme="majorEastAsia" w:hAnsiTheme="majorHAnsi" w:cstheme="majorBidi"/>
      <w:i/>
      <w:iCs/>
      <w:color w:val="404040" w:themeColor="text1" w:themeTint="BF"/>
      <w:lang w:val="en-US" w:eastAsia="en-US"/>
    </w:rPr>
  </w:style>
  <w:style w:type="character" w:styleId="UnresolvedMention">
    <w:name w:val="Unresolved Mention"/>
    <w:basedOn w:val="DefaultParagraphFont"/>
    <w:uiPriority w:val="99"/>
    <w:semiHidden/>
    <w:unhideWhenUsed/>
    <w:rsid w:val="008558BC"/>
    <w:rPr>
      <w:color w:val="605E5C"/>
      <w:shd w:val="clear" w:color="auto" w:fill="E1DFDD"/>
    </w:rPr>
  </w:style>
  <w:style w:type="character" w:styleId="FollowedHyperlink">
    <w:name w:val="FollowedHyperlink"/>
    <w:basedOn w:val="DefaultParagraphFont"/>
    <w:uiPriority w:val="99"/>
    <w:semiHidden/>
    <w:unhideWhenUsed/>
    <w:rsid w:val="008558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1196">
      <w:bodyDiv w:val="1"/>
      <w:marLeft w:val="0"/>
      <w:marRight w:val="0"/>
      <w:marTop w:val="0"/>
      <w:marBottom w:val="0"/>
      <w:divBdr>
        <w:top w:val="none" w:sz="0" w:space="0" w:color="auto"/>
        <w:left w:val="none" w:sz="0" w:space="0" w:color="auto"/>
        <w:bottom w:val="none" w:sz="0" w:space="0" w:color="auto"/>
        <w:right w:val="none" w:sz="0" w:space="0" w:color="auto"/>
      </w:divBdr>
    </w:div>
    <w:div w:id="91347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documents/830/72-design-review-pane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a.gov.au/system/files/2021-06/SPP-7-0-Design-of-the-Built-Environment_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42" ma:contentTypeDescription="" ma:contentTypeScope="" ma:versionID="7a3e5aa5349f98b1821c248465e4360c">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88d847d424f49524f4f693bab70b9d78"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element ref="ns7:MediaLengthInSeconds" minOccurs="0"/>
                <xsd:element ref="ns7:lcf76f155ced4ddcb4097134ff3c332f" minOccurs="0"/>
                <xsd:element ref="ns7:MediaServiceSearchProperties"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2" nillable="true" ma:displayName="MediaLengthInSeconds" ma:hidden="true"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COMMUNITY-101306793-36047</_dlc_DocId>
    <_dlc_DocIdUrl xmlns="02b462e0-950b-4d18-8f56-efe6ec8fd98e">
      <Url>https://nedlands365.sharepoint.com/sites/community/communications/_layouts/15/DocIdRedir.aspx?ID=COMMUNITY-101306793-36047</Url>
      <Description>COMMUNITY-101306793-36047</Description>
    </_dlc_DocIdUrl>
    <TaxCatchAll xmlns="02b462e0-950b-4d18-8f56-efe6ec8fd98e">
      <Value>20</Value>
      <Value>40</Value>
      <Value>22</Value>
      <Value>1</Value>
    </TaxCatchAll>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SharedWithUsers xmlns="ff2ecd38-e8a2-48b7-b5b7-59af2d5c6c7e">
      <UserInfo>
        <DisplayName>Ryan Kirkbright</DisplayName>
        <AccountId>351</AccountId>
        <AccountType/>
      </UserInfo>
    </SharedWithUsers>
    <Additional_x0020_Info xmlns="1ae40dc8-470f-4dcb-9fe3-b6162fd218fd" xsi:nil="true"/>
    <eDMS_x0020_Library xmlns="1ae40dc8-470f-4dcb-9fe3-b6162fd218fd">Marketing</eDMS_x0020_Library>
    <lcf76f155ced4ddcb4097134ff3c332f xmlns="eb5c865b-c9c7-4de3-82e6-e3ba59bb9103">
      <Terms xmlns="http://schemas.microsoft.com/office/infopath/2007/PartnerControls"/>
    </lcf76f155ced4ddcb4097134ff3c332f>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Expended_x0020_Time xmlns="eb5c865b-c9c7-4de3-82e6-e3ba59bb9103">
      <Url xsi:nil="true"/>
      <Description xsi:nil="true"/>
    </Expended_x0020_Time>
    <Marketing_x0020__x002d__x0020_Time_x0020_Utilisation xmlns="eb5c865b-c9c7-4de3-82e6-e3ba59bb9103">
      <Url xsi:nil="true"/>
      <Description xsi:nil="true"/>
    </Marketing_x0020__x002d__x0020_Time_x0020_Utilis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94165-2DD4-4E10-816E-76C1FE072C0D}"/>
</file>

<file path=customXml/itemProps2.xml><?xml version="1.0" encoding="utf-8"?>
<ds:datastoreItem xmlns:ds="http://schemas.openxmlformats.org/officeDocument/2006/customXml" ds:itemID="{405DFF87-56E0-4EBF-A96C-06CC7399A146}">
  <ds:schemaRefs>
    <ds:schemaRef ds:uri="http://schemas.microsoft.com/office/2006/metadata/properties"/>
    <ds:schemaRef ds:uri="http://schemas.microsoft.com/office/infopath/2007/PartnerControls"/>
    <ds:schemaRef ds:uri="6bc39911-04a3-4d44-b26a-af4af9194884"/>
    <ds:schemaRef ds:uri="http://schemas.microsoft.com/sharepoint/v3"/>
    <ds:schemaRef ds:uri="6c08273c-a1a1-4ce8-8f63-c8a7ddb02d1f"/>
    <ds:schemaRef ds:uri="4f8a537a-7764-4e2a-8f49-0e5e682b5a52"/>
    <ds:schemaRef ds:uri="02b462e0-950b-4d18-8f56-efe6ec8fd98e"/>
    <ds:schemaRef ds:uri="537e0d88-0bb4-431c-abe8-d6756818a5d3"/>
    <ds:schemaRef ds:uri="0c665f16-30b6-4359-a893-1fad0e760a0b"/>
    <ds:schemaRef ds:uri="0008a037-2d08-43b7-97bf-ad9e9daa6fa7"/>
    <ds:schemaRef ds:uri="82dc8473-40ba-4f11-b935-f34260e482de"/>
  </ds:schemaRefs>
</ds:datastoreItem>
</file>

<file path=customXml/itemProps3.xml><?xml version="1.0" encoding="utf-8"?>
<ds:datastoreItem xmlns:ds="http://schemas.openxmlformats.org/officeDocument/2006/customXml" ds:itemID="{7DA876E3-6C88-4C1D-A3F2-5EF041CDCFC0}">
  <ds:schemaRefs>
    <ds:schemaRef ds:uri="http://schemas.microsoft.com/sharepoint/v3/contenttype/forms"/>
  </ds:schemaRefs>
</ds:datastoreItem>
</file>

<file path=customXml/itemProps4.xml><?xml version="1.0" encoding="utf-8"?>
<ds:datastoreItem xmlns:ds="http://schemas.openxmlformats.org/officeDocument/2006/customXml" ds:itemID="{C137CFB2-BE4E-4C6F-BE10-DD88CB7E4521}">
  <ds:schemaRefs>
    <ds:schemaRef ds:uri="http://schemas.microsoft.com/sharepoint/events"/>
  </ds:schemaRefs>
</ds:datastoreItem>
</file>

<file path=customXml/itemProps5.xml><?xml version="1.0" encoding="utf-8"?>
<ds:datastoreItem xmlns:ds="http://schemas.openxmlformats.org/officeDocument/2006/customXml" ds:itemID="{7352A044-7B90-4F1A-86CB-02CD1946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bmhuineachain</dc:creator>
  <cp:keywords/>
  <dc:description/>
  <cp:lastModifiedBy>Katerina Kovaceski</cp:lastModifiedBy>
  <cp:revision>69</cp:revision>
  <cp:lastPrinted>2017-10-18T01:54:00Z</cp:lastPrinted>
  <dcterms:created xsi:type="dcterms:W3CDTF">2023-10-22T23:54:00Z</dcterms:created>
  <dcterms:modified xsi:type="dcterms:W3CDTF">2024-03-08T05:30:00Z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e79148ab-c7f1-4ecd-b5bb-3772fab42571</vt:lpwstr>
  </property>
  <property fmtid="{D5CDD505-2E9C-101B-9397-08002B2CF9AE}" pid="4" name="Entity">
    <vt:lpwstr>1;#City of Nedlands|e1cb6260-fbdb-4707-a83e-0c933e524b72</vt:lpwstr>
  </property>
  <property fmtid="{D5CDD505-2E9C-101B-9397-08002B2CF9AE}" pid="5" name="CDMS Site">
    <vt:lpwstr>13;#Corporate Documents|e2f3e244-c9bb-4f78-b17f-25e27d3f8ed3</vt:lpwstr>
  </property>
  <property fmtid="{D5CDD505-2E9C-101B-9397-08002B2CF9AE}" pid="6" name="Issuing Department">
    <vt:lpwstr>15;#Communications|c04abdfe-f2f7-4514-83b1-7c4b58e3f06e</vt:lpwstr>
  </property>
  <property fmtid="{D5CDD505-2E9C-101B-9397-08002B2CF9AE}" pid="7" name="Document Type">
    <vt:lpwstr>6;#Template|6958a5ad-1bac-45f0-9ec0-0269c296281e</vt:lpwstr>
  </property>
  <property fmtid="{D5CDD505-2E9C-101B-9397-08002B2CF9AE}" pid="8" name="Drafts - Approval Processing">
    <vt:lpwstr>, </vt:lpwstr>
  </property>
  <property fmtid="{D5CDD505-2E9C-101B-9397-08002B2CF9AE}" pid="9" name="Activity">
    <vt:lpwstr>40;#Marketing|ab9aa8f8-a547-449a-a50a-7f6d3aef1950</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3" name="MediaServiceImageTags">
    <vt:lpwstr/>
  </property>
  <property fmtid="{D5CDD505-2E9C-101B-9397-08002B2CF9AE}" pid="14" name="document set status previous">
    <vt:lpwstr>Active</vt:lpwstr>
  </property>
  <property fmtid="{D5CDD505-2E9C-101B-9397-08002B2CF9AE}" pid="15" name="Subject Matter">
    <vt:lpwstr/>
  </property>
  <property fmtid="{D5CDD505-2E9C-101B-9397-08002B2CF9AE}" pid="16" name="_docset_NoMedatataSyncRequired">
    <vt:lpwstr>False</vt:lpwstr>
  </property>
</Properties>
</file>