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AB25" w14:textId="2C4A748F" w:rsidR="008F7E54" w:rsidRDefault="008F7E54">
      <w:pPr>
        <w:rPr>
          <w:rFonts w:ascii="Arial" w:hAnsi="Arial" w:cs="Arial"/>
          <w:sz w:val="24"/>
          <w:szCs w:val="24"/>
        </w:rPr>
      </w:pPr>
    </w:p>
    <w:p w14:paraId="64FD7548" w14:textId="2169C6F2" w:rsidR="00DF6086" w:rsidRDefault="00DF608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Independent Expert Policy</w:t>
      </w:r>
    </w:p>
    <w:p w14:paraId="2B938E58" w14:textId="77777777" w:rsidR="00DF6086" w:rsidRDefault="00DF6086">
      <w:pPr>
        <w:rPr>
          <w:rFonts w:ascii="Arial" w:hAnsi="Arial" w:cs="Arial"/>
          <w:b/>
          <w:bCs/>
          <w:sz w:val="32"/>
          <w:szCs w:val="32"/>
        </w:rPr>
      </w:pPr>
    </w:p>
    <w:p w14:paraId="5259CE92" w14:textId="6A892D16" w:rsidR="00957279" w:rsidRPr="00957279" w:rsidRDefault="00957279">
      <w:pPr>
        <w:rPr>
          <w:rFonts w:ascii="Arial" w:hAnsi="Arial" w:cs="Arial"/>
          <w:b/>
          <w:bCs/>
          <w:sz w:val="32"/>
          <w:szCs w:val="32"/>
        </w:rPr>
      </w:pPr>
      <w:r w:rsidRPr="00957279">
        <w:rPr>
          <w:rFonts w:ascii="Arial" w:hAnsi="Arial" w:cs="Arial"/>
          <w:b/>
          <w:bCs/>
          <w:sz w:val="32"/>
          <w:szCs w:val="32"/>
        </w:rPr>
        <w:t>Policy Statement</w:t>
      </w:r>
    </w:p>
    <w:p w14:paraId="727CC49C" w14:textId="77777777" w:rsidR="00957279" w:rsidRDefault="008F7E54" w:rsidP="00DF6086">
      <w:pPr>
        <w:jc w:val="both"/>
        <w:rPr>
          <w:rFonts w:ascii="Arial" w:hAnsi="Arial" w:cs="Arial"/>
          <w:sz w:val="24"/>
          <w:szCs w:val="24"/>
        </w:rPr>
      </w:pPr>
      <w:r w:rsidRPr="008F7E54">
        <w:rPr>
          <w:rFonts w:ascii="Arial" w:hAnsi="Arial" w:cs="Arial"/>
          <w:sz w:val="24"/>
          <w:szCs w:val="24"/>
        </w:rPr>
        <w:t xml:space="preserve">In the event of Council requiring a timely  appointment of an independent expert under </w:t>
      </w:r>
      <w:r w:rsidRPr="008F7E54">
        <w:rPr>
          <w:rFonts w:ascii="Arial" w:hAnsi="Arial" w:cs="Arial"/>
          <w:i/>
          <w:iCs/>
          <w:sz w:val="24"/>
          <w:szCs w:val="24"/>
        </w:rPr>
        <w:t>Local Government Act 1995</w:t>
      </w:r>
      <w:r w:rsidRPr="008F7E54">
        <w:rPr>
          <w:rFonts w:ascii="Arial" w:hAnsi="Arial" w:cs="Arial"/>
          <w:sz w:val="24"/>
          <w:szCs w:val="24"/>
        </w:rPr>
        <w:t xml:space="preserve"> s.5.45(2)(a) to assist Council with its LG Act s.2.7(1)(a) govern role and its LG Act s.2.7(2)(a) oversight role, Council is authorised to expend up to $100,000 without regard to and without applying Council’s</w:t>
      </w:r>
      <w:r w:rsidRPr="008F7E54">
        <w:rPr>
          <w:rFonts w:ascii="Arial" w:hAnsi="Arial" w:cs="Arial"/>
          <w:i/>
          <w:iCs/>
          <w:sz w:val="24"/>
          <w:szCs w:val="24"/>
        </w:rPr>
        <w:t xml:space="preserve"> Procurement of Goods and Services Policy</w:t>
      </w:r>
      <w:r w:rsidRPr="008F7E54">
        <w:rPr>
          <w:rFonts w:ascii="Arial" w:hAnsi="Arial" w:cs="Arial"/>
          <w:sz w:val="24"/>
          <w:szCs w:val="24"/>
        </w:rPr>
        <w:t xml:space="preserve"> (Purchasing Policy). </w:t>
      </w:r>
    </w:p>
    <w:p w14:paraId="1A074A6F" w14:textId="367D78CF" w:rsidR="00957279" w:rsidRPr="00957279" w:rsidRDefault="00957279" w:rsidP="00DF60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57279">
        <w:rPr>
          <w:rFonts w:ascii="Arial" w:hAnsi="Arial" w:cs="Arial"/>
          <w:b/>
          <w:bCs/>
          <w:sz w:val="24"/>
          <w:szCs w:val="24"/>
        </w:rPr>
        <w:t>Definition</w:t>
      </w:r>
    </w:p>
    <w:p w14:paraId="6BC11401" w14:textId="77777777" w:rsidR="00957279" w:rsidRDefault="008F7E54" w:rsidP="00DF6086">
      <w:pPr>
        <w:jc w:val="both"/>
        <w:rPr>
          <w:rFonts w:ascii="Arial" w:hAnsi="Arial" w:cs="Arial"/>
          <w:sz w:val="24"/>
          <w:szCs w:val="24"/>
        </w:rPr>
      </w:pPr>
      <w:r w:rsidRPr="008F7E54">
        <w:rPr>
          <w:rFonts w:ascii="Arial" w:hAnsi="Arial" w:cs="Arial"/>
          <w:i/>
          <w:iCs/>
          <w:sz w:val="24"/>
          <w:szCs w:val="24"/>
        </w:rPr>
        <w:t>Expert</w:t>
      </w:r>
      <w:r w:rsidRPr="008F7E54">
        <w:rPr>
          <w:rFonts w:ascii="Arial" w:hAnsi="Arial" w:cs="Arial"/>
          <w:sz w:val="24"/>
          <w:szCs w:val="24"/>
        </w:rPr>
        <w:t xml:space="preserve"> is defined for the purpose of the </w:t>
      </w:r>
      <w:r w:rsidRPr="008F7E54">
        <w:rPr>
          <w:rFonts w:ascii="Arial" w:hAnsi="Arial" w:cs="Arial"/>
          <w:i/>
          <w:iCs/>
          <w:sz w:val="24"/>
          <w:szCs w:val="24"/>
        </w:rPr>
        <w:t>Independent Expert Policy</w:t>
      </w:r>
      <w:r w:rsidRPr="008F7E54">
        <w:rPr>
          <w:rFonts w:ascii="Arial" w:hAnsi="Arial" w:cs="Arial"/>
          <w:sz w:val="24"/>
          <w:szCs w:val="24"/>
        </w:rPr>
        <w:t xml:space="preserve"> to mean a person or persons with qualifications decided suitable by Council</w:t>
      </w:r>
      <w:r w:rsidRPr="008F7E54">
        <w:rPr>
          <w:rFonts w:ascii="Arial" w:hAnsi="Arial" w:cs="Arial"/>
          <w:i/>
          <w:iCs/>
          <w:sz w:val="24"/>
          <w:szCs w:val="24"/>
        </w:rPr>
        <w:t xml:space="preserve"> simple majority. </w:t>
      </w:r>
    </w:p>
    <w:p w14:paraId="0CD9ACD0" w14:textId="0690600A" w:rsidR="00BA6797" w:rsidRDefault="008F7E54" w:rsidP="00DF6086">
      <w:pPr>
        <w:jc w:val="both"/>
        <w:rPr>
          <w:rFonts w:ascii="Arial" w:hAnsi="Arial" w:cs="Arial"/>
          <w:sz w:val="24"/>
          <w:szCs w:val="24"/>
        </w:rPr>
      </w:pPr>
      <w:r w:rsidRPr="008F7E54">
        <w:rPr>
          <w:rFonts w:ascii="Arial" w:hAnsi="Arial" w:cs="Arial"/>
          <w:i/>
          <w:iCs/>
          <w:sz w:val="24"/>
          <w:szCs w:val="24"/>
        </w:rPr>
        <w:t xml:space="preserve">Timely </w:t>
      </w:r>
      <w:r w:rsidRPr="008F7E54">
        <w:rPr>
          <w:rFonts w:ascii="Arial" w:hAnsi="Arial" w:cs="Arial"/>
          <w:sz w:val="24"/>
          <w:szCs w:val="24"/>
        </w:rPr>
        <w:t xml:space="preserve">for the purpose of the </w:t>
      </w:r>
      <w:r w:rsidRPr="008F7E54">
        <w:rPr>
          <w:rFonts w:ascii="Arial" w:hAnsi="Arial" w:cs="Arial"/>
          <w:i/>
          <w:iCs/>
          <w:sz w:val="24"/>
          <w:szCs w:val="24"/>
        </w:rPr>
        <w:t>Independent Expert Policy</w:t>
      </w:r>
      <w:r w:rsidRPr="008F7E54">
        <w:rPr>
          <w:rFonts w:ascii="Arial" w:hAnsi="Arial" w:cs="Arial"/>
          <w:sz w:val="24"/>
          <w:szCs w:val="24"/>
        </w:rPr>
        <w:t xml:space="preserve"> is defined to mean a timeframe as decided appropriate to the circumstances by Council </w:t>
      </w:r>
      <w:r w:rsidRPr="008F7E54">
        <w:rPr>
          <w:rFonts w:ascii="Arial" w:hAnsi="Arial" w:cs="Arial"/>
          <w:i/>
          <w:iCs/>
          <w:sz w:val="24"/>
          <w:szCs w:val="24"/>
        </w:rPr>
        <w:t>simple majority</w:t>
      </w:r>
      <w:r>
        <w:rPr>
          <w:rFonts w:ascii="Arial" w:hAnsi="Arial" w:cs="Arial"/>
          <w:sz w:val="24"/>
          <w:szCs w:val="24"/>
        </w:rPr>
        <w:t>.</w:t>
      </w:r>
    </w:p>
    <w:p w14:paraId="35F1057F" w14:textId="77777777" w:rsidR="00957279" w:rsidRDefault="0095727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57279" w:rsidRPr="00957279" w14:paraId="39373A2B" w14:textId="77777777" w:rsidTr="00C96730">
        <w:tc>
          <w:tcPr>
            <w:tcW w:w="9016" w:type="dxa"/>
            <w:gridSpan w:val="4"/>
          </w:tcPr>
          <w:p w14:paraId="72F196E8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57279">
              <w:rPr>
                <w:rFonts w:ascii="Arial" w:hAnsi="Arial" w:cs="Arial"/>
                <w:b/>
                <w:bCs/>
              </w:rPr>
              <w:t>Document Control</w:t>
            </w:r>
          </w:p>
        </w:tc>
      </w:tr>
      <w:tr w:rsidR="00957279" w:rsidRPr="00957279" w14:paraId="4449625F" w14:textId="77777777" w:rsidTr="00C96730">
        <w:tc>
          <w:tcPr>
            <w:tcW w:w="9016" w:type="dxa"/>
            <w:gridSpan w:val="4"/>
          </w:tcPr>
          <w:p w14:paraId="16BF4F14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57279">
              <w:rPr>
                <w:rFonts w:ascii="Arial" w:hAnsi="Arial" w:cs="Arial"/>
                <w:b/>
                <w:bCs/>
              </w:rPr>
              <w:t>Document Responsibilities</w:t>
            </w:r>
          </w:p>
        </w:tc>
      </w:tr>
      <w:tr w:rsidR="00957279" w:rsidRPr="00957279" w14:paraId="2730EB1D" w14:textId="77777777" w:rsidTr="00C96730">
        <w:tc>
          <w:tcPr>
            <w:tcW w:w="2254" w:type="dxa"/>
          </w:tcPr>
          <w:p w14:paraId="4E4FA184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57279">
              <w:rPr>
                <w:rFonts w:ascii="Arial" w:hAnsi="Arial" w:cs="Arial"/>
                <w:b/>
                <w:bCs/>
              </w:rPr>
              <w:t>Owner</w:t>
            </w:r>
          </w:p>
        </w:tc>
        <w:tc>
          <w:tcPr>
            <w:tcW w:w="2254" w:type="dxa"/>
          </w:tcPr>
          <w:p w14:paraId="5FF417F9" w14:textId="5BE5B5F9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</w:tc>
        <w:tc>
          <w:tcPr>
            <w:tcW w:w="2254" w:type="dxa"/>
          </w:tcPr>
          <w:p w14:paraId="32488F30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57279">
              <w:rPr>
                <w:rFonts w:ascii="Arial" w:hAnsi="Arial" w:cs="Arial"/>
                <w:b/>
                <w:bCs/>
              </w:rPr>
              <w:t>Owner Business Unit:</w:t>
            </w:r>
          </w:p>
        </w:tc>
        <w:tc>
          <w:tcPr>
            <w:tcW w:w="2254" w:type="dxa"/>
          </w:tcPr>
          <w:p w14:paraId="24A9F536" w14:textId="1688BEAD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Nil.</w:t>
            </w:r>
          </w:p>
        </w:tc>
      </w:tr>
      <w:tr w:rsidR="00957279" w:rsidRPr="00957279" w14:paraId="611ABA7D" w14:textId="77777777" w:rsidTr="00C96730">
        <w:tc>
          <w:tcPr>
            <w:tcW w:w="2254" w:type="dxa"/>
          </w:tcPr>
          <w:p w14:paraId="1AB890DA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57279">
              <w:rPr>
                <w:rFonts w:ascii="Arial" w:hAnsi="Arial" w:cs="Arial"/>
                <w:b/>
                <w:bCs/>
              </w:rPr>
              <w:t>Inception Date:</w:t>
            </w:r>
          </w:p>
        </w:tc>
        <w:tc>
          <w:tcPr>
            <w:tcW w:w="2254" w:type="dxa"/>
          </w:tcPr>
          <w:p w14:paraId="3599C274" w14:textId="34439F6F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March 2024</w:t>
            </w:r>
          </w:p>
        </w:tc>
        <w:tc>
          <w:tcPr>
            <w:tcW w:w="2254" w:type="dxa"/>
          </w:tcPr>
          <w:p w14:paraId="66C5AC03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57279">
              <w:rPr>
                <w:rFonts w:ascii="Arial" w:hAnsi="Arial" w:cs="Arial"/>
                <w:b/>
                <w:bCs/>
              </w:rPr>
              <w:t>Decision-maker:</w:t>
            </w:r>
          </w:p>
        </w:tc>
        <w:tc>
          <w:tcPr>
            <w:tcW w:w="2254" w:type="dxa"/>
          </w:tcPr>
          <w:p w14:paraId="4864E10E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</w:rPr>
            </w:pPr>
            <w:r w:rsidRPr="00957279">
              <w:rPr>
                <w:rFonts w:ascii="Arial" w:hAnsi="Arial" w:cs="Arial"/>
              </w:rPr>
              <w:t>Council</w:t>
            </w:r>
          </w:p>
        </w:tc>
      </w:tr>
      <w:tr w:rsidR="00957279" w:rsidRPr="00957279" w14:paraId="7CABB939" w14:textId="77777777" w:rsidTr="00C96730">
        <w:tc>
          <w:tcPr>
            <w:tcW w:w="2254" w:type="dxa"/>
          </w:tcPr>
          <w:p w14:paraId="59713689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57279">
              <w:rPr>
                <w:rFonts w:ascii="Arial" w:hAnsi="Arial" w:cs="Arial"/>
                <w:b/>
                <w:bCs/>
              </w:rPr>
              <w:t>Review Date:</w:t>
            </w:r>
          </w:p>
        </w:tc>
        <w:tc>
          <w:tcPr>
            <w:tcW w:w="2254" w:type="dxa"/>
          </w:tcPr>
          <w:p w14:paraId="6745F98A" w14:textId="6C051BEB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</w:rPr>
            </w:pPr>
            <w:r w:rsidRPr="0095727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54" w:type="dxa"/>
          </w:tcPr>
          <w:p w14:paraId="0282FFD3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57279">
              <w:rPr>
                <w:rFonts w:ascii="Arial" w:hAnsi="Arial" w:cs="Arial"/>
                <w:b/>
                <w:bCs/>
              </w:rPr>
              <w:t>Repeal and Replace:</w:t>
            </w:r>
          </w:p>
        </w:tc>
        <w:tc>
          <w:tcPr>
            <w:tcW w:w="2254" w:type="dxa"/>
          </w:tcPr>
          <w:p w14:paraId="769CE936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</w:rPr>
            </w:pPr>
            <w:r w:rsidRPr="00957279">
              <w:rPr>
                <w:rFonts w:ascii="Arial" w:hAnsi="Arial" w:cs="Arial"/>
              </w:rPr>
              <w:t>Nil.</w:t>
            </w:r>
          </w:p>
        </w:tc>
      </w:tr>
      <w:tr w:rsidR="00957279" w:rsidRPr="00957279" w14:paraId="53FF7560" w14:textId="77777777" w:rsidTr="00C96730">
        <w:tc>
          <w:tcPr>
            <w:tcW w:w="9016" w:type="dxa"/>
            <w:gridSpan w:val="4"/>
          </w:tcPr>
          <w:p w14:paraId="62EDB32B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</w:rPr>
            </w:pPr>
            <w:r w:rsidRPr="00957279">
              <w:rPr>
                <w:rFonts w:ascii="Arial" w:hAnsi="Arial" w:cs="Arial"/>
                <w:b/>
                <w:bCs/>
              </w:rPr>
              <w:t>Compliance Requirements:</w:t>
            </w:r>
          </w:p>
        </w:tc>
      </w:tr>
      <w:tr w:rsidR="00957279" w:rsidRPr="00957279" w14:paraId="6DA3BEB8" w14:textId="77777777" w:rsidTr="00C96730">
        <w:tc>
          <w:tcPr>
            <w:tcW w:w="2254" w:type="dxa"/>
          </w:tcPr>
          <w:p w14:paraId="0A46CE47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57279">
              <w:rPr>
                <w:rFonts w:ascii="Arial" w:hAnsi="Arial" w:cs="Arial"/>
                <w:b/>
                <w:bCs/>
              </w:rPr>
              <w:t>Legislation:</w:t>
            </w:r>
          </w:p>
        </w:tc>
        <w:tc>
          <w:tcPr>
            <w:tcW w:w="6762" w:type="dxa"/>
            <w:gridSpan w:val="3"/>
          </w:tcPr>
          <w:p w14:paraId="187C24FD" w14:textId="5BCAFDB4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</w:rPr>
            </w:pPr>
            <w:r w:rsidRPr="00957279">
              <w:rPr>
                <w:rFonts w:ascii="Arial" w:hAnsi="Arial" w:cs="Arial"/>
                <w:i/>
                <w:iCs/>
              </w:rPr>
              <w:t>Local Government Act 1995</w:t>
            </w:r>
          </w:p>
        </w:tc>
      </w:tr>
      <w:tr w:rsidR="00957279" w:rsidRPr="00957279" w14:paraId="009DCEA1" w14:textId="77777777" w:rsidTr="00C96730">
        <w:tc>
          <w:tcPr>
            <w:tcW w:w="2254" w:type="dxa"/>
          </w:tcPr>
          <w:p w14:paraId="3DD89D9E" w14:textId="77777777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57279">
              <w:rPr>
                <w:rFonts w:ascii="Arial" w:hAnsi="Arial" w:cs="Arial"/>
                <w:b/>
                <w:bCs/>
              </w:rPr>
              <w:t>Link to Council Plan</w:t>
            </w:r>
          </w:p>
        </w:tc>
        <w:tc>
          <w:tcPr>
            <w:tcW w:w="6762" w:type="dxa"/>
            <w:gridSpan w:val="3"/>
          </w:tcPr>
          <w:p w14:paraId="3A238B25" w14:textId="0DB20B42" w:rsidR="00957279" w:rsidRPr="00957279" w:rsidRDefault="00957279" w:rsidP="009572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74B930B1" w14:textId="77777777" w:rsidR="00957279" w:rsidRDefault="00957279">
      <w:pPr>
        <w:rPr>
          <w:rFonts w:ascii="Arial" w:hAnsi="Arial" w:cs="Arial"/>
          <w:sz w:val="24"/>
          <w:szCs w:val="24"/>
        </w:rPr>
      </w:pPr>
    </w:p>
    <w:p w14:paraId="4026B20D" w14:textId="77777777" w:rsidR="008F7E54" w:rsidRPr="008F7E54" w:rsidRDefault="008F7E54"/>
    <w:sectPr w:rsidR="008F7E54" w:rsidRPr="008F7E5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BAAB" w14:textId="77777777" w:rsidR="009835A8" w:rsidRDefault="009835A8" w:rsidP="008F7E54">
      <w:pPr>
        <w:spacing w:after="0" w:line="240" w:lineRule="auto"/>
      </w:pPr>
      <w:r>
        <w:separator/>
      </w:r>
    </w:p>
  </w:endnote>
  <w:endnote w:type="continuationSeparator" w:id="0">
    <w:p w14:paraId="6FECEA0B" w14:textId="77777777" w:rsidR="009835A8" w:rsidRDefault="009835A8" w:rsidP="008F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4644" w14:textId="77777777" w:rsidR="009835A8" w:rsidRDefault="009835A8" w:rsidP="008F7E54">
      <w:pPr>
        <w:spacing w:after="0" w:line="240" w:lineRule="auto"/>
      </w:pPr>
      <w:r>
        <w:separator/>
      </w:r>
    </w:p>
  </w:footnote>
  <w:footnote w:type="continuationSeparator" w:id="0">
    <w:p w14:paraId="261A093C" w14:textId="77777777" w:rsidR="009835A8" w:rsidRDefault="009835A8" w:rsidP="008F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647E" w14:textId="445CD52B" w:rsidR="008F7E54" w:rsidRDefault="008F7E54" w:rsidP="008F7E54">
    <w:pPr>
      <w:pStyle w:val="Header"/>
      <w:rPr>
        <w:noProof/>
        <w:lang w:eastAsia="en-AU"/>
      </w:rPr>
    </w:pPr>
    <w:r w:rsidRPr="008F7E54">
      <w:rPr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6AB950" wp14:editId="75E99891">
              <wp:simplePos x="0" y="0"/>
              <wp:positionH relativeFrom="column">
                <wp:posOffset>3352800</wp:posOffset>
              </wp:positionH>
              <wp:positionV relativeFrom="paragraph">
                <wp:posOffset>-363855</wp:posOffset>
              </wp:positionV>
              <wp:extent cx="3257550" cy="771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591F3" w14:textId="0FCBB15B" w:rsidR="008F7E54" w:rsidRPr="005C5D84" w:rsidRDefault="008F7E54" w:rsidP="008F7E54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5C5D84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Council</w:t>
                          </w:r>
                          <w:r w:rsidR="00DF6086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AB9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4pt;margin-top:-28.65pt;width:256.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" filled="f" stroked="f">
              <v:textbox>
                <w:txbxContent>
                  <w:p w14:paraId="282591F3" w14:textId="0FCBB15B" w:rsidR="008F7E54" w:rsidRPr="005C5D84" w:rsidRDefault="008F7E54" w:rsidP="008F7E54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5C5D84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Council</w:t>
                    </w:r>
                    <w:r w:rsidR="00DF6086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 Policy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F7E54">
      <w:rPr>
        <w:noProof/>
        <w:color w:val="FFFFFF" w:themeColor="background1"/>
        <w:lang w:eastAsia="en-AU"/>
      </w:rPr>
      <w:drawing>
        <wp:anchor distT="0" distB="0" distL="114300" distR="114300" simplePos="0" relativeHeight="251659264" behindDoc="0" locked="0" layoutInCell="1" allowOverlap="1" wp14:anchorId="691E1B03" wp14:editId="57B24BE1">
          <wp:simplePos x="0" y="0"/>
          <wp:positionH relativeFrom="page">
            <wp:align>right</wp:align>
          </wp:positionH>
          <wp:positionV relativeFrom="paragraph">
            <wp:posOffset>-429895</wp:posOffset>
          </wp:positionV>
          <wp:extent cx="7581900" cy="895350"/>
          <wp:effectExtent l="0" t="0" r="0" b="0"/>
          <wp:wrapNone/>
          <wp:docPr id="11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03915E" w14:textId="133BAA6D" w:rsidR="008F7E54" w:rsidRPr="008F7E54" w:rsidRDefault="008F7E54" w:rsidP="008F7E54">
    <w:pPr>
      <w:pStyle w:val="Header"/>
      <w:rPr>
        <w:color w:val="FFFFFF" w:themeColor="background1"/>
      </w:rPr>
    </w:pPr>
    <w:r w:rsidRPr="0048224A">
      <w:rPr>
        <w:noProof/>
        <w:lang w:eastAsia="en-A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54"/>
    <w:rsid w:val="001D4D08"/>
    <w:rsid w:val="008F7E54"/>
    <w:rsid w:val="00957279"/>
    <w:rsid w:val="009835A8"/>
    <w:rsid w:val="00BA6797"/>
    <w:rsid w:val="00D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7FEB9"/>
  <w15:chartTrackingRefBased/>
  <w15:docId w15:val="{F4D67F53-161F-4A44-B852-3BA760F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54"/>
  </w:style>
  <w:style w:type="paragraph" w:styleId="Footer">
    <w:name w:val="footer"/>
    <w:basedOn w:val="Normal"/>
    <w:link w:val="FooterChar"/>
    <w:uiPriority w:val="99"/>
    <w:unhideWhenUsed/>
    <w:rsid w:val="008F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54"/>
  </w:style>
  <w:style w:type="table" w:styleId="TableGrid">
    <w:name w:val="Table Grid"/>
    <w:basedOn w:val="TableNormal"/>
    <w:uiPriority w:val="39"/>
    <w:rsid w:val="0095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42" ma:contentTypeDescription="" ma:contentTypeScope="" ma:versionID="7a3e5aa5349f98b1821c248465e4360c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88d847d424f49524f4f693bab70b9d78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  <xsd:element ref="ns7:MediaLengthInSeconds" minOccurs="0"/>
                <xsd:element ref="ns7:lcf76f155ced4ddcb4097134ff3c332f" minOccurs="0"/>
                <xsd:element ref="ns7:MediaServiceSearchPropertie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TaxCatchAll xmlns="02b462e0-950b-4d18-8f56-efe6ec8fd98e">
      <Value>20</Value>
      <Value>40</Value>
      <Value>22</Value>
      <Value>1</Value>
    </TaxCatchAll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V3Comments xmlns="http://schemas.microsoft.com/sharepoint/v3" xsi:nil="true"/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  <lcf76f155ced4ddcb4097134ff3c332f xmlns="eb5c865b-c9c7-4de3-82e6-e3ba59bb9103">
      <Terms xmlns="http://schemas.microsoft.com/office/infopath/2007/PartnerControls"/>
    </lcf76f155ced4ddcb4097134ff3c332f>
    <_dlc_DocId xmlns="02b462e0-950b-4d18-8f56-efe6ec8fd98e">COMMUNITY-101306793-36152</_dlc_DocId>
    <_dlc_DocIdUrl xmlns="02b462e0-950b-4d18-8f56-efe6ec8fd98e">
      <Url>https://nedlands365.sharepoint.com/sites/community/communications/_layouts/15/DocIdRedir.aspx?ID=COMMUNITY-101306793-36152</Url>
      <Description>COMMUNITY-101306793-36152</Description>
    </_dlc_DocIdUrl>
  </documentManagement>
</p:properties>
</file>

<file path=customXml/itemProps1.xml><?xml version="1.0" encoding="utf-8"?>
<ds:datastoreItem xmlns:ds="http://schemas.openxmlformats.org/officeDocument/2006/customXml" ds:itemID="{92BFE064-10D8-4CEA-9C48-3362AD39EBA0}"/>
</file>

<file path=customXml/itemProps2.xml><?xml version="1.0" encoding="utf-8"?>
<ds:datastoreItem xmlns:ds="http://schemas.openxmlformats.org/officeDocument/2006/customXml" ds:itemID="{71106D37-EF9B-4343-AA11-A5748EB88E63}"/>
</file>

<file path=customXml/itemProps3.xml><?xml version="1.0" encoding="utf-8"?>
<ds:datastoreItem xmlns:ds="http://schemas.openxmlformats.org/officeDocument/2006/customXml" ds:itemID="{7F0F7D07-F563-432B-B04D-30A1FF4F372B}"/>
</file>

<file path=customXml/itemProps4.xml><?xml version="1.0" encoding="utf-8"?>
<ds:datastoreItem xmlns:ds="http://schemas.openxmlformats.org/officeDocument/2006/customXml" ds:itemID="{170048D0-F0BC-40CF-BCA8-388609DCB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Nedlands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Kania</dc:creator>
  <cp:keywords/>
  <dc:description/>
  <cp:lastModifiedBy>Nicole Ceric</cp:lastModifiedBy>
  <cp:revision>2</cp:revision>
  <dcterms:created xsi:type="dcterms:W3CDTF">2024-04-05T09:14:00Z</dcterms:created>
  <dcterms:modified xsi:type="dcterms:W3CDTF">2024-04-05T09:14:00Z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Entity">
    <vt:lpwstr>1;#City of Nedlands|e1cb6260-fbdb-4707-a83e-0c933e524b72</vt:lpwstr>
  </property>
  <property fmtid="{D5CDD505-2E9C-101B-9397-08002B2CF9AE}" pid="4" name="Activity">
    <vt:lpwstr>40;#Marketing|ab9aa8f8-a547-449a-a50a-7f6d3aef1950</vt:lpwstr>
  </property>
  <property fmtid="{D5CDD505-2E9C-101B-9397-08002B2CF9AE}" pid="5" name="eDMS Site">
    <vt:lpwstr>20;#Communications|d1017bbf-fba7-4bc6-ae83-6802ffc81c2c</vt:lpwstr>
  </property>
  <property fmtid="{D5CDD505-2E9C-101B-9397-08002B2CF9AE}" pid="6" name="Function">
    <vt:lpwstr>22;#Community Relations|00c33994-667c-4fea-8cff-18d8a788bccc</vt:lpwstr>
  </property>
  <property fmtid="{D5CDD505-2E9C-101B-9397-08002B2CF9AE}" pid="7" name="document set status previous">
    <vt:lpwstr>Active</vt:lpwstr>
  </property>
  <property fmtid="{D5CDD505-2E9C-101B-9397-08002B2CF9AE}" pid="8" name="MediaServiceImageTags">
    <vt:lpwstr/>
  </property>
  <property fmtid="{D5CDD505-2E9C-101B-9397-08002B2CF9AE}" pid="9" name="_dlc_DocIdItemGuid">
    <vt:lpwstr>d7f937ef-01d2-4b48-9d3c-d13b65c0e623</vt:lpwstr>
  </property>
  <property fmtid="{D5CDD505-2E9C-101B-9397-08002B2CF9AE}" pid="10" name="Subject Matter">
    <vt:lpwstr/>
  </property>
  <property fmtid="{D5CDD505-2E9C-101B-9397-08002B2CF9AE}" pid="11" name="_docset_NoMedatataSyncRequired">
    <vt:lpwstr>False</vt:lpwstr>
  </property>
</Properties>
</file>